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5098FC" w14:textId="77777777" w:rsidR="00B11809" w:rsidRDefault="00B11809" w:rsidP="00AC2471">
      <w:pPr>
        <w:rPr>
          <w:rFonts w:ascii="Times New Roman" w:hAnsi="Times New Roman" w:cs="Times New Roman"/>
          <w:sz w:val="24"/>
          <w:szCs w:val="24"/>
        </w:rPr>
      </w:pPr>
    </w:p>
    <w:p w14:paraId="61073B52" w14:textId="2F649262" w:rsidR="00AC2471" w:rsidRPr="00B11809" w:rsidRDefault="00AC2471" w:rsidP="00B11809">
      <w:pPr>
        <w:pBdr>
          <w:top w:val="single" w:sz="4" w:space="1" w:color="auto"/>
          <w:left w:val="single" w:sz="4" w:space="4" w:color="auto"/>
          <w:bottom w:val="single" w:sz="4" w:space="1" w:color="auto"/>
          <w:right w:val="single" w:sz="4" w:space="4" w:color="auto"/>
        </w:pBdr>
        <w:spacing w:after="0"/>
        <w:rPr>
          <w:rFonts w:ascii="Times New Roman" w:hAnsi="Times New Roman" w:cs="Times New Roman"/>
          <w:b/>
          <w:bCs/>
          <w:sz w:val="24"/>
          <w:szCs w:val="24"/>
        </w:rPr>
      </w:pPr>
      <w:r w:rsidRPr="00B11809">
        <w:rPr>
          <w:rFonts w:ascii="Times New Roman" w:hAnsi="Times New Roman" w:cs="Times New Roman"/>
          <w:b/>
          <w:bCs/>
          <w:sz w:val="24"/>
          <w:szCs w:val="24"/>
        </w:rPr>
        <w:t xml:space="preserve">Cahier des charges de l’indication géographique protégée « Volailles de Normandie » </w:t>
      </w:r>
    </w:p>
    <w:p w14:paraId="6D7B94CC" w14:textId="77777777" w:rsidR="00AC2471" w:rsidRPr="00B11809" w:rsidRDefault="00AC2471" w:rsidP="00B11809">
      <w:pPr>
        <w:pBdr>
          <w:top w:val="single" w:sz="4" w:space="1" w:color="auto"/>
          <w:left w:val="single" w:sz="4" w:space="4" w:color="auto"/>
          <w:bottom w:val="single" w:sz="4" w:space="1" w:color="auto"/>
          <w:right w:val="single" w:sz="4" w:space="4" w:color="auto"/>
        </w:pBdr>
        <w:spacing w:after="0"/>
        <w:rPr>
          <w:rFonts w:ascii="Times New Roman" w:hAnsi="Times New Roman" w:cs="Times New Roman"/>
          <w:sz w:val="24"/>
          <w:szCs w:val="24"/>
        </w:rPr>
      </w:pPr>
      <w:proofErr w:type="gramStart"/>
      <w:r w:rsidRPr="00B11809">
        <w:rPr>
          <w:rFonts w:ascii="Times New Roman" w:hAnsi="Times New Roman" w:cs="Times New Roman"/>
          <w:sz w:val="24"/>
          <w:szCs w:val="24"/>
        </w:rPr>
        <w:t>homologué</w:t>
      </w:r>
      <w:proofErr w:type="gramEnd"/>
      <w:r w:rsidRPr="00B11809">
        <w:rPr>
          <w:rFonts w:ascii="Times New Roman" w:hAnsi="Times New Roman" w:cs="Times New Roman"/>
          <w:sz w:val="24"/>
          <w:szCs w:val="24"/>
        </w:rPr>
        <w:t xml:space="preserve"> par arrêté du XXX, publié au JORF du </w:t>
      </w:r>
    </w:p>
    <w:p w14:paraId="39085869" w14:textId="77777777" w:rsidR="00AC2471" w:rsidRPr="00B11809" w:rsidRDefault="00AC2471" w:rsidP="00B11809">
      <w:pPr>
        <w:pBdr>
          <w:top w:val="single" w:sz="4" w:space="1" w:color="auto"/>
          <w:left w:val="single" w:sz="4" w:space="4" w:color="auto"/>
          <w:bottom w:val="single" w:sz="4" w:space="1" w:color="auto"/>
          <w:right w:val="single" w:sz="4" w:space="4" w:color="auto"/>
        </w:pBdr>
        <w:spacing w:after="0"/>
        <w:rPr>
          <w:rFonts w:ascii="Times New Roman" w:hAnsi="Times New Roman" w:cs="Times New Roman"/>
          <w:b/>
          <w:bCs/>
          <w:sz w:val="24"/>
          <w:szCs w:val="24"/>
          <w:u w:val="single"/>
        </w:rPr>
      </w:pPr>
      <w:r w:rsidRPr="00B11809">
        <w:rPr>
          <w:rFonts w:ascii="Times New Roman" w:hAnsi="Times New Roman" w:cs="Times New Roman"/>
          <w:b/>
          <w:bCs/>
          <w:sz w:val="24"/>
          <w:szCs w:val="24"/>
          <w:u w:val="single"/>
        </w:rPr>
        <w:t xml:space="preserve">Bulletin officiel du Ministère de l'agriculture et de l’alimentation, n° </w:t>
      </w:r>
    </w:p>
    <w:p w14:paraId="4A7FD67F" w14:textId="217C6503" w:rsidR="00AC2471" w:rsidRDefault="00AC2471" w:rsidP="00AC2471">
      <w:pPr>
        <w:rPr>
          <w:rFonts w:ascii="Times New Roman" w:hAnsi="Times New Roman" w:cs="Times New Roman"/>
          <w:sz w:val="24"/>
          <w:szCs w:val="24"/>
        </w:rPr>
      </w:pPr>
    </w:p>
    <w:p w14:paraId="3574ACC9" w14:textId="77777777" w:rsidR="004C36F4" w:rsidRPr="00D01741" w:rsidRDefault="004C36F4" w:rsidP="004C36F4">
      <w:pPr>
        <w:pStyle w:val="Style10"/>
        <w:pBdr>
          <w:top w:val="single" w:sz="4" w:space="1" w:color="auto"/>
          <w:left w:val="single" w:sz="4" w:space="4" w:color="auto"/>
          <w:bottom w:val="single" w:sz="4" w:space="1" w:color="auto"/>
          <w:right w:val="single" w:sz="4" w:space="4" w:color="auto"/>
        </w:pBdr>
        <w:rPr>
          <w:rFonts w:ascii="Times New Roman" w:hAnsi="Times New Roman"/>
          <w:b/>
          <w:bCs/>
          <w:sz w:val="24"/>
        </w:rPr>
      </w:pPr>
      <w:r w:rsidRPr="00D01741">
        <w:rPr>
          <w:rFonts w:ascii="Times New Roman" w:hAnsi="Times New Roman"/>
          <w:b/>
          <w:bCs/>
          <w:sz w:val="24"/>
        </w:rPr>
        <w:t xml:space="preserve">Avertissement : </w:t>
      </w:r>
    </w:p>
    <w:p w14:paraId="581565DF" w14:textId="77777777" w:rsidR="004C36F4" w:rsidRPr="00D01741" w:rsidRDefault="004C36F4" w:rsidP="004C36F4">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sidRPr="00D01741">
        <w:rPr>
          <w:rFonts w:ascii="Times New Roman" w:hAnsi="Times New Roman"/>
          <w:sz w:val="24"/>
        </w:rPr>
        <w:t>Ce cahier des charges ne saurait préjuger de la rédaction finale qui sera retenue après instruction par le comité national compétent de l’INAO, sur la base notamment des résultats de la procédure nationale d’opposition.</w:t>
      </w:r>
    </w:p>
    <w:p w14:paraId="47F20775" w14:textId="77777777" w:rsidR="004C36F4" w:rsidRPr="00D01741" w:rsidRDefault="004C36F4" w:rsidP="004C36F4">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sidRPr="00D01741">
        <w:rPr>
          <w:rFonts w:ascii="Times New Roman" w:hAnsi="Times New Roman"/>
          <w:sz w:val="24"/>
        </w:rPr>
        <w:t>Les oppositions éventuelles qui seront formulées dans le cadre de la présente procédure ne peuvent porter que sur les éléments modifiés du cahier des charges.</w:t>
      </w:r>
    </w:p>
    <w:p w14:paraId="2B14FF7A" w14:textId="77777777" w:rsidR="004C36F4" w:rsidRPr="00D01741" w:rsidRDefault="004C36F4" w:rsidP="004C36F4">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p>
    <w:p w14:paraId="5F99BB58" w14:textId="77777777" w:rsidR="004C36F4" w:rsidRPr="00D01741" w:rsidRDefault="004C36F4" w:rsidP="004C36F4">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sidRPr="00D01741">
        <w:rPr>
          <w:rFonts w:ascii="Times New Roman" w:hAnsi="Times New Roman"/>
          <w:sz w:val="24"/>
        </w:rPr>
        <w:t xml:space="preserve">- Les ajouts proposés apparaissent ci-dessous en caractères </w:t>
      </w:r>
      <w:r w:rsidRPr="00D01741">
        <w:rPr>
          <w:rFonts w:ascii="Times New Roman" w:hAnsi="Times New Roman"/>
          <w:b/>
          <w:sz w:val="24"/>
        </w:rPr>
        <w:t>gras</w:t>
      </w:r>
      <w:r w:rsidRPr="00D01741">
        <w:rPr>
          <w:rFonts w:ascii="Times New Roman" w:hAnsi="Times New Roman"/>
          <w:sz w:val="24"/>
        </w:rPr>
        <w:t xml:space="preserve"> </w:t>
      </w:r>
      <w:r w:rsidRPr="00D01741">
        <w:rPr>
          <w:rFonts w:ascii="Times New Roman" w:hAnsi="Times New Roman"/>
          <w:b/>
          <w:sz w:val="24"/>
        </w:rPr>
        <w:t>XXXX</w:t>
      </w:r>
      <w:r w:rsidRPr="00D01741">
        <w:rPr>
          <w:rFonts w:ascii="Times New Roman" w:hAnsi="Times New Roman"/>
          <w:sz w:val="24"/>
        </w:rPr>
        <w:t>.</w:t>
      </w:r>
    </w:p>
    <w:p w14:paraId="27B4F883" w14:textId="2573E6D0" w:rsidR="004C36F4" w:rsidRPr="000B53F2" w:rsidRDefault="004C36F4" w:rsidP="004C36F4">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sidRPr="00D01741">
        <w:rPr>
          <w:rFonts w:ascii="Times New Roman" w:hAnsi="Times New Roman"/>
          <w:sz w:val="24"/>
        </w:rPr>
        <w:t xml:space="preserve">- Les dispositions proposées à la suppression apparaissent en caractères barrés </w:t>
      </w:r>
      <w:r w:rsidRPr="00D01741">
        <w:rPr>
          <w:rFonts w:ascii="Times New Roman" w:hAnsi="Times New Roman"/>
          <w:strike/>
          <w:sz w:val="24"/>
        </w:rPr>
        <w:t>XXXX</w:t>
      </w:r>
      <w:r w:rsidRPr="00D01741">
        <w:rPr>
          <w:rFonts w:ascii="Times New Roman" w:hAnsi="Times New Roman"/>
          <w:sz w:val="24"/>
        </w:rPr>
        <w:t>.</w:t>
      </w:r>
    </w:p>
    <w:p w14:paraId="3C3BFA8F" w14:textId="0D49CD80" w:rsidR="00CB1154" w:rsidRDefault="00CB1154">
      <w:pPr>
        <w:rPr>
          <w:rFonts w:ascii="Times New Roman" w:hAnsi="Times New Roman" w:cs="Times New Roman"/>
          <w:sz w:val="24"/>
          <w:szCs w:val="24"/>
        </w:rPr>
      </w:pPr>
      <w:r>
        <w:rPr>
          <w:rFonts w:ascii="Times New Roman" w:hAnsi="Times New Roman" w:cs="Times New Roman"/>
          <w:sz w:val="24"/>
          <w:szCs w:val="24"/>
        </w:rPr>
        <w:br w:type="page"/>
      </w:r>
    </w:p>
    <w:p w14:paraId="6AFF5DEE" w14:textId="77777777" w:rsidR="00CB1154" w:rsidRDefault="00CB1154" w:rsidP="00CB1154">
      <w:pPr>
        <w:tabs>
          <w:tab w:val="left" w:pos="5744"/>
        </w:tabs>
        <w:spacing w:before="100"/>
        <w:jc w:val="center"/>
        <w:rPr>
          <w:b/>
          <w:w w:val="190"/>
          <w:sz w:val="18"/>
          <w:u w:val="thick"/>
        </w:rPr>
      </w:pPr>
    </w:p>
    <w:p w14:paraId="4EE64515" w14:textId="2194F81E" w:rsidR="00CB1154" w:rsidRPr="00CB1154" w:rsidRDefault="00CB1154" w:rsidP="00CB1154">
      <w:pPr>
        <w:tabs>
          <w:tab w:val="left" w:pos="5744"/>
        </w:tabs>
        <w:spacing w:before="100"/>
        <w:jc w:val="center"/>
        <w:rPr>
          <w:rFonts w:ascii="Times New Roman"/>
          <w:b/>
          <w:strike/>
          <w:sz w:val="16"/>
        </w:rPr>
      </w:pPr>
      <w:r w:rsidRPr="00CB1154">
        <w:rPr>
          <w:b/>
          <w:strike/>
          <w:w w:val="190"/>
          <w:sz w:val="18"/>
          <w:u w:val="thick"/>
        </w:rPr>
        <w:t>REGLEMENT</w:t>
      </w:r>
      <w:r w:rsidRPr="00CB1154">
        <w:rPr>
          <w:b/>
          <w:strike/>
          <w:spacing w:val="-73"/>
          <w:w w:val="190"/>
          <w:sz w:val="18"/>
        </w:rPr>
        <w:t xml:space="preserve">                  </w:t>
      </w:r>
      <w:proofErr w:type="gramStart"/>
      <w:r w:rsidRPr="00CB1154">
        <w:rPr>
          <w:b/>
          <w:strike/>
          <w:w w:val="190"/>
          <w:sz w:val="18"/>
          <w:u w:val="thick"/>
        </w:rPr>
        <w:t xml:space="preserve">CEE </w:t>
      </w:r>
      <w:r w:rsidRPr="00CB1154">
        <w:rPr>
          <w:b/>
          <w:strike/>
          <w:spacing w:val="-84"/>
          <w:w w:val="190"/>
          <w:sz w:val="18"/>
        </w:rPr>
        <w:t xml:space="preserve"> </w:t>
      </w:r>
      <w:r w:rsidRPr="00CB1154">
        <w:rPr>
          <w:b/>
          <w:strike/>
          <w:w w:val="190"/>
          <w:sz w:val="18"/>
          <w:u w:val="thick"/>
        </w:rPr>
        <w:t>N</w:t>
      </w:r>
      <w:proofErr w:type="gramEnd"/>
      <w:r w:rsidRPr="00CB1154">
        <w:rPr>
          <w:b/>
          <w:strike/>
          <w:w w:val="190"/>
          <w:sz w:val="18"/>
        </w:rPr>
        <w:t xml:space="preserve"> </w:t>
      </w:r>
      <w:r w:rsidRPr="00CB1154">
        <w:rPr>
          <w:rFonts w:ascii="Times New Roman"/>
          <w:b/>
          <w:strike/>
          <w:w w:val="230"/>
          <w:sz w:val="16"/>
          <w:u w:val="thick"/>
        </w:rPr>
        <w:t>2081/92</w:t>
      </w:r>
    </w:p>
    <w:p w14:paraId="72F520E0" w14:textId="77777777" w:rsidR="00CB1154" w:rsidRPr="004655F1" w:rsidRDefault="00CB1154" w:rsidP="00CB1154">
      <w:pPr>
        <w:pStyle w:val="Corpsdetexte"/>
        <w:rPr>
          <w:rFonts w:ascii="Times New Roman"/>
          <w:b/>
          <w:sz w:val="20"/>
          <w:lang w:val="fr-FR"/>
        </w:rPr>
      </w:pPr>
    </w:p>
    <w:p w14:paraId="38E5B05E" w14:textId="77777777" w:rsidR="00CB1154" w:rsidRPr="004655F1" w:rsidRDefault="00CB1154" w:rsidP="00CB1154">
      <w:pPr>
        <w:pStyle w:val="Corpsdetexte"/>
        <w:rPr>
          <w:rFonts w:ascii="Times New Roman"/>
          <w:b/>
          <w:sz w:val="20"/>
          <w:lang w:val="fr-FR"/>
        </w:rPr>
      </w:pPr>
    </w:p>
    <w:p w14:paraId="5EABE0CF" w14:textId="465960F5" w:rsidR="00CB1154" w:rsidRPr="004655F1" w:rsidRDefault="00CB1154" w:rsidP="00CB1154">
      <w:pPr>
        <w:pStyle w:val="Corpsdetexte"/>
        <w:spacing w:before="1"/>
        <w:rPr>
          <w:rFonts w:ascii="Times New Roman"/>
          <w:b/>
          <w:sz w:val="16"/>
          <w:lang w:val="fr-FR"/>
        </w:rPr>
      </w:pPr>
      <w:r>
        <w:rPr>
          <w:noProof/>
          <w:lang w:val="fr-FR" w:eastAsia="fr-FR"/>
        </w:rPr>
        <mc:AlternateContent>
          <mc:Choice Requires="wpg">
            <w:drawing>
              <wp:anchor distT="0" distB="0" distL="0" distR="0" simplePos="0" relativeHeight="251659264" behindDoc="1" locked="0" layoutInCell="1" allowOverlap="1" wp14:anchorId="706FC61A" wp14:editId="4C3FCAF1">
                <wp:simplePos x="0" y="0"/>
                <wp:positionH relativeFrom="page">
                  <wp:posOffset>1003935</wp:posOffset>
                </wp:positionH>
                <wp:positionV relativeFrom="paragraph">
                  <wp:posOffset>151765</wp:posOffset>
                </wp:positionV>
                <wp:extent cx="5848350" cy="971550"/>
                <wp:effectExtent l="13335" t="11430" r="15240" b="17145"/>
                <wp:wrapTopAndBottom/>
                <wp:docPr id="13" name="Groupe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8350" cy="971550"/>
                          <a:chOff x="1581" y="239"/>
                          <a:chExt cx="9210" cy="1530"/>
                        </a:xfrm>
                      </wpg:grpSpPr>
                      <wps:wsp>
                        <wps:cNvPr id="14" name="Line 14"/>
                        <wps:cNvCnPr>
                          <a:cxnSpLocks noChangeShapeType="1"/>
                        </wps:cNvCnPr>
                        <wps:spPr bwMode="auto">
                          <a:xfrm>
                            <a:off x="1624" y="1768"/>
                            <a:ext cx="0" cy="0"/>
                          </a:xfrm>
                          <a:prstGeom prst="line">
                            <a:avLst/>
                          </a:prstGeom>
                          <a:noFill/>
                          <a:ln w="18332">
                            <a:solidFill>
                              <a:srgbClr val="000000"/>
                            </a:solidFill>
                            <a:round/>
                            <a:headEnd/>
                            <a:tailEnd/>
                          </a:ln>
                          <a:extLst>
                            <a:ext uri="{909E8E84-426E-40DD-AFC4-6F175D3DCCD1}">
                              <a14:hiddenFill xmlns:a14="http://schemas.microsoft.com/office/drawing/2010/main">
                                <a:noFill/>
                              </a14:hiddenFill>
                            </a:ext>
                          </a:extLst>
                        </wps:spPr>
                        <wps:bodyPr/>
                      </wps:wsp>
                      <wps:wsp>
                        <wps:cNvPr id="15" name="Line 15"/>
                        <wps:cNvCnPr>
                          <a:cxnSpLocks noChangeShapeType="1"/>
                        </wps:cNvCnPr>
                        <wps:spPr bwMode="auto">
                          <a:xfrm>
                            <a:off x="1581" y="268"/>
                            <a:ext cx="9209" cy="0"/>
                          </a:xfrm>
                          <a:prstGeom prst="line">
                            <a:avLst/>
                          </a:prstGeom>
                          <a:noFill/>
                          <a:ln w="22899">
                            <a:solidFill>
                              <a:srgbClr val="000000"/>
                            </a:solidFill>
                            <a:round/>
                            <a:headEnd/>
                            <a:tailEnd/>
                          </a:ln>
                          <a:extLst>
                            <a:ext uri="{909E8E84-426E-40DD-AFC4-6F175D3DCCD1}">
                              <a14:hiddenFill xmlns:a14="http://schemas.microsoft.com/office/drawing/2010/main">
                                <a:noFill/>
                              </a14:hiddenFill>
                            </a:ext>
                          </a:extLst>
                        </wps:spPr>
                        <wps:bodyPr/>
                      </wps:wsp>
                      <wps:wsp>
                        <wps:cNvPr id="16" name="Line 16"/>
                        <wps:cNvCnPr>
                          <a:cxnSpLocks noChangeShapeType="1"/>
                        </wps:cNvCnPr>
                        <wps:spPr bwMode="auto">
                          <a:xfrm>
                            <a:off x="10740" y="1725"/>
                            <a:ext cx="0" cy="0"/>
                          </a:xfrm>
                          <a:prstGeom prst="line">
                            <a:avLst/>
                          </a:prstGeom>
                          <a:noFill/>
                          <a:ln w="18332">
                            <a:solidFill>
                              <a:srgbClr val="000000"/>
                            </a:solidFill>
                            <a:round/>
                            <a:headEnd/>
                            <a:tailEnd/>
                          </a:ln>
                          <a:extLst>
                            <a:ext uri="{909E8E84-426E-40DD-AFC4-6F175D3DCCD1}">
                              <a14:hiddenFill xmlns:a14="http://schemas.microsoft.com/office/drawing/2010/main">
                                <a:noFill/>
                              </a14:hiddenFill>
                            </a:ext>
                          </a:extLst>
                        </wps:spPr>
                        <wps:bodyPr/>
                      </wps:wsp>
                      <wps:wsp>
                        <wps:cNvPr id="17" name="Line 17"/>
                        <wps:cNvCnPr>
                          <a:cxnSpLocks noChangeShapeType="1"/>
                        </wps:cNvCnPr>
                        <wps:spPr bwMode="auto">
                          <a:xfrm>
                            <a:off x="1588" y="1703"/>
                            <a:ext cx="9180" cy="0"/>
                          </a:xfrm>
                          <a:prstGeom prst="line">
                            <a:avLst/>
                          </a:prstGeom>
                          <a:noFill/>
                          <a:ln w="22899">
                            <a:solidFill>
                              <a:srgbClr val="000000"/>
                            </a:solidFill>
                            <a:round/>
                            <a:headEnd/>
                            <a:tailEnd/>
                          </a:ln>
                          <a:extLst>
                            <a:ext uri="{909E8E84-426E-40DD-AFC4-6F175D3DCCD1}">
                              <a14:hiddenFill xmlns:a14="http://schemas.microsoft.com/office/drawing/2010/main">
                                <a:noFill/>
                              </a14:hiddenFill>
                            </a:ext>
                          </a:extLst>
                        </wps:spPr>
                        <wps:bodyPr/>
                      </wps:wsp>
                      <wps:wsp>
                        <wps:cNvPr id="18" name="Text Box 18"/>
                        <wps:cNvSpPr txBox="1">
                          <a:spLocks noChangeArrowheads="1"/>
                        </wps:cNvSpPr>
                        <wps:spPr bwMode="auto">
                          <a:xfrm>
                            <a:off x="1580" y="239"/>
                            <a:ext cx="9210" cy="1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D4629C" w14:textId="77777777" w:rsidR="00CB1154" w:rsidRDefault="00CB1154" w:rsidP="00CB1154">
                              <w:pPr>
                                <w:rPr>
                                  <w:rFonts w:ascii="Times New Roman"/>
                                  <w:b/>
                                  <w:sz w:val="18"/>
                                </w:rPr>
                              </w:pPr>
                            </w:p>
                            <w:p w14:paraId="29400B70" w14:textId="463D1989" w:rsidR="00CB1154" w:rsidRPr="00CB1154" w:rsidRDefault="00CB1154" w:rsidP="00CB1154">
                              <w:pPr>
                                <w:tabs>
                                  <w:tab w:val="left" w:pos="1554"/>
                                </w:tabs>
                                <w:spacing w:before="1"/>
                                <w:ind w:left="13"/>
                                <w:jc w:val="center"/>
                                <w:rPr>
                                  <w:b/>
                                  <w:strike/>
                                  <w:sz w:val="16"/>
                                </w:rPr>
                              </w:pPr>
                              <w:r w:rsidRPr="00CB1154">
                                <w:rPr>
                                  <w:b/>
                                  <w:strike/>
                                  <w:w w:val="200"/>
                                  <w:sz w:val="16"/>
                                </w:rPr>
                                <w:t>DEMANDE</w:t>
                              </w:r>
                              <w:r w:rsidRPr="00CB1154">
                                <w:rPr>
                                  <w:b/>
                                  <w:strike/>
                                  <w:w w:val="200"/>
                                  <w:sz w:val="16"/>
                                </w:rPr>
                                <w:tab/>
                                <w:t>D’ENREGISTREMENT</w:t>
                              </w:r>
                            </w:p>
                            <w:p w14:paraId="39E2DA87" w14:textId="2962E132" w:rsidR="00CB1154" w:rsidRPr="00CB1154" w:rsidRDefault="00CB1154" w:rsidP="00CB1154">
                              <w:pPr>
                                <w:tabs>
                                  <w:tab w:val="left" w:pos="3295"/>
                                  <w:tab w:val="left" w:pos="5801"/>
                                </w:tabs>
                                <w:jc w:val="center"/>
                                <w:rPr>
                                  <w:b/>
                                  <w:strike/>
                                  <w:sz w:val="18"/>
                                </w:rPr>
                              </w:pPr>
                              <w:r w:rsidRPr="00CB1154">
                                <w:rPr>
                                  <w:b/>
                                  <w:strike/>
                                  <w:w w:val="180"/>
                                  <w:sz w:val="18"/>
                                </w:rPr>
                                <w:t>D’UNE</w:t>
                              </w:r>
                              <w:r w:rsidRPr="00CB1154">
                                <w:rPr>
                                  <w:b/>
                                  <w:strike/>
                                  <w:spacing w:val="-26"/>
                                  <w:w w:val="180"/>
                                  <w:sz w:val="18"/>
                                </w:rPr>
                                <w:t xml:space="preserve"> </w:t>
                              </w:r>
                              <w:r w:rsidRPr="00CB1154">
                                <w:rPr>
                                  <w:b/>
                                  <w:strike/>
                                  <w:w w:val="180"/>
                                  <w:sz w:val="18"/>
                                </w:rPr>
                                <w:t>INDICATION GEOGRAPHIQUE PROTEGEE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6FC61A" id="Groupe 13" o:spid="_x0000_s1026" style="position:absolute;margin-left:79.05pt;margin-top:11.95pt;width:460.5pt;height:76.5pt;z-index:-251657216;mso-wrap-distance-left:0;mso-wrap-distance-right:0;mso-position-horizontal-relative:page" coordorigin="1581,239" coordsize="9210,1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">
                <v:line id="Line 14" o:spid="_x0000_s1027" style="position:absolute;visibility:visible;mso-wrap-style:square" from="1624,1768" to="1624,1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" strokeweight=".50922mm"/>
                <v:line id="Line 15" o:spid="_x0000_s1028" style="position:absolute;visibility:visible;mso-wrap-style:square" from="1581,268" to="10790,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" strokeweight=".63608mm"/>
                <v:line id="Line 16" o:spid="_x0000_s1029" style="position:absolute;visibility:visible;mso-wrap-style:square" from="10740,1725" to="10740,1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" strokeweight=".50922mm"/>
                <v:line id="Line 17" o:spid="_x0000_s1030" style="position:absolute;visibility:visible;mso-wrap-style:square" from="1588,1703" to="10768,17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" strokeweight=".63608mm"/>
                <v:shapetype id="_x0000_t202" coordsize="21600,21600" o:spt="202" path="m,l,21600r21600,l21600,xe">
                  <v:stroke joinstyle="miter"/>
                  <v:path gradientshapeok="t" o:connecttype="rect"/>
                </v:shapetype>
                <v:shape id="Text Box 18" o:spid="_x0000_s1031" type="#_x0000_t202" style="position:absolute;left:1580;top:239;width:9210;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32D4629C" w14:textId="77777777" w:rsidR="00CB1154" w:rsidRDefault="00CB1154" w:rsidP="00CB1154">
                        <w:pPr>
                          <w:rPr>
                            <w:rFonts w:ascii="Times New Roman"/>
                            <w:b/>
                            <w:sz w:val="18"/>
                          </w:rPr>
                        </w:pPr>
                      </w:p>
                      <w:p w14:paraId="29400B70" w14:textId="463D1989" w:rsidR="00CB1154" w:rsidRPr="00CB1154" w:rsidRDefault="00CB1154" w:rsidP="00CB1154">
                        <w:pPr>
                          <w:tabs>
                            <w:tab w:val="left" w:pos="1554"/>
                          </w:tabs>
                          <w:spacing w:before="1"/>
                          <w:ind w:left="13"/>
                          <w:jc w:val="center"/>
                          <w:rPr>
                            <w:b/>
                            <w:strike/>
                            <w:sz w:val="16"/>
                          </w:rPr>
                        </w:pPr>
                        <w:r w:rsidRPr="00CB1154">
                          <w:rPr>
                            <w:b/>
                            <w:strike/>
                            <w:w w:val="200"/>
                            <w:sz w:val="16"/>
                          </w:rPr>
                          <w:t>DEMANDE</w:t>
                        </w:r>
                        <w:r w:rsidRPr="00CB1154">
                          <w:rPr>
                            <w:b/>
                            <w:strike/>
                            <w:w w:val="200"/>
                            <w:sz w:val="16"/>
                          </w:rPr>
                          <w:tab/>
                          <w:t>D’ENREGISTREMENT</w:t>
                        </w:r>
                      </w:p>
                      <w:p w14:paraId="39E2DA87" w14:textId="2962E132" w:rsidR="00CB1154" w:rsidRPr="00CB1154" w:rsidRDefault="00CB1154" w:rsidP="00CB1154">
                        <w:pPr>
                          <w:tabs>
                            <w:tab w:val="left" w:pos="3295"/>
                            <w:tab w:val="left" w:pos="5801"/>
                          </w:tabs>
                          <w:jc w:val="center"/>
                          <w:rPr>
                            <w:b/>
                            <w:strike/>
                            <w:sz w:val="18"/>
                          </w:rPr>
                        </w:pPr>
                        <w:r w:rsidRPr="00CB1154">
                          <w:rPr>
                            <w:b/>
                            <w:strike/>
                            <w:w w:val="180"/>
                            <w:sz w:val="18"/>
                          </w:rPr>
                          <w:t>D’UNE</w:t>
                        </w:r>
                        <w:r w:rsidRPr="00CB1154">
                          <w:rPr>
                            <w:b/>
                            <w:strike/>
                            <w:spacing w:val="-26"/>
                            <w:w w:val="180"/>
                            <w:sz w:val="18"/>
                          </w:rPr>
                          <w:t xml:space="preserve"> </w:t>
                        </w:r>
                        <w:r w:rsidRPr="00CB1154">
                          <w:rPr>
                            <w:b/>
                            <w:strike/>
                            <w:w w:val="180"/>
                            <w:sz w:val="18"/>
                          </w:rPr>
                          <w:t>INDICATION GEOGRAPHIQUE PROTEGEE</w:t>
                        </w:r>
                      </w:p>
                    </w:txbxContent>
                  </v:textbox>
                </v:shape>
                <w10:wrap type="topAndBottom" anchorx="page"/>
              </v:group>
            </w:pict>
          </mc:Fallback>
        </mc:AlternateContent>
      </w:r>
    </w:p>
    <w:p w14:paraId="02DC5D2A" w14:textId="77777777" w:rsidR="00CB1154" w:rsidRPr="004655F1" w:rsidRDefault="00CB1154" w:rsidP="00CB1154">
      <w:pPr>
        <w:pStyle w:val="Corpsdetexte"/>
        <w:rPr>
          <w:rFonts w:ascii="Times New Roman"/>
          <w:b/>
          <w:sz w:val="20"/>
          <w:lang w:val="fr-FR"/>
        </w:rPr>
      </w:pPr>
    </w:p>
    <w:p w14:paraId="5AEEC050" w14:textId="77777777" w:rsidR="00CB1154" w:rsidRPr="004655F1" w:rsidRDefault="00CB1154" w:rsidP="00CB1154">
      <w:pPr>
        <w:pStyle w:val="Corpsdetexte"/>
        <w:rPr>
          <w:rFonts w:ascii="Times New Roman"/>
          <w:b/>
          <w:sz w:val="20"/>
          <w:lang w:val="fr-FR"/>
        </w:rPr>
      </w:pPr>
    </w:p>
    <w:p w14:paraId="1454B5C7" w14:textId="77777777" w:rsidR="00CB1154" w:rsidRPr="004655F1" w:rsidRDefault="00CB1154" w:rsidP="00CB1154">
      <w:pPr>
        <w:pStyle w:val="Corpsdetexte"/>
        <w:rPr>
          <w:rFonts w:ascii="Times New Roman"/>
          <w:b/>
          <w:sz w:val="20"/>
          <w:lang w:val="fr-FR"/>
        </w:rPr>
      </w:pPr>
    </w:p>
    <w:p w14:paraId="59D93C90" w14:textId="54AD4038" w:rsidR="00CB1154" w:rsidRPr="004655F1" w:rsidRDefault="00CB1154" w:rsidP="00CB1154">
      <w:pPr>
        <w:pStyle w:val="Corpsdetexte"/>
        <w:spacing w:before="6"/>
        <w:rPr>
          <w:rFonts w:ascii="Times New Roman"/>
          <w:b/>
          <w:sz w:val="12"/>
          <w:lang w:val="fr-FR"/>
        </w:rPr>
      </w:pPr>
      <w:r>
        <w:rPr>
          <w:noProof/>
          <w:lang w:val="fr-FR" w:eastAsia="fr-FR"/>
        </w:rPr>
        <mc:AlternateContent>
          <mc:Choice Requires="wps">
            <w:drawing>
              <wp:anchor distT="0" distB="0" distL="0" distR="0" simplePos="0" relativeHeight="251660288" behindDoc="1" locked="0" layoutInCell="1" allowOverlap="1" wp14:anchorId="0B0FC005" wp14:editId="26458933">
                <wp:simplePos x="0" y="0"/>
                <wp:positionH relativeFrom="page">
                  <wp:posOffset>1008380</wp:posOffset>
                </wp:positionH>
                <wp:positionV relativeFrom="paragraph">
                  <wp:posOffset>121920</wp:posOffset>
                </wp:positionV>
                <wp:extent cx="5811520" cy="0"/>
                <wp:effectExtent l="8255" t="10160" r="9525" b="8890"/>
                <wp:wrapTopAndBottom/>
                <wp:docPr id="12" name="Connecteur droit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1520" cy="0"/>
                        </a:xfrm>
                        <a:prstGeom prst="line">
                          <a:avLst/>
                        </a:prstGeom>
                        <a:noFill/>
                        <a:ln w="916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0DB5BB" id="Connecteur droit 12"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9.4pt,9.6pt" to="537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" strokeweight=".25444mm">
                <w10:wrap type="topAndBottom" anchorx="page"/>
              </v:line>
            </w:pict>
          </mc:Fallback>
        </mc:AlternateContent>
      </w:r>
    </w:p>
    <w:p w14:paraId="7DF54098" w14:textId="77777777" w:rsidR="00CB1154" w:rsidRPr="00CB1154" w:rsidRDefault="00CB1154" w:rsidP="00CB1154">
      <w:pPr>
        <w:tabs>
          <w:tab w:val="left" w:pos="4483"/>
          <w:tab w:val="left" w:pos="5216"/>
        </w:tabs>
        <w:spacing w:before="80" w:after="79"/>
        <w:ind w:left="2079"/>
        <w:rPr>
          <w:b/>
          <w:strike/>
          <w:sz w:val="24"/>
        </w:rPr>
      </w:pPr>
      <w:r w:rsidRPr="00CB1154">
        <w:rPr>
          <w:b/>
          <w:strike/>
          <w:w w:val="165"/>
          <w:sz w:val="24"/>
        </w:rPr>
        <w:t>VOLAILLES</w:t>
      </w:r>
      <w:r w:rsidRPr="00CB1154">
        <w:rPr>
          <w:b/>
          <w:strike/>
          <w:w w:val="165"/>
          <w:sz w:val="24"/>
        </w:rPr>
        <w:tab/>
        <w:t>DE</w:t>
      </w:r>
      <w:r w:rsidRPr="00CB1154">
        <w:rPr>
          <w:b/>
          <w:strike/>
          <w:w w:val="165"/>
          <w:sz w:val="24"/>
        </w:rPr>
        <w:tab/>
        <w:t>NORMANDIE</w:t>
      </w:r>
    </w:p>
    <w:p w14:paraId="44BBF0B8" w14:textId="41F71FAD" w:rsidR="00CB1154" w:rsidRDefault="00CB1154" w:rsidP="00CB1154">
      <w:pPr>
        <w:pStyle w:val="Corpsdetexte"/>
        <w:spacing w:line="20" w:lineRule="exact"/>
        <w:ind w:left="139"/>
        <w:rPr>
          <w:sz w:val="2"/>
        </w:rPr>
      </w:pPr>
      <w:r>
        <w:rPr>
          <w:noProof/>
          <w:sz w:val="2"/>
          <w:lang w:val="fr-FR" w:eastAsia="fr-FR"/>
        </w:rPr>
        <mc:AlternateContent>
          <mc:Choice Requires="wpg">
            <w:drawing>
              <wp:inline distT="0" distB="0" distL="0" distR="0" wp14:anchorId="76463AEF" wp14:editId="4C24FC7D">
                <wp:extent cx="5811520" cy="9525"/>
                <wp:effectExtent l="12065" t="635" r="5715" b="8890"/>
                <wp:docPr id="10" name="Groupe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11520" cy="9525"/>
                          <a:chOff x="0" y="0"/>
                          <a:chExt cx="9152" cy="15"/>
                        </a:xfrm>
                      </wpg:grpSpPr>
                      <wps:wsp>
                        <wps:cNvPr id="11" name="Line 12"/>
                        <wps:cNvCnPr>
                          <a:cxnSpLocks noChangeShapeType="1"/>
                        </wps:cNvCnPr>
                        <wps:spPr bwMode="auto">
                          <a:xfrm>
                            <a:off x="0" y="7"/>
                            <a:ext cx="9152" cy="0"/>
                          </a:xfrm>
                          <a:prstGeom prst="line">
                            <a:avLst/>
                          </a:prstGeom>
                          <a:noFill/>
                          <a:ln w="916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433891F" id="Groupe 10" o:spid="_x0000_s1026" style="width:457.6pt;height:.75pt;mso-position-horizontal-relative:char;mso-position-vertical-relative:line" coordsize="915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">
                <v:line id="Line 12" o:spid="_x0000_s1027" style="position:absolute;visibility:visible;mso-wrap-style:square" from="0,7" to="91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" strokeweight=".25444mm"/>
                <w10:anchorlock/>
              </v:group>
            </w:pict>
          </mc:Fallback>
        </mc:AlternateContent>
      </w:r>
    </w:p>
    <w:p w14:paraId="790E9317" w14:textId="77777777" w:rsidR="00CB1154" w:rsidRDefault="00CB1154" w:rsidP="00CB1154">
      <w:pPr>
        <w:pStyle w:val="Corpsdetexte"/>
        <w:rPr>
          <w:b/>
          <w:sz w:val="20"/>
        </w:rPr>
      </w:pPr>
    </w:p>
    <w:p w14:paraId="3F2DC7CD" w14:textId="77777777" w:rsidR="00CB1154" w:rsidRDefault="00CB1154" w:rsidP="00CB1154">
      <w:pPr>
        <w:pStyle w:val="Corpsdetexte"/>
        <w:rPr>
          <w:b/>
          <w:sz w:val="20"/>
        </w:rPr>
      </w:pPr>
    </w:p>
    <w:p w14:paraId="5A56D36B" w14:textId="77777777" w:rsidR="00CB1154" w:rsidRDefault="00CB1154" w:rsidP="00CB1154">
      <w:pPr>
        <w:pStyle w:val="Corpsdetexte"/>
        <w:rPr>
          <w:b/>
          <w:sz w:val="20"/>
        </w:rPr>
      </w:pPr>
    </w:p>
    <w:p w14:paraId="4FF9A8CE" w14:textId="77777777" w:rsidR="00CB1154" w:rsidRDefault="00CB1154" w:rsidP="00CB1154">
      <w:pPr>
        <w:pStyle w:val="Corpsdetexte"/>
        <w:spacing w:before="9"/>
        <w:rPr>
          <w:b/>
          <w:sz w:val="23"/>
        </w:rPr>
      </w:pPr>
    </w:p>
    <w:p w14:paraId="37CDC71F" w14:textId="77777777" w:rsidR="00CB1154" w:rsidRPr="00CB1154" w:rsidRDefault="00CB1154" w:rsidP="00CB1154">
      <w:pPr>
        <w:ind w:right="95"/>
        <w:jc w:val="center"/>
        <w:rPr>
          <w:strike/>
          <w:sz w:val="24"/>
        </w:rPr>
      </w:pPr>
      <w:r w:rsidRPr="00CB1154">
        <w:rPr>
          <w:strike/>
          <w:sz w:val="24"/>
          <w:u w:val="thick"/>
        </w:rPr>
        <w:t>PRODUITS CONCERNES</w:t>
      </w:r>
    </w:p>
    <w:p w14:paraId="6C5CB365" w14:textId="77777777" w:rsidR="00CB1154" w:rsidRPr="00CB1154" w:rsidRDefault="00CB1154" w:rsidP="00CB1154">
      <w:pPr>
        <w:pStyle w:val="Corpsdetexte"/>
        <w:rPr>
          <w:strike/>
          <w:sz w:val="26"/>
          <w:lang w:val="fr-FR"/>
        </w:rPr>
      </w:pPr>
    </w:p>
    <w:p w14:paraId="3B5B204E" w14:textId="77777777" w:rsidR="00CB1154" w:rsidRPr="00CB1154" w:rsidRDefault="00CB1154" w:rsidP="00CB1154">
      <w:pPr>
        <w:spacing w:before="155" w:line="422" w:lineRule="auto"/>
        <w:ind w:left="3519" w:right="3619" w:firstLine="4"/>
        <w:jc w:val="center"/>
        <w:rPr>
          <w:strike/>
          <w:sz w:val="24"/>
        </w:rPr>
      </w:pPr>
      <w:r w:rsidRPr="00CB1154">
        <w:rPr>
          <w:strike/>
          <w:sz w:val="24"/>
        </w:rPr>
        <w:t>POULET FERMIER PINTADE FERMIERE DINDE FERMIERE CHAPON FERMIER</w:t>
      </w:r>
    </w:p>
    <w:p w14:paraId="6D169230" w14:textId="77777777" w:rsidR="00CB1154" w:rsidRPr="00CB1154" w:rsidRDefault="00CB1154" w:rsidP="00CB1154">
      <w:pPr>
        <w:spacing w:before="101"/>
        <w:ind w:right="148"/>
        <w:jc w:val="center"/>
        <w:rPr>
          <w:strike/>
          <w:sz w:val="24"/>
        </w:rPr>
      </w:pPr>
      <w:r w:rsidRPr="00CB1154">
        <w:rPr>
          <w:strike/>
          <w:sz w:val="24"/>
          <w:u w:val="thick"/>
        </w:rPr>
        <w:t>DEMANDEURS</w:t>
      </w:r>
    </w:p>
    <w:p w14:paraId="15F31C3F" w14:textId="77777777" w:rsidR="00CB1154" w:rsidRPr="00CB1154" w:rsidRDefault="00CB1154" w:rsidP="00CB1154">
      <w:pPr>
        <w:pStyle w:val="Corpsdetexte"/>
        <w:rPr>
          <w:strike/>
          <w:sz w:val="26"/>
          <w:lang w:val="fr-FR"/>
        </w:rPr>
      </w:pPr>
    </w:p>
    <w:p w14:paraId="2A8F6A70" w14:textId="77777777" w:rsidR="00CB1154" w:rsidRPr="00CB1154" w:rsidRDefault="00CB1154" w:rsidP="00CB1154">
      <w:pPr>
        <w:pStyle w:val="Titre21"/>
        <w:spacing w:before="163"/>
        <w:ind w:left="2057"/>
        <w:rPr>
          <w:strike/>
          <w:lang w:val="fr-FR"/>
        </w:rPr>
      </w:pPr>
      <w:r w:rsidRPr="00CB1154">
        <w:rPr>
          <w:strike/>
          <w:w w:val="105"/>
          <w:lang w:val="fr-FR"/>
        </w:rPr>
        <w:t>Demande formulée conjointement par :</w:t>
      </w:r>
    </w:p>
    <w:p w14:paraId="5AF32473" w14:textId="77777777" w:rsidR="00CB1154" w:rsidRPr="00CB1154" w:rsidRDefault="00CB1154" w:rsidP="00CB1154">
      <w:pPr>
        <w:pStyle w:val="Corpsdetexte"/>
        <w:rPr>
          <w:strike/>
          <w:sz w:val="26"/>
          <w:lang w:val="fr-FR"/>
        </w:rPr>
      </w:pPr>
    </w:p>
    <w:p w14:paraId="3CCA40D8" w14:textId="77777777" w:rsidR="00CB1154" w:rsidRPr="00CB1154" w:rsidRDefault="00CB1154" w:rsidP="00CB1154">
      <w:pPr>
        <w:spacing w:before="158"/>
        <w:ind w:left="226"/>
        <w:rPr>
          <w:strike/>
          <w:sz w:val="24"/>
        </w:rPr>
      </w:pPr>
      <w:r w:rsidRPr="00CB1154">
        <w:rPr>
          <w:strike/>
          <w:sz w:val="24"/>
        </w:rPr>
        <w:t xml:space="preserve">- ASSOCIATION DES VOLAILLES FERMIERES BELVAL </w:t>
      </w:r>
      <w:r w:rsidRPr="00CB1154">
        <w:rPr>
          <w:strike/>
        </w:rPr>
        <w:t xml:space="preserve">à </w:t>
      </w:r>
      <w:r w:rsidRPr="00CB1154">
        <w:rPr>
          <w:strike/>
          <w:sz w:val="24"/>
        </w:rPr>
        <w:t>COUTANCES</w:t>
      </w:r>
      <w:r w:rsidRPr="00CB1154">
        <w:rPr>
          <w:strike/>
          <w:spacing w:val="84"/>
          <w:sz w:val="24"/>
        </w:rPr>
        <w:t xml:space="preserve"> </w:t>
      </w:r>
      <w:r w:rsidRPr="00CB1154">
        <w:rPr>
          <w:strike/>
          <w:sz w:val="24"/>
        </w:rPr>
        <w:t>(50)</w:t>
      </w:r>
    </w:p>
    <w:p w14:paraId="36267BFB" w14:textId="77777777" w:rsidR="00CB1154" w:rsidRPr="00CB1154" w:rsidRDefault="00CB1154" w:rsidP="00CB1154">
      <w:pPr>
        <w:tabs>
          <w:tab w:val="left" w:pos="2284"/>
          <w:tab w:val="left" w:pos="4019"/>
          <w:tab w:val="left" w:pos="4748"/>
          <w:tab w:val="left" w:pos="6336"/>
        </w:tabs>
        <w:spacing w:before="231" w:line="216" w:lineRule="auto"/>
        <w:ind w:left="1860" w:right="362" w:hanging="1757"/>
        <w:rPr>
          <w:strike/>
          <w:sz w:val="24"/>
        </w:rPr>
      </w:pPr>
      <w:r w:rsidRPr="00CB1154">
        <w:rPr>
          <w:strike/>
          <w:w w:val="105"/>
          <w:sz w:val="24"/>
        </w:rPr>
        <w:t>-</w:t>
      </w:r>
      <w:r w:rsidRPr="00CB1154">
        <w:rPr>
          <w:strike/>
          <w:spacing w:val="-31"/>
          <w:w w:val="105"/>
          <w:sz w:val="24"/>
        </w:rPr>
        <w:t xml:space="preserve"> </w:t>
      </w:r>
      <w:r w:rsidRPr="00CB1154">
        <w:rPr>
          <w:strike/>
          <w:w w:val="105"/>
          <w:sz w:val="24"/>
        </w:rPr>
        <w:t>SYNDICAT</w:t>
      </w:r>
      <w:r w:rsidRPr="00CB1154">
        <w:rPr>
          <w:strike/>
          <w:spacing w:val="-19"/>
          <w:w w:val="105"/>
          <w:sz w:val="24"/>
        </w:rPr>
        <w:t xml:space="preserve"> </w:t>
      </w:r>
      <w:r w:rsidRPr="00CB1154">
        <w:rPr>
          <w:strike/>
          <w:w w:val="105"/>
          <w:sz w:val="24"/>
        </w:rPr>
        <w:t xml:space="preserve">DE </w:t>
      </w:r>
      <w:r w:rsidRPr="00CB1154">
        <w:rPr>
          <w:strike/>
          <w:sz w:val="24"/>
        </w:rPr>
        <w:t xml:space="preserve">PRODUCTION </w:t>
      </w:r>
      <w:r w:rsidRPr="00CB1154">
        <w:rPr>
          <w:strike/>
          <w:w w:val="105"/>
          <w:sz w:val="24"/>
        </w:rPr>
        <w:t>DES VOLAILLES FERMIERES</w:t>
      </w:r>
      <w:r w:rsidRPr="00CB1154">
        <w:rPr>
          <w:strike/>
          <w:spacing w:val="-42"/>
          <w:w w:val="105"/>
          <w:sz w:val="24"/>
        </w:rPr>
        <w:t xml:space="preserve"> </w:t>
      </w:r>
      <w:r w:rsidRPr="00CB1154">
        <w:rPr>
          <w:strike/>
          <w:w w:val="105"/>
          <w:sz w:val="24"/>
        </w:rPr>
        <w:t>DU</w:t>
      </w:r>
      <w:r w:rsidRPr="00CB1154">
        <w:rPr>
          <w:strike/>
          <w:spacing w:val="-47"/>
          <w:w w:val="105"/>
          <w:sz w:val="24"/>
        </w:rPr>
        <w:t xml:space="preserve"> </w:t>
      </w:r>
      <w:r w:rsidRPr="00CB1154">
        <w:rPr>
          <w:strike/>
          <w:w w:val="105"/>
          <w:sz w:val="24"/>
        </w:rPr>
        <w:t>NORD</w:t>
      </w:r>
      <w:r w:rsidRPr="00CB1154">
        <w:rPr>
          <w:strike/>
          <w:spacing w:val="-35"/>
          <w:w w:val="105"/>
          <w:sz w:val="24"/>
        </w:rPr>
        <w:t xml:space="preserve"> </w:t>
      </w:r>
      <w:r w:rsidRPr="00CB1154">
        <w:rPr>
          <w:strike/>
          <w:w w:val="105"/>
          <w:sz w:val="24"/>
        </w:rPr>
        <w:t xml:space="preserve">- NORD-OUEST - NORVOLAILLES </w:t>
      </w:r>
      <w:r w:rsidRPr="00CB1154">
        <w:rPr>
          <w:strike/>
          <w:w w:val="105"/>
          <w:sz w:val="23"/>
        </w:rPr>
        <w:t xml:space="preserve">à </w:t>
      </w:r>
      <w:r w:rsidRPr="00CB1154">
        <w:rPr>
          <w:strike/>
          <w:w w:val="105"/>
          <w:sz w:val="24"/>
        </w:rPr>
        <w:t>YVETOT</w:t>
      </w:r>
      <w:r w:rsidRPr="00CB1154">
        <w:rPr>
          <w:strike/>
          <w:spacing w:val="-85"/>
          <w:w w:val="105"/>
          <w:sz w:val="24"/>
        </w:rPr>
        <w:t xml:space="preserve"> </w:t>
      </w:r>
      <w:r w:rsidRPr="00CB1154">
        <w:rPr>
          <w:strike/>
          <w:w w:val="105"/>
          <w:sz w:val="24"/>
        </w:rPr>
        <w:t>(76)</w:t>
      </w:r>
    </w:p>
    <w:p w14:paraId="7D6F1A08" w14:textId="77777777" w:rsidR="00CB1154" w:rsidRPr="00CB1154" w:rsidRDefault="00CB1154" w:rsidP="00CB1154">
      <w:pPr>
        <w:tabs>
          <w:tab w:val="left" w:pos="6674"/>
        </w:tabs>
        <w:spacing w:before="212"/>
        <w:ind w:right="116"/>
        <w:jc w:val="center"/>
        <w:rPr>
          <w:strike/>
          <w:sz w:val="24"/>
        </w:rPr>
      </w:pPr>
      <w:r w:rsidRPr="00CB1154">
        <w:rPr>
          <w:strike/>
          <w:sz w:val="24"/>
        </w:rPr>
        <w:t>- SYNDICAT DES VOLAILLES ROUENNAISES</w:t>
      </w:r>
      <w:r w:rsidRPr="00CB1154">
        <w:rPr>
          <w:strike/>
          <w:spacing w:val="2"/>
          <w:sz w:val="24"/>
        </w:rPr>
        <w:t xml:space="preserve"> </w:t>
      </w:r>
      <w:r w:rsidRPr="00CB1154">
        <w:rPr>
          <w:strike/>
          <w:sz w:val="24"/>
        </w:rPr>
        <w:t>-</w:t>
      </w:r>
      <w:r w:rsidRPr="00CB1154">
        <w:rPr>
          <w:strike/>
          <w:spacing w:val="1"/>
          <w:sz w:val="24"/>
        </w:rPr>
        <w:t xml:space="preserve"> </w:t>
      </w:r>
      <w:r w:rsidRPr="00CB1154">
        <w:rPr>
          <w:strike/>
          <w:sz w:val="24"/>
        </w:rPr>
        <w:t>SYVOR</w:t>
      </w:r>
      <w:r w:rsidRPr="00CB1154">
        <w:rPr>
          <w:strike/>
          <w:sz w:val="24"/>
        </w:rPr>
        <w:tab/>
      </w:r>
      <w:r w:rsidRPr="00CB1154">
        <w:rPr>
          <w:strike/>
          <w:sz w:val="23"/>
        </w:rPr>
        <w:t xml:space="preserve">à </w:t>
      </w:r>
      <w:r w:rsidRPr="00CB1154">
        <w:rPr>
          <w:strike/>
          <w:sz w:val="24"/>
        </w:rPr>
        <w:t>ALIZAY</w:t>
      </w:r>
      <w:r w:rsidRPr="00CB1154">
        <w:rPr>
          <w:strike/>
          <w:spacing w:val="20"/>
          <w:sz w:val="24"/>
        </w:rPr>
        <w:t xml:space="preserve"> </w:t>
      </w:r>
      <w:r w:rsidRPr="00CB1154">
        <w:rPr>
          <w:strike/>
          <w:sz w:val="24"/>
        </w:rPr>
        <w:t>(27)</w:t>
      </w:r>
    </w:p>
    <w:p w14:paraId="07E6BCB0" w14:textId="23D4A141" w:rsidR="00CB1154" w:rsidRDefault="00CB1154">
      <w:pPr>
        <w:rPr>
          <w:rFonts w:ascii="Times New Roman" w:hAnsi="Times New Roman" w:cs="Times New Roman"/>
          <w:sz w:val="24"/>
          <w:szCs w:val="24"/>
        </w:rPr>
      </w:pPr>
    </w:p>
    <w:p w14:paraId="2F3B04B8" w14:textId="536D6848" w:rsidR="004C36F4" w:rsidRDefault="004C36F4" w:rsidP="00AC2471">
      <w:pPr>
        <w:rPr>
          <w:rFonts w:ascii="Times New Roman" w:hAnsi="Times New Roman" w:cs="Times New Roman"/>
          <w:sz w:val="24"/>
          <w:szCs w:val="24"/>
        </w:rPr>
      </w:pPr>
    </w:p>
    <w:p w14:paraId="27467E81" w14:textId="5FC46524" w:rsidR="00CB1154" w:rsidRDefault="00CB1154">
      <w:pPr>
        <w:rPr>
          <w:rFonts w:ascii="Times New Roman" w:hAnsi="Times New Roman" w:cs="Times New Roman"/>
          <w:sz w:val="24"/>
          <w:szCs w:val="24"/>
        </w:rPr>
      </w:pPr>
      <w:r>
        <w:rPr>
          <w:rFonts w:ascii="Times New Roman" w:hAnsi="Times New Roman" w:cs="Times New Roman"/>
          <w:sz w:val="24"/>
          <w:szCs w:val="24"/>
        </w:rPr>
        <w:br w:type="page"/>
      </w:r>
    </w:p>
    <w:p w14:paraId="04C96889" w14:textId="52B8B827" w:rsidR="00CB1154" w:rsidRPr="00CB1154" w:rsidRDefault="00CB1154" w:rsidP="00CB1154">
      <w:pPr>
        <w:pStyle w:val="Corpsdetexte"/>
        <w:jc w:val="center"/>
        <w:rPr>
          <w:b/>
          <w:strike/>
          <w:sz w:val="20"/>
          <w:lang w:val="fr-FR"/>
        </w:rPr>
      </w:pPr>
      <w:r w:rsidRPr="00CB1154">
        <w:rPr>
          <w:b/>
          <w:strike/>
          <w:noProof/>
          <w:lang w:val="fr-FR" w:eastAsia="fr-FR"/>
        </w:rPr>
        <w:lastRenderedPageBreak/>
        <mc:AlternateContent>
          <mc:Choice Requires="wps">
            <w:drawing>
              <wp:anchor distT="0" distB="0" distL="114300" distR="114300" simplePos="0" relativeHeight="251662336" behindDoc="0" locked="0" layoutInCell="1" allowOverlap="1" wp14:anchorId="3B1B8E4B" wp14:editId="0D932A08">
                <wp:simplePos x="0" y="0"/>
                <wp:positionH relativeFrom="page">
                  <wp:posOffset>1099820</wp:posOffset>
                </wp:positionH>
                <wp:positionV relativeFrom="paragraph">
                  <wp:posOffset>378460</wp:posOffset>
                </wp:positionV>
                <wp:extent cx="5646420" cy="0"/>
                <wp:effectExtent l="13970" t="12065" r="6985" b="6985"/>
                <wp:wrapNone/>
                <wp:docPr id="20" name="Connecteur droit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0"/>
                        </a:xfrm>
                        <a:prstGeom prst="line">
                          <a:avLst/>
                        </a:prstGeom>
                        <a:noFill/>
                        <a:ln w="137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CD0ADF" id="Connecteur droit 20" o:spid="_x0000_s1026" style="position:absolute;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6.6pt,29.8pt" to="531.2pt,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" strokeweight=".38164mm">
                <w10:wrap anchorx="page"/>
              </v:line>
            </w:pict>
          </mc:Fallback>
        </mc:AlternateContent>
      </w:r>
      <w:r w:rsidRPr="00CB1154">
        <w:rPr>
          <w:b/>
          <w:strike/>
          <w:noProof/>
          <w:lang w:val="fr-FR" w:eastAsia="fr-FR"/>
        </w:rPr>
        <mc:AlternateContent>
          <mc:Choice Requires="wps">
            <w:drawing>
              <wp:anchor distT="0" distB="0" distL="114300" distR="114300" simplePos="0" relativeHeight="251663360" behindDoc="1" locked="0" layoutInCell="1" allowOverlap="1" wp14:anchorId="2B2E9F9A" wp14:editId="48730F3E">
                <wp:simplePos x="0" y="0"/>
                <wp:positionH relativeFrom="page">
                  <wp:posOffset>1081405</wp:posOffset>
                </wp:positionH>
                <wp:positionV relativeFrom="paragraph">
                  <wp:posOffset>988060</wp:posOffset>
                </wp:positionV>
                <wp:extent cx="5664835" cy="0"/>
                <wp:effectExtent l="14605" t="12065" r="6985" b="6985"/>
                <wp:wrapNone/>
                <wp:docPr id="19" name="Connecteur droit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4835" cy="0"/>
                        </a:xfrm>
                        <a:prstGeom prst="line">
                          <a:avLst/>
                        </a:prstGeom>
                        <a:noFill/>
                        <a:ln w="1373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063294" id="Connecteur droit 19"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5.15pt,77.8pt" to="531.2pt,7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" strokeweight=".38164mm">
                <w10:wrap anchorx="page"/>
              </v:line>
            </w:pict>
          </mc:Fallback>
        </mc:AlternateContent>
      </w:r>
      <w:r w:rsidRPr="00CB1154">
        <w:rPr>
          <w:b/>
          <w:strike/>
          <w:w w:val="105"/>
        </w:rPr>
        <w:t>SOMMAIRE</w:t>
      </w:r>
    </w:p>
    <w:p w14:paraId="3DBC093D" w14:textId="77777777" w:rsidR="00CB1154" w:rsidRPr="00CB1154" w:rsidRDefault="00CB1154" w:rsidP="00CB1154">
      <w:pPr>
        <w:pStyle w:val="Corpsdetexte"/>
        <w:spacing w:before="6"/>
        <w:rPr>
          <w:b/>
          <w:strike/>
          <w:sz w:val="28"/>
        </w:rPr>
      </w:pPr>
    </w:p>
    <w:tbl>
      <w:tblPr>
        <w:tblStyle w:val="TableNormal"/>
        <w:tblW w:w="0" w:type="auto"/>
        <w:tblInd w:w="22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881"/>
        <w:gridCol w:w="6814"/>
        <w:gridCol w:w="1163"/>
      </w:tblGrid>
      <w:tr w:rsidR="00CB1154" w:rsidRPr="00CB1154" w14:paraId="5355E5F5" w14:textId="77777777" w:rsidTr="00CB1154">
        <w:trPr>
          <w:trHeight w:val="929"/>
        </w:trPr>
        <w:tc>
          <w:tcPr>
            <w:tcW w:w="881" w:type="dxa"/>
            <w:tcBorders>
              <w:left w:val="single" w:sz="6" w:space="0" w:color="000000"/>
              <w:right w:val="single" w:sz="6" w:space="0" w:color="000000"/>
            </w:tcBorders>
          </w:tcPr>
          <w:p w14:paraId="71BB4F36" w14:textId="77777777" w:rsidR="00CB1154" w:rsidRPr="00CB1154" w:rsidRDefault="00CB1154" w:rsidP="00CB1154">
            <w:pPr>
              <w:pStyle w:val="TableParagraph"/>
              <w:rPr>
                <w:rFonts w:ascii="Times New Roman"/>
                <w:strike/>
              </w:rPr>
            </w:pPr>
            <w:r w:rsidRPr="00CB1154">
              <w:rPr>
                <w:rFonts w:ascii="Times New Roman"/>
                <w:strike/>
              </w:rPr>
              <w:t>N</w:t>
            </w:r>
            <w:r w:rsidRPr="00CB1154">
              <w:rPr>
                <w:rFonts w:ascii="Times New Roman"/>
                <w:strike/>
              </w:rPr>
              <w:t>°</w:t>
            </w:r>
          </w:p>
        </w:tc>
        <w:tc>
          <w:tcPr>
            <w:tcW w:w="6814" w:type="dxa"/>
            <w:tcBorders>
              <w:left w:val="single" w:sz="6" w:space="0" w:color="000000"/>
              <w:right w:val="single" w:sz="6" w:space="0" w:color="000000"/>
            </w:tcBorders>
          </w:tcPr>
          <w:p w14:paraId="39DAB398" w14:textId="77777777" w:rsidR="00CB1154" w:rsidRPr="00CB1154" w:rsidRDefault="00CB1154" w:rsidP="00CB1154">
            <w:pPr>
              <w:pStyle w:val="TableParagraph"/>
              <w:spacing w:before="6"/>
              <w:rPr>
                <w:b/>
                <w:strike/>
                <w:sz w:val="31"/>
              </w:rPr>
            </w:pPr>
          </w:p>
          <w:p w14:paraId="16289421" w14:textId="77777777" w:rsidR="00CB1154" w:rsidRPr="00CB1154" w:rsidRDefault="00CB1154" w:rsidP="00CB1154">
            <w:pPr>
              <w:pStyle w:val="TableParagraph"/>
              <w:ind w:left="2732" w:right="2864"/>
              <w:jc w:val="center"/>
              <w:rPr>
                <w:strike/>
              </w:rPr>
            </w:pPr>
            <w:r w:rsidRPr="00CB1154">
              <w:rPr>
                <w:strike/>
                <w:w w:val="110"/>
              </w:rPr>
              <w:t>CHAPITRE</w:t>
            </w:r>
          </w:p>
        </w:tc>
        <w:tc>
          <w:tcPr>
            <w:tcW w:w="1163" w:type="dxa"/>
            <w:tcBorders>
              <w:left w:val="single" w:sz="6" w:space="0" w:color="000000"/>
              <w:right w:val="single" w:sz="6" w:space="0" w:color="000000"/>
            </w:tcBorders>
          </w:tcPr>
          <w:p w14:paraId="2DC77B86" w14:textId="77777777" w:rsidR="00CB1154" w:rsidRPr="00CB1154" w:rsidRDefault="00CB1154" w:rsidP="00CB1154">
            <w:pPr>
              <w:pStyle w:val="TableParagraph"/>
              <w:spacing w:before="1"/>
              <w:rPr>
                <w:b/>
                <w:strike/>
                <w:sz w:val="32"/>
              </w:rPr>
            </w:pPr>
          </w:p>
          <w:p w14:paraId="58DA8CBC" w14:textId="77777777" w:rsidR="00CB1154" w:rsidRPr="00CB1154" w:rsidRDefault="00CB1154" w:rsidP="00CB1154">
            <w:pPr>
              <w:pStyle w:val="TableParagraph"/>
              <w:spacing w:before="1"/>
              <w:ind w:left="296"/>
              <w:rPr>
                <w:strike/>
              </w:rPr>
            </w:pPr>
            <w:r w:rsidRPr="00CB1154">
              <w:rPr>
                <w:strike/>
                <w:w w:val="110"/>
              </w:rPr>
              <w:t>PAGE</w:t>
            </w:r>
          </w:p>
        </w:tc>
      </w:tr>
      <w:tr w:rsidR="00CB1154" w:rsidRPr="00CB1154" w14:paraId="5163FA5B" w14:textId="77777777" w:rsidTr="00CB1154">
        <w:trPr>
          <w:trHeight w:val="722"/>
        </w:trPr>
        <w:tc>
          <w:tcPr>
            <w:tcW w:w="881" w:type="dxa"/>
            <w:tcBorders>
              <w:left w:val="single" w:sz="6" w:space="0" w:color="000000"/>
              <w:bottom w:val="nil"/>
              <w:right w:val="single" w:sz="6" w:space="0" w:color="000000"/>
            </w:tcBorders>
          </w:tcPr>
          <w:p w14:paraId="2163C3CB" w14:textId="77777777" w:rsidR="00CB1154" w:rsidRPr="00CB1154" w:rsidRDefault="00CB1154" w:rsidP="00CB1154">
            <w:pPr>
              <w:pStyle w:val="TableParagraph"/>
              <w:rPr>
                <w:b/>
                <w:strike/>
                <w:sz w:val="30"/>
              </w:rPr>
            </w:pPr>
          </w:p>
          <w:p w14:paraId="0B5B09C8" w14:textId="77777777" w:rsidR="00CB1154" w:rsidRPr="00CB1154" w:rsidRDefault="00CB1154" w:rsidP="00CB1154">
            <w:pPr>
              <w:pStyle w:val="TableParagraph"/>
              <w:ind w:left="153"/>
              <w:jc w:val="center"/>
              <w:rPr>
                <w:b/>
                <w:strike/>
                <w:sz w:val="24"/>
              </w:rPr>
            </w:pPr>
            <w:r w:rsidRPr="00CB1154">
              <w:rPr>
                <w:b/>
                <w:strike/>
                <w:w w:val="94"/>
                <w:sz w:val="24"/>
              </w:rPr>
              <w:t>1</w:t>
            </w:r>
          </w:p>
        </w:tc>
        <w:tc>
          <w:tcPr>
            <w:tcW w:w="6814" w:type="dxa"/>
            <w:tcBorders>
              <w:left w:val="single" w:sz="6" w:space="0" w:color="000000"/>
              <w:bottom w:val="nil"/>
              <w:right w:val="single" w:sz="6" w:space="0" w:color="000000"/>
            </w:tcBorders>
          </w:tcPr>
          <w:p w14:paraId="3E92F8A0" w14:textId="77777777" w:rsidR="00CB1154" w:rsidRPr="00CB1154" w:rsidRDefault="00CB1154" w:rsidP="00CB1154">
            <w:pPr>
              <w:pStyle w:val="TableParagraph"/>
              <w:spacing w:before="9"/>
              <w:rPr>
                <w:b/>
                <w:strike/>
                <w:sz w:val="30"/>
              </w:rPr>
            </w:pPr>
          </w:p>
          <w:p w14:paraId="2758EA18" w14:textId="77777777" w:rsidR="00CB1154" w:rsidRPr="00CB1154" w:rsidRDefault="00CB1154" w:rsidP="00CB1154">
            <w:pPr>
              <w:pStyle w:val="TableParagraph"/>
              <w:ind w:left="287"/>
              <w:rPr>
                <w:b/>
                <w:strike/>
                <w:sz w:val="23"/>
                <w:u w:val="single"/>
              </w:rPr>
            </w:pPr>
            <w:r w:rsidRPr="00CB1154">
              <w:rPr>
                <w:b/>
                <w:strike/>
                <w:w w:val="105"/>
                <w:sz w:val="23"/>
                <w:u w:val="single"/>
              </w:rPr>
              <w:t>GROUPEMENTS DEMANDEURS</w:t>
            </w:r>
          </w:p>
        </w:tc>
        <w:tc>
          <w:tcPr>
            <w:tcW w:w="1163" w:type="dxa"/>
            <w:tcBorders>
              <w:left w:val="single" w:sz="6" w:space="0" w:color="000000"/>
              <w:bottom w:val="nil"/>
              <w:right w:val="single" w:sz="6" w:space="0" w:color="000000"/>
            </w:tcBorders>
          </w:tcPr>
          <w:p w14:paraId="191957A3" w14:textId="77777777" w:rsidR="00CB1154" w:rsidRPr="00CB1154" w:rsidRDefault="00CB1154" w:rsidP="00CB1154">
            <w:pPr>
              <w:pStyle w:val="TableParagraph"/>
              <w:rPr>
                <w:b/>
                <w:strike/>
                <w:sz w:val="20"/>
              </w:rPr>
            </w:pPr>
          </w:p>
          <w:p w14:paraId="7C43D58A" w14:textId="77777777" w:rsidR="00CB1154" w:rsidRPr="00CB1154" w:rsidRDefault="00CB1154" w:rsidP="00CB1154">
            <w:pPr>
              <w:pStyle w:val="TableParagraph"/>
              <w:spacing w:before="142"/>
              <w:ind w:left="166"/>
              <w:jc w:val="center"/>
              <w:rPr>
                <w:rFonts w:ascii="Arial"/>
                <w:strike/>
                <w:sz w:val="19"/>
              </w:rPr>
            </w:pPr>
            <w:r w:rsidRPr="00CB1154">
              <w:rPr>
                <w:rFonts w:ascii="Arial"/>
                <w:strike/>
                <w:w w:val="103"/>
                <w:sz w:val="19"/>
              </w:rPr>
              <w:t>4</w:t>
            </w:r>
          </w:p>
        </w:tc>
      </w:tr>
      <w:tr w:rsidR="00CB1154" w:rsidRPr="00CB1154" w14:paraId="3E512ECB" w14:textId="77777777" w:rsidTr="00CB1154">
        <w:trPr>
          <w:trHeight w:val="473"/>
        </w:trPr>
        <w:tc>
          <w:tcPr>
            <w:tcW w:w="881" w:type="dxa"/>
            <w:tcBorders>
              <w:top w:val="nil"/>
              <w:left w:val="single" w:sz="6" w:space="0" w:color="000000"/>
              <w:bottom w:val="nil"/>
              <w:right w:val="single" w:sz="6" w:space="0" w:color="000000"/>
            </w:tcBorders>
          </w:tcPr>
          <w:p w14:paraId="03884C34"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1EE023E2" w14:textId="77777777" w:rsidR="00CB1154" w:rsidRPr="00CB1154" w:rsidRDefault="00CB1154" w:rsidP="00CB1154">
            <w:pPr>
              <w:pStyle w:val="TableParagraph"/>
              <w:spacing w:before="110"/>
              <w:ind w:left="573"/>
              <w:rPr>
                <w:strike/>
              </w:rPr>
            </w:pPr>
            <w:r w:rsidRPr="00CB1154">
              <w:rPr>
                <w:strike/>
                <w:w w:val="110"/>
              </w:rPr>
              <w:t>1.1 - BELVAL</w:t>
            </w:r>
          </w:p>
        </w:tc>
        <w:tc>
          <w:tcPr>
            <w:tcW w:w="1163" w:type="dxa"/>
            <w:tcBorders>
              <w:top w:val="nil"/>
              <w:left w:val="single" w:sz="6" w:space="0" w:color="000000"/>
              <w:bottom w:val="nil"/>
              <w:right w:val="single" w:sz="6" w:space="0" w:color="000000"/>
            </w:tcBorders>
          </w:tcPr>
          <w:p w14:paraId="17CD6966" w14:textId="77777777" w:rsidR="00CB1154" w:rsidRPr="00CB1154" w:rsidRDefault="00CB1154" w:rsidP="00CB1154">
            <w:pPr>
              <w:pStyle w:val="TableParagraph"/>
              <w:spacing w:before="122"/>
              <w:ind w:left="151"/>
              <w:jc w:val="center"/>
              <w:rPr>
                <w:rFonts w:ascii="Arial"/>
                <w:strike/>
                <w:sz w:val="19"/>
              </w:rPr>
            </w:pPr>
            <w:r w:rsidRPr="00CB1154">
              <w:rPr>
                <w:rFonts w:ascii="Arial"/>
                <w:strike/>
                <w:w w:val="103"/>
                <w:sz w:val="19"/>
              </w:rPr>
              <w:t>4</w:t>
            </w:r>
          </w:p>
        </w:tc>
      </w:tr>
      <w:tr w:rsidR="00CB1154" w:rsidRPr="00CB1154" w14:paraId="6F434F0A" w14:textId="77777777" w:rsidTr="00CB1154">
        <w:trPr>
          <w:trHeight w:val="476"/>
        </w:trPr>
        <w:tc>
          <w:tcPr>
            <w:tcW w:w="881" w:type="dxa"/>
            <w:tcBorders>
              <w:top w:val="nil"/>
              <w:left w:val="single" w:sz="6" w:space="0" w:color="000000"/>
              <w:bottom w:val="nil"/>
              <w:right w:val="single" w:sz="6" w:space="0" w:color="000000"/>
            </w:tcBorders>
          </w:tcPr>
          <w:p w14:paraId="4B7CF930"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14707F4E" w14:textId="77777777" w:rsidR="00CB1154" w:rsidRPr="00CB1154" w:rsidRDefault="00CB1154" w:rsidP="00CB1154">
            <w:pPr>
              <w:pStyle w:val="TableParagraph"/>
              <w:spacing w:before="113"/>
              <w:ind w:left="573"/>
              <w:rPr>
                <w:strike/>
              </w:rPr>
            </w:pPr>
            <w:r w:rsidRPr="00CB1154">
              <w:rPr>
                <w:strike/>
                <w:w w:val="110"/>
              </w:rPr>
              <w:t>1.2 - NORVOLAILLES</w:t>
            </w:r>
          </w:p>
        </w:tc>
        <w:tc>
          <w:tcPr>
            <w:tcW w:w="1163" w:type="dxa"/>
            <w:tcBorders>
              <w:top w:val="nil"/>
              <w:left w:val="single" w:sz="6" w:space="0" w:color="000000"/>
              <w:bottom w:val="nil"/>
              <w:right w:val="single" w:sz="6" w:space="0" w:color="000000"/>
            </w:tcBorders>
          </w:tcPr>
          <w:p w14:paraId="3AD09726" w14:textId="77777777" w:rsidR="00CB1154" w:rsidRPr="00CB1154" w:rsidRDefault="00CB1154" w:rsidP="00CB1154">
            <w:pPr>
              <w:pStyle w:val="TableParagraph"/>
              <w:spacing w:before="125"/>
              <w:ind w:left="137"/>
              <w:jc w:val="center"/>
              <w:rPr>
                <w:rFonts w:ascii="Arial"/>
                <w:strike/>
                <w:sz w:val="19"/>
              </w:rPr>
            </w:pPr>
            <w:r w:rsidRPr="00CB1154">
              <w:rPr>
                <w:rFonts w:ascii="Arial"/>
                <w:strike/>
                <w:w w:val="103"/>
                <w:sz w:val="19"/>
              </w:rPr>
              <w:t>4</w:t>
            </w:r>
          </w:p>
        </w:tc>
      </w:tr>
      <w:tr w:rsidR="00CB1154" w:rsidRPr="00CB1154" w14:paraId="7A24E70F" w14:textId="77777777" w:rsidTr="00CB1154">
        <w:trPr>
          <w:trHeight w:val="481"/>
        </w:trPr>
        <w:tc>
          <w:tcPr>
            <w:tcW w:w="881" w:type="dxa"/>
            <w:tcBorders>
              <w:top w:val="nil"/>
              <w:left w:val="single" w:sz="6" w:space="0" w:color="000000"/>
              <w:bottom w:val="nil"/>
              <w:right w:val="single" w:sz="6" w:space="0" w:color="000000"/>
            </w:tcBorders>
          </w:tcPr>
          <w:p w14:paraId="043C225B"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11FEA9F2" w14:textId="77777777" w:rsidR="00CB1154" w:rsidRPr="00CB1154" w:rsidRDefault="00CB1154" w:rsidP="00CB1154">
            <w:pPr>
              <w:pStyle w:val="TableParagraph"/>
              <w:spacing w:before="120"/>
              <w:ind w:left="566"/>
              <w:rPr>
                <w:strike/>
              </w:rPr>
            </w:pPr>
            <w:r w:rsidRPr="00CB1154">
              <w:rPr>
                <w:strike/>
                <w:w w:val="110"/>
              </w:rPr>
              <w:t>1.3 - SYVOR</w:t>
            </w:r>
          </w:p>
        </w:tc>
        <w:tc>
          <w:tcPr>
            <w:tcW w:w="1163" w:type="dxa"/>
            <w:tcBorders>
              <w:top w:val="nil"/>
              <w:left w:val="single" w:sz="6" w:space="0" w:color="000000"/>
              <w:bottom w:val="nil"/>
              <w:right w:val="single" w:sz="6" w:space="0" w:color="000000"/>
            </w:tcBorders>
          </w:tcPr>
          <w:p w14:paraId="71CA54D2" w14:textId="77777777" w:rsidR="00CB1154" w:rsidRPr="00CB1154" w:rsidRDefault="00CB1154" w:rsidP="00CB1154">
            <w:pPr>
              <w:pStyle w:val="TableParagraph"/>
              <w:spacing w:before="105"/>
              <w:ind w:left="135"/>
              <w:jc w:val="center"/>
              <w:rPr>
                <w:rFonts w:ascii="Times New Roman"/>
                <w:strike/>
              </w:rPr>
            </w:pPr>
            <w:r w:rsidRPr="00CB1154">
              <w:rPr>
                <w:rFonts w:ascii="Times New Roman"/>
                <w:strike/>
              </w:rPr>
              <w:t>4</w:t>
            </w:r>
          </w:p>
        </w:tc>
      </w:tr>
      <w:tr w:rsidR="00CB1154" w:rsidRPr="00CB1154" w14:paraId="62C221FF" w14:textId="77777777" w:rsidTr="00CB1154">
        <w:trPr>
          <w:trHeight w:val="477"/>
        </w:trPr>
        <w:tc>
          <w:tcPr>
            <w:tcW w:w="881" w:type="dxa"/>
            <w:tcBorders>
              <w:top w:val="nil"/>
              <w:left w:val="single" w:sz="6" w:space="0" w:color="000000"/>
              <w:bottom w:val="nil"/>
              <w:right w:val="single" w:sz="6" w:space="0" w:color="000000"/>
            </w:tcBorders>
          </w:tcPr>
          <w:p w14:paraId="74C12481" w14:textId="77777777" w:rsidR="00CB1154" w:rsidRPr="00CB1154" w:rsidRDefault="00CB1154" w:rsidP="00CB1154">
            <w:pPr>
              <w:pStyle w:val="TableParagraph"/>
              <w:spacing w:before="117"/>
              <w:ind w:left="92"/>
              <w:jc w:val="center"/>
              <w:rPr>
                <w:rFonts w:ascii="Arial"/>
                <w:strike/>
                <w:sz w:val="20"/>
              </w:rPr>
            </w:pPr>
            <w:r w:rsidRPr="00CB1154">
              <w:rPr>
                <w:rFonts w:ascii="Arial"/>
                <w:strike/>
                <w:w w:val="94"/>
                <w:sz w:val="20"/>
              </w:rPr>
              <w:t>2</w:t>
            </w:r>
          </w:p>
        </w:tc>
        <w:tc>
          <w:tcPr>
            <w:tcW w:w="6814" w:type="dxa"/>
            <w:tcBorders>
              <w:top w:val="nil"/>
              <w:left w:val="single" w:sz="6" w:space="0" w:color="000000"/>
              <w:bottom w:val="nil"/>
              <w:right w:val="single" w:sz="6" w:space="0" w:color="000000"/>
            </w:tcBorders>
          </w:tcPr>
          <w:p w14:paraId="30A26505" w14:textId="77777777" w:rsidR="00CB1154" w:rsidRPr="00CB1154" w:rsidRDefault="00CB1154" w:rsidP="00CB1154">
            <w:pPr>
              <w:pStyle w:val="TableParagraph"/>
              <w:spacing w:before="113"/>
              <w:ind w:left="259"/>
              <w:rPr>
                <w:b/>
                <w:strike/>
                <w:sz w:val="23"/>
                <w:u w:val="single"/>
              </w:rPr>
            </w:pPr>
            <w:r w:rsidRPr="00CB1154">
              <w:rPr>
                <w:b/>
                <w:strike/>
                <w:w w:val="105"/>
                <w:sz w:val="23"/>
                <w:u w:val="single"/>
              </w:rPr>
              <w:t>CAHIER DES CHARGES</w:t>
            </w:r>
          </w:p>
        </w:tc>
        <w:tc>
          <w:tcPr>
            <w:tcW w:w="1163" w:type="dxa"/>
            <w:tcBorders>
              <w:top w:val="nil"/>
              <w:left w:val="single" w:sz="6" w:space="0" w:color="000000"/>
              <w:bottom w:val="nil"/>
              <w:right w:val="single" w:sz="6" w:space="0" w:color="000000"/>
            </w:tcBorders>
          </w:tcPr>
          <w:p w14:paraId="610A49E8" w14:textId="77777777" w:rsidR="00CB1154" w:rsidRPr="00CB1154" w:rsidRDefault="00CB1154" w:rsidP="00CB1154">
            <w:pPr>
              <w:pStyle w:val="TableParagraph"/>
              <w:spacing w:before="113"/>
              <w:ind w:left="124"/>
              <w:jc w:val="center"/>
              <w:rPr>
                <w:strike/>
                <w:sz w:val="23"/>
              </w:rPr>
            </w:pPr>
            <w:r w:rsidRPr="00CB1154">
              <w:rPr>
                <w:strike/>
                <w:w w:val="98"/>
                <w:sz w:val="23"/>
              </w:rPr>
              <w:t>5</w:t>
            </w:r>
          </w:p>
        </w:tc>
      </w:tr>
      <w:tr w:rsidR="00CB1154" w:rsidRPr="00CB1154" w14:paraId="54E7D578" w14:textId="77777777" w:rsidTr="00CB1154">
        <w:trPr>
          <w:trHeight w:val="483"/>
        </w:trPr>
        <w:tc>
          <w:tcPr>
            <w:tcW w:w="881" w:type="dxa"/>
            <w:tcBorders>
              <w:top w:val="nil"/>
              <w:left w:val="single" w:sz="6" w:space="0" w:color="000000"/>
              <w:bottom w:val="nil"/>
              <w:right w:val="single" w:sz="6" w:space="0" w:color="000000"/>
            </w:tcBorders>
          </w:tcPr>
          <w:p w14:paraId="4C9F0FDF"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0D30CEDB" w14:textId="77777777" w:rsidR="00CB1154" w:rsidRPr="00CB1154" w:rsidRDefault="00CB1154" w:rsidP="00CB1154">
            <w:pPr>
              <w:pStyle w:val="TableParagraph"/>
              <w:spacing w:before="104"/>
              <w:ind w:left="564"/>
              <w:rPr>
                <w:b/>
                <w:strike/>
                <w:sz w:val="23"/>
              </w:rPr>
            </w:pPr>
            <w:r w:rsidRPr="00CB1154">
              <w:rPr>
                <w:b/>
                <w:strike/>
                <w:w w:val="105"/>
                <w:sz w:val="23"/>
              </w:rPr>
              <w:t xml:space="preserve">2.1 </w:t>
            </w:r>
            <w:r w:rsidRPr="00CB1154">
              <w:rPr>
                <w:strike/>
                <w:w w:val="105"/>
                <w:sz w:val="23"/>
              </w:rPr>
              <w:t xml:space="preserve">- </w:t>
            </w:r>
            <w:r w:rsidRPr="00CB1154">
              <w:rPr>
                <w:b/>
                <w:strike/>
                <w:w w:val="105"/>
                <w:sz w:val="23"/>
              </w:rPr>
              <w:t>NOM DU PRODUIT</w:t>
            </w:r>
          </w:p>
        </w:tc>
        <w:tc>
          <w:tcPr>
            <w:tcW w:w="1163" w:type="dxa"/>
            <w:tcBorders>
              <w:top w:val="nil"/>
              <w:left w:val="single" w:sz="6" w:space="0" w:color="000000"/>
              <w:bottom w:val="nil"/>
              <w:right w:val="single" w:sz="6" w:space="0" w:color="000000"/>
            </w:tcBorders>
          </w:tcPr>
          <w:p w14:paraId="247C702B" w14:textId="77777777" w:rsidR="00CB1154" w:rsidRPr="00CB1154" w:rsidRDefault="00CB1154" w:rsidP="00CB1154">
            <w:pPr>
              <w:pStyle w:val="TableParagraph"/>
              <w:spacing w:before="111"/>
              <w:ind w:left="109"/>
              <w:jc w:val="center"/>
              <w:rPr>
                <w:strike/>
                <w:sz w:val="23"/>
              </w:rPr>
            </w:pPr>
            <w:r w:rsidRPr="00CB1154">
              <w:rPr>
                <w:strike/>
                <w:w w:val="98"/>
                <w:sz w:val="23"/>
              </w:rPr>
              <w:t>5</w:t>
            </w:r>
          </w:p>
        </w:tc>
      </w:tr>
      <w:tr w:rsidR="00CB1154" w:rsidRPr="00CB1154" w14:paraId="611A8BF4" w14:textId="77777777" w:rsidTr="00CB1154">
        <w:trPr>
          <w:trHeight w:val="479"/>
        </w:trPr>
        <w:tc>
          <w:tcPr>
            <w:tcW w:w="881" w:type="dxa"/>
            <w:tcBorders>
              <w:top w:val="nil"/>
              <w:left w:val="single" w:sz="6" w:space="0" w:color="000000"/>
              <w:bottom w:val="nil"/>
              <w:right w:val="single" w:sz="6" w:space="0" w:color="000000"/>
            </w:tcBorders>
          </w:tcPr>
          <w:p w14:paraId="5CF5511B"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4A3563F5" w14:textId="77777777" w:rsidR="00CB1154" w:rsidRPr="00CB1154" w:rsidRDefault="00CB1154" w:rsidP="00CB1154">
            <w:pPr>
              <w:pStyle w:val="TableParagraph"/>
              <w:spacing w:before="111"/>
              <w:ind w:left="556"/>
              <w:rPr>
                <w:b/>
                <w:strike/>
                <w:sz w:val="23"/>
              </w:rPr>
            </w:pPr>
            <w:r w:rsidRPr="00CB1154">
              <w:rPr>
                <w:b/>
                <w:strike/>
                <w:w w:val="105"/>
                <w:sz w:val="23"/>
              </w:rPr>
              <w:t xml:space="preserve">2.2 </w:t>
            </w:r>
            <w:r w:rsidRPr="00CB1154">
              <w:rPr>
                <w:strike/>
                <w:w w:val="105"/>
                <w:sz w:val="23"/>
              </w:rPr>
              <w:t xml:space="preserve">- </w:t>
            </w:r>
            <w:r w:rsidRPr="00CB1154">
              <w:rPr>
                <w:b/>
                <w:strike/>
                <w:w w:val="105"/>
                <w:sz w:val="23"/>
              </w:rPr>
              <w:t>TYPE DU PRODUIT</w:t>
            </w:r>
          </w:p>
        </w:tc>
        <w:tc>
          <w:tcPr>
            <w:tcW w:w="1163" w:type="dxa"/>
            <w:tcBorders>
              <w:top w:val="nil"/>
              <w:left w:val="single" w:sz="6" w:space="0" w:color="000000"/>
              <w:bottom w:val="nil"/>
              <w:right w:val="single" w:sz="6" w:space="0" w:color="000000"/>
            </w:tcBorders>
          </w:tcPr>
          <w:p w14:paraId="7D487E19" w14:textId="77777777" w:rsidR="00CB1154" w:rsidRPr="00CB1154" w:rsidRDefault="00CB1154" w:rsidP="00CB1154">
            <w:pPr>
              <w:pStyle w:val="TableParagraph"/>
              <w:spacing w:before="115"/>
              <w:ind w:left="102"/>
              <w:jc w:val="center"/>
              <w:rPr>
                <w:rFonts w:ascii="Arial"/>
                <w:strike/>
                <w:sz w:val="20"/>
              </w:rPr>
            </w:pPr>
            <w:r w:rsidRPr="00CB1154">
              <w:rPr>
                <w:rFonts w:ascii="Arial"/>
                <w:strike/>
                <w:w w:val="104"/>
                <w:sz w:val="20"/>
              </w:rPr>
              <w:t>5</w:t>
            </w:r>
          </w:p>
        </w:tc>
      </w:tr>
      <w:tr w:rsidR="00CB1154" w:rsidRPr="00CB1154" w14:paraId="06265E24" w14:textId="77777777" w:rsidTr="00CB1154">
        <w:trPr>
          <w:trHeight w:val="476"/>
        </w:trPr>
        <w:tc>
          <w:tcPr>
            <w:tcW w:w="881" w:type="dxa"/>
            <w:tcBorders>
              <w:top w:val="nil"/>
              <w:left w:val="single" w:sz="6" w:space="0" w:color="000000"/>
              <w:bottom w:val="nil"/>
              <w:right w:val="single" w:sz="6" w:space="0" w:color="000000"/>
            </w:tcBorders>
          </w:tcPr>
          <w:p w14:paraId="5277E7AE"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5CFFE875" w14:textId="77777777" w:rsidR="00CB1154" w:rsidRPr="00CB1154" w:rsidRDefault="00CB1154" w:rsidP="00CB1154">
            <w:pPr>
              <w:pStyle w:val="TableParagraph"/>
              <w:spacing w:before="108"/>
              <w:ind w:left="549"/>
              <w:rPr>
                <w:b/>
                <w:strike/>
                <w:sz w:val="23"/>
              </w:rPr>
            </w:pPr>
            <w:r w:rsidRPr="00CB1154">
              <w:rPr>
                <w:b/>
                <w:strike/>
                <w:w w:val="105"/>
                <w:sz w:val="23"/>
              </w:rPr>
              <w:t xml:space="preserve">2.3 </w:t>
            </w:r>
            <w:r w:rsidRPr="00CB1154">
              <w:rPr>
                <w:strike/>
                <w:w w:val="105"/>
                <w:sz w:val="23"/>
              </w:rPr>
              <w:t xml:space="preserve">- </w:t>
            </w:r>
            <w:r w:rsidRPr="00CB1154">
              <w:rPr>
                <w:b/>
                <w:strike/>
                <w:w w:val="105"/>
                <w:sz w:val="23"/>
              </w:rPr>
              <w:t>DESCRIPTION DES PRODUITS</w:t>
            </w:r>
          </w:p>
        </w:tc>
        <w:tc>
          <w:tcPr>
            <w:tcW w:w="1163" w:type="dxa"/>
            <w:tcBorders>
              <w:top w:val="nil"/>
              <w:left w:val="single" w:sz="6" w:space="0" w:color="000000"/>
              <w:bottom w:val="nil"/>
              <w:right w:val="single" w:sz="6" w:space="0" w:color="000000"/>
            </w:tcBorders>
          </w:tcPr>
          <w:p w14:paraId="6085C012" w14:textId="77777777" w:rsidR="00CB1154" w:rsidRPr="00CB1154" w:rsidRDefault="00CB1154" w:rsidP="00CB1154">
            <w:pPr>
              <w:pStyle w:val="TableParagraph"/>
              <w:spacing w:before="130"/>
              <w:ind w:left="78"/>
              <w:jc w:val="center"/>
              <w:rPr>
                <w:rFonts w:ascii="Arial"/>
                <w:strike/>
                <w:sz w:val="18"/>
              </w:rPr>
            </w:pPr>
            <w:r w:rsidRPr="00CB1154">
              <w:rPr>
                <w:rFonts w:ascii="Arial"/>
                <w:strike/>
                <w:w w:val="104"/>
                <w:sz w:val="18"/>
              </w:rPr>
              <w:t>5</w:t>
            </w:r>
          </w:p>
        </w:tc>
      </w:tr>
      <w:tr w:rsidR="00CB1154" w:rsidRPr="00CB1154" w14:paraId="05DB1358" w14:textId="77777777" w:rsidTr="00CB1154">
        <w:trPr>
          <w:trHeight w:val="483"/>
        </w:trPr>
        <w:tc>
          <w:tcPr>
            <w:tcW w:w="881" w:type="dxa"/>
            <w:tcBorders>
              <w:top w:val="nil"/>
              <w:left w:val="single" w:sz="6" w:space="0" w:color="000000"/>
              <w:bottom w:val="nil"/>
              <w:right w:val="single" w:sz="6" w:space="0" w:color="000000"/>
            </w:tcBorders>
          </w:tcPr>
          <w:p w14:paraId="08F63843"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68D92A1E" w14:textId="77777777" w:rsidR="00CB1154" w:rsidRPr="00CB1154" w:rsidRDefault="00CB1154" w:rsidP="00CB1154">
            <w:pPr>
              <w:pStyle w:val="TableParagraph"/>
              <w:spacing w:before="108"/>
              <w:ind w:left="549"/>
              <w:rPr>
                <w:b/>
                <w:strike/>
                <w:sz w:val="23"/>
              </w:rPr>
            </w:pPr>
            <w:r w:rsidRPr="00CB1154">
              <w:rPr>
                <w:b/>
                <w:strike/>
                <w:w w:val="105"/>
                <w:sz w:val="23"/>
              </w:rPr>
              <w:t xml:space="preserve">2.4 </w:t>
            </w:r>
            <w:r w:rsidRPr="00CB1154">
              <w:rPr>
                <w:strike/>
                <w:w w:val="105"/>
                <w:sz w:val="23"/>
              </w:rPr>
              <w:t xml:space="preserve">- </w:t>
            </w:r>
            <w:r w:rsidRPr="00CB1154">
              <w:rPr>
                <w:b/>
                <w:strike/>
                <w:w w:val="105"/>
                <w:sz w:val="23"/>
              </w:rPr>
              <w:t>DELIMITATION DE L'AIRE GEOGRAPHIQUE</w:t>
            </w:r>
          </w:p>
        </w:tc>
        <w:tc>
          <w:tcPr>
            <w:tcW w:w="1163" w:type="dxa"/>
            <w:tcBorders>
              <w:top w:val="nil"/>
              <w:left w:val="single" w:sz="6" w:space="0" w:color="000000"/>
              <w:bottom w:val="nil"/>
              <w:right w:val="single" w:sz="6" w:space="0" w:color="000000"/>
            </w:tcBorders>
          </w:tcPr>
          <w:p w14:paraId="6E31C18C" w14:textId="77777777" w:rsidR="00CB1154" w:rsidRPr="00CB1154" w:rsidRDefault="00CB1154" w:rsidP="00CB1154">
            <w:pPr>
              <w:pStyle w:val="TableParagraph"/>
              <w:spacing w:before="115"/>
              <w:ind w:left="81"/>
              <w:jc w:val="center"/>
              <w:rPr>
                <w:strike/>
                <w:sz w:val="23"/>
              </w:rPr>
            </w:pPr>
            <w:r w:rsidRPr="00CB1154">
              <w:rPr>
                <w:strike/>
                <w:w w:val="98"/>
                <w:sz w:val="23"/>
              </w:rPr>
              <w:t>5</w:t>
            </w:r>
          </w:p>
        </w:tc>
      </w:tr>
      <w:tr w:rsidR="00CB1154" w:rsidRPr="00CB1154" w14:paraId="774C6383" w14:textId="77777777" w:rsidTr="00CB1154">
        <w:trPr>
          <w:trHeight w:val="483"/>
        </w:trPr>
        <w:tc>
          <w:tcPr>
            <w:tcW w:w="881" w:type="dxa"/>
            <w:tcBorders>
              <w:top w:val="nil"/>
              <w:left w:val="single" w:sz="6" w:space="0" w:color="000000"/>
              <w:bottom w:val="nil"/>
              <w:right w:val="single" w:sz="6" w:space="0" w:color="000000"/>
            </w:tcBorders>
          </w:tcPr>
          <w:p w14:paraId="4081D7A2"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503A3253" w14:textId="77777777" w:rsidR="00CB1154" w:rsidRPr="00CB1154" w:rsidRDefault="00CB1154" w:rsidP="00CB1154">
            <w:pPr>
              <w:pStyle w:val="TableParagraph"/>
              <w:spacing w:before="108"/>
              <w:ind w:left="542"/>
              <w:rPr>
                <w:b/>
                <w:strike/>
                <w:sz w:val="23"/>
              </w:rPr>
            </w:pPr>
            <w:r w:rsidRPr="00CB1154">
              <w:rPr>
                <w:b/>
                <w:strike/>
                <w:sz w:val="23"/>
              </w:rPr>
              <w:t xml:space="preserve">2.5 </w:t>
            </w:r>
            <w:r w:rsidRPr="00CB1154">
              <w:rPr>
                <w:strike/>
                <w:sz w:val="23"/>
              </w:rPr>
              <w:t xml:space="preserve">- </w:t>
            </w:r>
            <w:r w:rsidRPr="00CB1154">
              <w:rPr>
                <w:b/>
                <w:strike/>
                <w:sz w:val="23"/>
              </w:rPr>
              <w:t>TRAÇABILITE</w:t>
            </w:r>
          </w:p>
        </w:tc>
        <w:tc>
          <w:tcPr>
            <w:tcW w:w="1163" w:type="dxa"/>
            <w:tcBorders>
              <w:top w:val="nil"/>
              <w:left w:val="single" w:sz="6" w:space="0" w:color="000000"/>
              <w:bottom w:val="nil"/>
              <w:right w:val="single" w:sz="6" w:space="0" w:color="000000"/>
            </w:tcBorders>
          </w:tcPr>
          <w:p w14:paraId="63A97723" w14:textId="77777777" w:rsidR="00CB1154" w:rsidRPr="00CB1154" w:rsidRDefault="00CB1154" w:rsidP="00CB1154">
            <w:pPr>
              <w:pStyle w:val="TableParagraph"/>
              <w:spacing w:before="119"/>
              <w:ind w:left="62"/>
              <w:jc w:val="center"/>
              <w:rPr>
                <w:rFonts w:ascii="Arial"/>
                <w:strike/>
                <w:sz w:val="20"/>
              </w:rPr>
            </w:pPr>
            <w:r w:rsidRPr="00CB1154">
              <w:rPr>
                <w:rFonts w:ascii="Arial"/>
                <w:strike/>
                <w:w w:val="105"/>
                <w:sz w:val="20"/>
              </w:rPr>
              <w:t>6</w:t>
            </w:r>
          </w:p>
        </w:tc>
      </w:tr>
      <w:tr w:rsidR="00CB1154" w:rsidRPr="00CB1154" w14:paraId="361C431D" w14:textId="77777777" w:rsidTr="00CB1154">
        <w:trPr>
          <w:trHeight w:val="478"/>
        </w:trPr>
        <w:tc>
          <w:tcPr>
            <w:tcW w:w="881" w:type="dxa"/>
            <w:tcBorders>
              <w:top w:val="nil"/>
              <w:left w:val="single" w:sz="6" w:space="0" w:color="000000"/>
              <w:bottom w:val="nil"/>
              <w:right w:val="single" w:sz="6" w:space="0" w:color="000000"/>
            </w:tcBorders>
          </w:tcPr>
          <w:p w14:paraId="489284B6"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37FA1827" w14:textId="77777777" w:rsidR="00CB1154" w:rsidRPr="00CB1154" w:rsidRDefault="00CB1154" w:rsidP="00CB1154">
            <w:pPr>
              <w:pStyle w:val="TableParagraph"/>
              <w:spacing w:before="115"/>
              <w:ind w:left="825"/>
              <w:rPr>
                <w:strike/>
              </w:rPr>
            </w:pPr>
            <w:r w:rsidRPr="00CB1154">
              <w:rPr>
                <w:strike/>
                <w:w w:val="110"/>
              </w:rPr>
              <w:t>2.5.1 - Documents de contrôle</w:t>
            </w:r>
          </w:p>
        </w:tc>
        <w:tc>
          <w:tcPr>
            <w:tcW w:w="1163" w:type="dxa"/>
            <w:tcBorders>
              <w:top w:val="nil"/>
              <w:left w:val="single" w:sz="6" w:space="0" w:color="000000"/>
              <w:bottom w:val="nil"/>
              <w:right w:val="single" w:sz="6" w:space="0" w:color="000000"/>
            </w:tcBorders>
          </w:tcPr>
          <w:p w14:paraId="107D6870" w14:textId="77777777" w:rsidR="00CB1154" w:rsidRPr="00CB1154" w:rsidRDefault="00CB1154" w:rsidP="00CB1154">
            <w:pPr>
              <w:pStyle w:val="TableParagraph"/>
              <w:spacing w:before="130"/>
              <w:ind w:left="52"/>
              <w:jc w:val="center"/>
              <w:rPr>
                <w:rFonts w:ascii="Arial"/>
                <w:strike/>
                <w:sz w:val="18"/>
              </w:rPr>
            </w:pPr>
            <w:r w:rsidRPr="00CB1154">
              <w:rPr>
                <w:rFonts w:ascii="Arial"/>
                <w:strike/>
                <w:w w:val="105"/>
                <w:sz w:val="18"/>
              </w:rPr>
              <w:t>6</w:t>
            </w:r>
          </w:p>
        </w:tc>
      </w:tr>
      <w:tr w:rsidR="00CB1154" w:rsidRPr="00CB1154" w14:paraId="5A4BF3B1" w14:textId="77777777" w:rsidTr="00CB1154">
        <w:trPr>
          <w:trHeight w:val="471"/>
        </w:trPr>
        <w:tc>
          <w:tcPr>
            <w:tcW w:w="881" w:type="dxa"/>
            <w:tcBorders>
              <w:top w:val="nil"/>
              <w:left w:val="single" w:sz="6" w:space="0" w:color="000000"/>
              <w:bottom w:val="nil"/>
              <w:right w:val="single" w:sz="6" w:space="0" w:color="000000"/>
            </w:tcBorders>
          </w:tcPr>
          <w:p w14:paraId="754792BD"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55D54961" w14:textId="77777777" w:rsidR="00CB1154" w:rsidRPr="00CB1154" w:rsidRDefault="00CB1154" w:rsidP="00CB1154">
            <w:pPr>
              <w:pStyle w:val="TableParagraph"/>
              <w:spacing w:before="113"/>
              <w:ind w:left="817"/>
              <w:rPr>
                <w:strike/>
              </w:rPr>
            </w:pPr>
            <w:r w:rsidRPr="00CB1154">
              <w:rPr>
                <w:strike/>
                <w:w w:val="110"/>
              </w:rPr>
              <w:t>2.5.2 - Fréquence des contrôles</w:t>
            </w:r>
          </w:p>
        </w:tc>
        <w:tc>
          <w:tcPr>
            <w:tcW w:w="1163" w:type="dxa"/>
            <w:tcBorders>
              <w:top w:val="nil"/>
              <w:left w:val="single" w:sz="6" w:space="0" w:color="000000"/>
              <w:bottom w:val="nil"/>
              <w:right w:val="single" w:sz="6" w:space="0" w:color="000000"/>
            </w:tcBorders>
          </w:tcPr>
          <w:p w14:paraId="726CFDA7" w14:textId="77777777" w:rsidR="00CB1154" w:rsidRPr="00CB1154" w:rsidRDefault="00CB1154" w:rsidP="00CB1154">
            <w:pPr>
              <w:pStyle w:val="TableParagraph"/>
              <w:spacing w:before="109"/>
              <w:ind w:left="52"/>
              <w:jc w:val="center"/>
              <w:rPr>
                <w:rFonts w:ascii="Arial"/>
                <w:strike/>
                <w:sz w:val="20"/>
              </w:rPr>
            </w:pPr>
            <w:r w:rsidRPr="00CB1154">
              <w:rPr>
                <w:rFonts w:ascii="Arial"/>
                <w:strike/>
                <w:w w:val="99"/>
                <w:sz w:val="20"/>
              </w:rPr>
              <w:t>7</w:t>
            </w:r>
          </w:p>
        </w:tc>
      </w:tr>
      <w:tr w:rsidR="00CB1154" w:rsidRPr="00CB1154" w14:paraId="11D964FC" w14:textId="77777777" w:rsidTr="00CB1154">
        <w:trPr>
          <w:trHeight w:val="492"/>
        </w:trPr>
        <w:tc>
          <w:tcPr>
            <w:tcW w:w="881" w:type="dxa"/>
            <w:tcBorders>
              <w:top w:val="nil"/>
              <w:left w:val="single" w:sz="6" w:space="0" w:color="000000"/>
              <w:bottom w:val="nil"/>
              <w:right w:val="single" w:sz="6" w:space="0" w:color="000000"/>
            </w:tcBorders>
          </w:tcPr>
          <w:p w14:paraId="2ED0A93D"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15F95E22" w14:textId="77777777" w:rsidR="00CB1154" w:rsidRPr="00CB1154" w:rsidRDefault="00CB1154" w:rsidP="00CB1154">
            <w:pPr>
              <w:pStyle w:val="TableParagraph"/>
              <w:spacing w:before="125"/>
              <w:ind w:left="810"/>
              <w:rPr>
                <w:strike/>
              </w:rPr>
            </w:pPr>
            <w:r w:rsidRPr="00CB1154">
              <w:rPr>
                <w:strike/>
                <w:w w:val="105"/>
              </w:rPr>
              <w:t>2.5.3 - Analyses et</w:t>
            </w:r>
            <w:r w:rsidRPr="00CB1154">
              <w:rPr>
                <w:strike/>
                <w:spacing w:val="69"/>
                <w:w w:val="105"/>
              </w:rPr>
              <w:t xml:space="preserve"> </w:t>
            </w:r>
            <w:r w:rsidRPr="00CB1154">
              <w:rPr>
                <w:strike/>
                <w:w w:val="105"/>
              </w:rPr>
              <w:t>tests</w:t>
            </w:r>
          </w:p>
        </w:tc>
        <w:tc>
          <w:tcPr>
            <w:tcW w:w="1163" w:type="dxa"/>
            <w:tcBorders>
              <w:top w:val="nil"/>
              <w:left w:val="single" w:sz="6" w:space="0" w:color="000000"/>
              <w:bottom w:val="nil"/>
              <w:right w:val="single" w:sz="6" w:space="0" w:color="000000"/>
            </w:tcBorders>
          </w:tcPr>
          <w:p w14:paraId="1A9CF115" w14:textId="77777777" w:rsidR="00CB1154" w:rsidRPr="00CB1154" w:rsidRDefault="00CB1154" w:rsidP="00CB1154">
            <w:pPr>
              <w:pStyle w:val="TableParagraph"/>
              <w:spacing w:before="108"/>
              <w:ind w:left="46"/>
              <w:jc w:val="center"/>
              <w:rPr>
                <w:strike/>
                <w:sz w:val="24"/>
              </w:rPr>
            </w:pPr>
            <w:r w:rsidRPr="00CB1154">
              <w:rPr>
                <w:strike/>
                <w:w w:val="94"/>
                <w:sz w:val="24"/>
              </w:rPr>
              <w:t>7</w:t>
            </w:r>
          </w:p>
        </w:tc>
      </w:tr>
      <w:tr w:rsidR="00CB1154" w:rsidRPr="00CB1154" w14:paraId="2058E935" w14:textId="77777777" w:rsidTr="00CB1154">
        <w:trPr>
          <w:trHeight w:val="474"/>
        </w:trPr>
        <w:tc>
          <w:tcPr>
            <w:tcW w:w="881" w:type="dxa"/>
            <w:tcBorders>
              <w:top w:val="nil"/>
              <w:left w:val="single" w:sz="6" w:space="0" w:color="000000"/>
              <w:bottom w:val="nil"/>
              <w:right w:val="single" w:sz="6" w:space="0" w:color="000000"/>
            </w:tcBorders>
          </w:tcPr>
          <w:p w14:paraId="5C03CD6B"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18EC72B7" w14:textId="77777777" w:rsidR="00CB1154" w:rsidRPr="00CB1154" w:rsidRDefault="00CB1154" w:rsidP="00CB1154">
            <w:pPr>
              <w:pStyle w:val="TableParagraph"/>
              <w:spacing w:before="116"/>
              <w:ind w:left="803"/>
              <w:rPr>
                <w:strike/>
              </w:rPr>
            </w:pPr>
            <w:r w:rsidRPr="00CB1154">
              <w:rPr>
                <w:strike/>
                <w:w w:val="110"/>
              </w:rPr>
              <w:t>2.5.4 - Vérifications</w:t>
            </w:r>
          </w:p>
        </w:tc>
        <w:tc>
          <w:tcPr>
            <w:tcW w:w="1163" w:type="dxa"/>
            <w:tcBorders>
              <w:top w:val="nil"/>
              <w:left w:val="single" w:sz="6" w:space="0" w:color="000000"/>
              <w:bottom w:val="nil"/>
              <w:right w:val="single" w:sz="6" w:space="0" w:color="000000"/>
            </w:tcBorders>
          </w:tcPr>
          <w:p w14:paraId="41F99F16" w14:textId="77777777" w:rsidR="00CB1154" w:rsidRPr="00CB1154" w:rsidRDefault="00CB1154" w:rsidP="00CB1154">
            <w:pPr>
              <w:pStyle w:val="TableParagraph"/>
              <w:spacing w:before="105"/>
              <w:ind w:left="37"/>
              <w:jc w:val="center"/>
              <w:rPr>
                <w:rFonts w:ascii="Arial"/>
                <w:strike/>
                <w:sz w:val="20"/>
              </w:rPr>
            </w:pPr>
            <w:r w:rsidRPr="00CB1154">
              <w:rPr>
                <w:rFonts w:ascii="Arial"/>
                <w:strike/>
                <w:w w:val="99"/>
                <w:sz w:val="20"/>
              </w:rPr>
              <w:t>7</w:t>
            </w:r>
          </w:p>
        </w:tc>
      </w:tr>
      <w:tr w:rsidR="00CB1154" w:rsidRPr="00CB1154" w14:paraId="6CDC4C6F" w14:textId="77777777" w:rsidTr="00CB1154">
        <w:trPr>
          <w:trHeight w:val="481"/>
        </w:trPr>
        <w:tc>
          <w:tcPr>
            <w:tcW w:w="881" w:type="dxa"/>
            <w:tcBorders>
              <w:top w:val="nil"/>
              <w:left w:val="single" w:sz="6" w:space="0" w:color="000000"/>
              <w:bottom w:val="nil"/>
              <w:right w:val="single" w:sz="6" w:space="0" w:color="000000"/>
            </w:tcBorders>
          </w:tcPr>
          <w:p w14:paraId="0DF76468"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66D3AE90" w14:textId="77777777" w:rsidR="00CB1154" w:rsidRPr="00CB1154" w:rsidRDefault="00CB1154" w:rsidP="00CB1154">
            <w:pPr>
              <w:pStyle w:val="TableParagraph"/>
              <w:spacing w:before="109"/>
              <w:ind w:left="513"/>
              <w:rPr>
                <w:b/>
                <w:strike/>
                <w:sz w:val="23"/>
              </w:rPr>
            </w:pPr>
            <w:r w:rsidRPr="00CB1154">
              <w:rPr>
                <w:b/>
                <w:strike/>
                <w:sz w:val="23"/>
              </w:rPr>
              <w:t xml:space="preserve">2.6 </w:t>
            </w:r>
            <w:r w:rsidRPr="00CB1154">
              <w:rPr>
                <w:strike/>
                <w:sz w:val="23"/>
              </w:rPr>
              <w:t xml:space="preserve">- </w:t>
            </w:r>
            <w:r w:rsidRPr="00CB1154">
              <w:rPr>
                <w:b/>
                <w:strike/>
                <w:sz w:val="23"/>
              </w:rPr>
              <w:t>MODE</w:t>
            </w:r>
            <w:r w:rsidRPr="00CB1154">
              <w:rPr>
                <w:b/>
                <w:strike/>
                <w:spacing w:val="55"/>
                <w:sz w:val="23"/>
              </w:rPr>
              <w:t xml:space="preserve"> </w:t>
            </w:r>
            <w:r w:rsidRPr="00CB1154">
              <w:rPr>
                <w:b/>
                <w:strike/>
                <w:sz w:val="23"/>
              </w:rPr>
              <w:t>D'OBTENTION</w:t>
            </w:r>
          </w:p>
        </w:tc>
        <w:tc>
          <w:tcPr>
            <w:tcW w:w="1163" w:type="dxa"/>
            <w:tcBorders>
              <w:top w:val="nil"/>
              <w:left w:val="single" w:sz="6" w:space="0" w:color="000000"/>
              <w:bottom w:val="nil"/>
              <w:right w:val="single" w:sz="6" w:space="0" w:color="000000"/>
            </w:tcBorders>
          </w:tcPr>
          <w:p w14:paraId="61DCC0C6" w14:textId="77777777" w:rsidR="00CB1154" w:rsidRPr="00CB1154" w:rsidRDefault="00CB1154" w:rsidP="00CB1154">
            <w:pPr>
              <w:pStyle w:val="TableParagraph"/>
              <w:spacing w:before="115"/>
              <w:ind w:right="6"/>
              <w:jc w:val="center"/>
              <w:rPr>
                <w:rFonts w:ascii="Arial"/>
                <w:strike/>
                <w:sz w:val="19"/>
              </w:rPr>
            </w:pPr>
            <w:r w:rsidRPr="00CB1154">
              <w:rPr>
                <w:rFonts w:ascii="Arial"/>
                <w:strike/>
                <w:w w:val="99"/>
                <w:sz w:val="19"/>
              </w:rPr>
              <w:t>8</w:t>
            </w:r>
          </w:p>
        </w:tc>
      </w:tr>
      <w:tr w:rsidR="00CB1154" w:rsidRPr="00CB1154" w14:paraId="6F8CD142" w14:textId="77777777" w:rsidTr="00CB1154">
        <w:trPr>
          <w:trHeight w:val="478"/>
        </w:trPr>
        <w:tc>
          <w:tcPr>
            <w:tcW w:w="881" w:type="dxa"/>
            <w:tcBorders>
              <w:top w:val="nil"/>
              <w:left w:val="single" w:sz="6" w:space="0" w:color="000000"/>
              <w:bottom w:val="nil"/>
              <w:right w:val="single" w:sz="6" w:space="0" w:color="000000"/>
            </w:tcBorders>
          </w:tcPr>
          <w:p w14:paraId="5A6D3CBA"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2BBF95E5" w14:textId="77777777" w:rsidR="00CB1154" w:rsidRPr="00CB1154" w:rsidRDefault="00CB1154" w:rsidP="00CB1154">
            <w:pPr>
              <w:pStyle w:val="TableParagraph"/>
              <w:spacing w:before="112"/>
              <w:ind w:left="796"/>
              <w:rPr>
                <w:strike/>
              </w:rPr>
            </w:pPr>
            <w:r w:rsidRPr="00CB1154">
              <w:rPr>
                <w:strike/>
                <w:w w:val="110"/>
              </w:rPr>
              <w:t>2.6.1 - Poulet fermier de Normandie</w:t>
            </w:r>
          </w:p>
        </w:tc>
        <w:tc>
          <w:tcPr>
            <w:tcW w:w="1163" w:type="dxa"/>
            <w:tcBorders>
              <w:top w:val="nil"/>
              <w:left w:val="single" w:sz="6" w:space="0" w:color="000000"/>
              <w:bottom w:val="nil"/>
              <w:right w:val="single" w:sz="6" w:space="0" w:color="000000"/>
            </w:tcBorders>
          </w:tcPr>
          <w:p w14:paraId="6FE6425D" w14:textId="77777777" w:rsidR="00CB1154" w:rsidRPr="00CB1154" w:rsidRDefault="00CB1154" w:rsidP="00CB1154">
            <w:pPr>
              <w:pStyle w:val="TableParagraph"/>
              <w:spacing w:before="107"/>
              <w:ind w:right="15"/>
              <w:jc w:val="center"/>
              <w:rPr>
                <w:rFonts w:ascii="Arial"/>
                <w:strike/>
                <w:sz w:val="20"/>
              </w:rPr>
            </w:pPr>
            <w:r w:rsidRPr="00CB1154">
              <w:rPr>
                <w:rFonts w:ascii="Arial"/>
                <w:strike/>
                <w:w w:val="99"/>
                <w:sz w:val="20"/>
              </w:rPr>
              <w:t>8</w:t>
            </w:r>
          </w:p>
        </w:tc>
      </w:tr>
      <w:tr w:rsidR="00CB1154" w:rsidRPr="00CB1154" w14:paraId="40E13B93" w14:textId="77777777" w:rsidTr="00CB1154">
        <w:trPr>
          <w:trHeight w:val="479"/>
        </w:trPr>
        <w:tc>
          <w:tcPr>
            <w:tcW w:w="881" w:type="dxa"/>
            <w:tcBorders>
              <w:top w:val="nil"/>
              <w:left w:val="single" w:sz="6" w:space="0" w:color="000000"/>
              <w:bottom w:val="nil"/>
              <w:right w:val="single" w:sz="6" w:space="0" w:color="000000"/>
            </w:tcBorders>
          </w:tcPr>
          <w:p w14:paraId="0844CB57"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52396D8B" w14:textId="77777777" w:rsidR="00CB1154" w:rsidRPr="00CB1154" w:rsidRDefault="00CB1154" w:rsidP="00CB1154">
            <w:pPr>
              <w:pStyle w:val="TableParagraph"/>
              <w:spacing w:before="117"/>
              <w:ind w:left="789"/>
              <w:rPr>
                <w:strike/>
              </w:rPr>
            </w:pPr>
            <w:r w:rsidRPr="00CB1154">
              <w:rPr>
                <w:strike/>
                <w:w w:val="110"/>
              </w:rPr>
              <w:t>2.6.2 - Pintade fermière de Normandie</w:t>
            </w:r>
          </w:p>
        </w:tc>
        <w:tc>
          <w:tcPr>
            <w:tcW w:w="1163" w:type="dxa"/>
            <w:tcBorders>
              <w:top w:val="nil"/>
              <w:left w:val="single" w:sz="6" w:space="0" w:color="000000"/>
              <w:bottom w:val="nil"/>
              <w:right w:val="single" w:sz="6" w:space="0" w:color="000000"/>
            </w:tcBorders>
          </w:tcPr>
          <w:p w14:paraId="002C5C65" w14:textId="77777777" w:rsidR="00CB1154" w:rsidRPr="00CB1154" w:rsidRDefault="00CB1154" w:rsidP="00CB1154">
            <w:pPr>
              <w:pStyle w:val="TableParagraph"/>
              <w:spacing w:before="112"/>
              <w:ind w:right="30"/>
              <w:jc w:val="center"/>
              <w:rPr>
                <w:rFonts w:ascii="Arial"/>
                <w:strike/>
                <w:sz w:val="20"/>
              </w:rPr>
            </w:pPr>
            <w:r w:rsidRPr="00CB1154">
              <w:rPr>
                <w:rFonts w:ascii="Arial"/>
                <w:strike/>
                <w:w w:val="99"/>
                <w:sz w:val="20"/>
              </w:rPr>
              <w:t>8</w:t>
            </w:r>
          </w:p>
        </w:tc>
      </w:tr>
      <w:tr w:rsidR="00CB1154" w:rsidRPr="00CB1154" w14:paraId="0A400358" w14:textId="77777777" w:rsidTr="00CB1154">
        <w:trPr>
          <w:trHeight w:val="483"/>
        </w:trPr>
        <w:tc>
          <w:tcPr>
            <w:tcW w:w="881" w:type="dxa"/>
            <w:tcBorders>
              <w:top w:val="nil"/>
              <w:left w:val="single" w:sz="6" w:space="0" w:color="000000"/>
              <w:bottom w:val="nil"/>
              <w:right w:val="single" w:sz="6" w:space="0" w:color="000000"/>
            </w:tcBorders>
          </w:tcPr>
          <w:p w14:paraId="1BB748AD"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616BE7A4" w14:textId="77777777" w:rsidR="00CB1154" w:rsidRPr="00CB1154" w:rsidRDefault="00CB1154" w:rsidP="00CB1154">
            <w:pPr>
              <w:pStyle w:val="TableParagraph"/>
              <w:spacing w:before="113"/>
              <w:ind w:left="789"/>
              <w:rPr>
                <w:strike/>
              </w:rPr>
            </w:pPr>
            <w:r w:rsidRPr="00CB1154">
              <w:rPr>
                <w:strike/>
                <w:w w:val="110"/>
              </w:rPr>
              <w:t>2.6.3 - Dinde fermière de Normandie</w:t>
            </w:r>
          </w:p>
        </w:tc>
        <w:tc>
          <w:tcPr>
            <w:tcW w:w="1163" w:type="dxa"/>
            <w:tcBorders>
              <w:top w:val="nil"/>
              <w:left w:val="single" w:sz="6" w:space="0" w:color="000000"/>
              <w:bottom w:val="nil"/>
              <w:right w:val="single" w:sz="6" w:space="0" w:color="000000"/>
            </w:tcBorders>
          </w:tcPr>
          <w:p w14:paraId="03A273C5" w14:textId="77777777" w:rsidR="00CB1154" w:rsidRPr="00CB1154" w:rsidRDefault="00CB1154" w:rsidP="00CB1154">
            <w:pPr>
              <w:pStyle w:val="TableParagraph"/>
              <w:spacing w:before="116"/>
              <w:ind w:right="30"/>
              <w:jc w:val="center"/>
              <w:rPr>
                <w:rFonts w:ascii="Arial"/>
                <w:strike/>
                <w:sz w:val="20"/>
              </w:rPr>
            </w:pPr>
            <w:r w:rsidRPr="00CB1154">
              <w:rPr>
                <w:rFonts w:ascii="Arial"/>
                <w:strike/>
                <w:w w:val="99"/>
                <w:sz w:val="20"/>
              </w:rPr>
              <w:t>8</w:t>
            </w:r>
          </w:p>
        </w:tc>
      </w:tr>
      <w:tr w:rsidR="00CB1154" w:rsidRPr="00CB1154" w14:paraId="711DC8E9" w14:textId="77777777" w:rsidTr="00CB1154">
        <w:trPr>
          <w:trHeight w:val="479"/>
        </w:trPr>
        <w:tc>
          <w:tcPr>
            <w:tcW w:w="881" w:type="dxa"/>
            <w:tcBorders>
              <w:top w:val="nil"/>
              <w:left w:val="single" w:sz="6" w:space="0" w:color="000000"/>
              <w:bottom w:val="nil"/>
              <w:right w:val="single" w:sz="6" w:space="0" w:color="000000"/>
            </w:tcBorders>
          </w:tcPr>
          <w:p w14:paraId="54CCF1FA"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556BE7B3" w14:textId="77777777" w:rsidR="00CB1154" w:rsidRPr="00CB1154" w:rsidRDefault="00CB1154" w:rsidP="00CB1154">
            <w:pPr>
              <w:pStyle w:val="TableParagraph"/>
              <w:spacing w:before="120"/>
              <w:ind w:left="781"/>
              <w:rPr>
                <w:strike/>
              </w:rPr>
            </w:pPr>
            <w:r w:rsidRPr="00CB1154">
              <w:rPr>
                <w:strike/>
                <w:w w:val="110"/>
              </w:rPr>
              <w:t>2.6.4 - Chapon fermier de Normandie</w:t>
            </w:r>
          </w:p>
        </w:tc>
        <w:tc>
          <w:tcPr>
            <w:tcW w:w="1163" w:type="dxa"/>
            <w:tcBorders>
              <w:top w:val="nil"/>
              <w:left w:val="single" w:sz="6" w:space="0" w:color="000000"/>
              <w:bottom w:val="nil"/>
              <w:right w:val="single" w:sz="6" w:space="0" w:color="000000"/>
            </w:tcBorders>
          </w:tcPr>
          <w:p w14:paraId="27A49CBD" w14:textId="77777777" w:rsidR="00CB1154" w:rsidRPr="00CB1154" w:rsidRDefault="00CB1154" w:rsidP="00CB1154">
            <w:pPr>
              <w:pStyle w:val="TableParagraph"/>
              <w:spacing w:before="116"/>
              <w:ind w:right="23"/>
              <w:jc w:val="center"/>
              <w:rPr>
                <w:rFonts w:ascii="Arial"/>
                <w:strike/>
                <w:sz w:val="20"/>
              </w:rPr>
            </w:pPr>
            <w:r w:rsidRPr="00CB1154">
              <w:rPr>
                <w:rFonts w:ascii="Arial"/>
                <w:strike/>
                <w:w w:val="105"/>
                <w:sz w:val="20"/>
              </w:rPr>
              <w:t>9</w:t>
            </w:r>
          </w:p>
        </w:tc>
      </w:tr>
      <w:tr w:rsidR="00CB1154" w:rsidRPr="00CB1154" w14:paraId="45AB663A" w14:textId="77777777" w:rsidTr="00CB1154">
        <w:trPr>
          <w:trHeight w:val="485"/>
        </w:trPr>
        <w:tc>
          <w:tcPr>
            <w:tcW w:w="881" w:type="dxa"/>
            <w:tcBorders>
              <w:top w:val="nil"/>
              <w:left w:val="single" w:sz="6" w:space="0" w:color="000000"/>
              <w:bottom w:val="nil"/>
              <w:right w:val="single" w:sz="6" w:space="0" w:color="000000"/>
            </w:tcBorders>
          </w:tcPr>
          <w:p w14:paraId="1EB19313"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1D640045" w14:textId="77777777" w:rsidR="00CB1154" w:rsidRPr="00CB1154" w:rsidRDefault="00CB1154" w:rsidP="00CB1154">
            <w:pPr>
              <w:pStyle w:val="TableParagraph"/>
              <w:spacing w:before="109"/>
              <w:ind w:left="492"/>
              <w:rPr>
                <w:b/>
                <w:strike/>
                <w:sz w:val="23"/>
              </w:rPr>
            </w:pPr>
            <w:r w:rsidRPr="00CB1154">
              <w:rPr>
                <w:b/>
                <w:strike/>
                <w:w w:val="105"/>
                <w:sz w:val="23"/>
              </w:rPr>
              <w:t xml:space="preserve">2,7 </w:t>
            </w:r>
            <w:r w:rsidRPr="00CB1154">
              <w:rPr>
                <w:strike/>
                <w:w w:val="105"/>
                <w:sz w:val="23"/>
              </w:rPr>
              <w:t xml:space="preserve">- </w:t>
            </w:r>
            <w:r w:rsidRPr="00CB1154">
              <w:rPr>
                <w:b/>
                <w:strike/>
                <w:w w:val="105"/>
                <w:sz w:val="23"/>
              </w:rPr>
              <w:t>LIEN AVEC L'ORIGINE GEOGRAPHIQUE</w:t>
            </w:r>
          </w:p>
        </w:tc>
        <w:tc>
          <w:tcPr>
            <w:tcW w:w="1163" w:type="dxa"/>
            <w:tcBorders>
              <w:top w:val="nil"/>
              <w:left w:val="single" w:sz="6" w:space="0" w:color="000000"/>
              <w:bottom w:val="nil"/>
              <w:right w:val="single" w:sz="6" w:space="0" w:color="000000"/>
            </w:tcBorders>
          </w:tcPr>
          <w:p w14:paraId="206B0BAB" w14:textId="77777777" w:rsidR="00CB1154" w:rsidRPr="00CB1154" w:rsidRDefault="00CB1154" w:rsidP="00CB1154">
            <w:pPr>
              <w:pStyle w:val="TableParagraph"/>
              <w:spacing w:before="113"/>
              <w:ind w:right="38"/>
              <w:jc w:val="center"/>
              <w:rPr>
                <w:rFonts w:ascii="Arial"/>
                <w:strike/>
                <w:sz w:val="20"/>
              </w:rPr>
            </w:pPr>
            <w:r w:rsidRPr="00CB1154">
              <w:rPr>
                <w:rFonts w:ascii="Arial"/>
                <w:strike/>
                <w:w w:val="105"/>
                <w:sz w:val="20"/>
              </w:rPr>
              <w:t>9</w:t>
            </w:r>
          </w:p>
        </w:tc>
      </w:tr>
      <w:tr w:rsidR="00CB1154" w:rsidRPr="00CB1154" w14:paraId="2FAAB770" w14:textId="77777777" w:rsidTr="00CB1154">
        <w:trPr>
          <w:trHeight w:val="481"/>
        </w:trPr>
        <w:tc>
          <w:tcPr>
            <w:tcW w:w="881" w:type="dxa"/>
            <w:tcBorders>
              <w:top w:val="nil"/>
              <w:left w:val="single" w:sz="6" w:space="0" w:color="000000"/>
              <w:bottom w:val="nil"/>
              <w:right w:val="single" w:sz="6" w:space="0" w:color="000000"/>
            </w:tcBorders>
          </w:tcPr>
          <w:p w14:paraId="5B7DA75F"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7E8ABB5A" w14:textId="77777777" w:rsidR="00CB1154" w:rsidRPr="00CB1154" w:rsidRDefault="00CB1154" w:rsidP="00CB1154">
            <w:pPr>
              <w:pStyle w:val="TableParagraph"/>
              <w:spacing w:before="115"/>
              <w:ind w:left="774"/>
              <w:rPr>
                <w:strike/>
              </w:rPr>
            </w:pPr>
            <w:r w:rsidRPr="00CB1154">
              <w:rPr>
                <w:strike/>
                <w:w w:val="105"/>
              </w:rPr>
              <w:t>2.7.1 - Les races</w:t>
            </w:r>
            <w:r w:rsidRPr="00CB1154">
              <w:rPr>
                <w:strike/>
                <w:spacing w:val="63"/>
                <w:w w:val="105"/>
              </w:rPr>
              <w:t xml:space="preserve"> </w:t>
            </w:r>
            <w:r w:rsidRPr="00CB1154">
              <w:rPr>
                <w:strike/>
                <w:w w:val="105"/>
              </w:rPr>
              <w:t>locales</w:t>
            </w:r>
          </w:p>
        </w:tc>
        <w:tc>
          <w:tcPr>
            <w:tcW w:w="1163" w:type="dxa"/>
            <w:tcBorders>
              <w:top w:val="nil"/>
              <w:left w:val="single" w:sz="6" w:space="0" w:color="000000"/>
              <w:bottom w:val="nil"/>
              <w:right w:val="single" w:sz="6" w:space="0" w:color="000000"/>
            </w:tcBorders>
          </w:tcPr>
          <w:p w14:paraId="2B4275B7" w14:textId="77777777" w:rsidR="00CB1154" w:rsidRPr="00CB1154" w:rsidRDefault="00CB1154" w:rsidP="00CB1154">
            <w:pPr>
              <w:pStyle w:val="TableParagraph"/>
              <w:spacing w:before="111"/>
              <w:ind w:right="38"/>
              <w:jc w:val="center"/>
              <w:rPr>
                <w:rFonts w:ascii="Arial"/>
                <w:strike/>
                <w:sz w:val="20"/>
              </w:rPr>
            </w:pPr>
            <w:r w:rsidRPr="00CB1154">
              <w:rPr>
                <w:rFonts w:ascii="Arial"/>
                <w:strike/>
                <w:w w:val="105"/>
                <w:sz w:val="20"/>
              </w:rPr>
              <w:t>9</w:t>
            </w:r>
          </w:p>
        </w:tc>
      </w:tr>
      <w:tr w:rsidR="00CB1154" w:rsidRPr="00CB1154" w14:paraId="0700AC6B" w14:textId="77777777" w:rsidTr="00CB1154">
        <w:trPr>
          <w:trHeight w:val="483"/>
        </w:trPr>
        <w:tc>
          <w:tcPr>
            <w:tcW w:w="881" w:type="dxa"/>
            <w:tcBorders>
              <w:top w:val="nil"/>
              <w:left w:val="single" w:sz="6" w:space="0" w:color="000000"/>
              <w:bottom w:val="nil"/>
              <w:right w:val="single" w:sz="6" w:space="0" w:color="000000"/>
            </w:tcBorders>
          </w:tcPr>
          <w:p w14:paraId="434C01E1"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55F0E56F" w14:textId="77777777" w:rsidR="00CB1154" w:rsidRPr="00CB1154" w:rsidRDefault="00CB1154" w:rsidP="00CB1154">
            <w:pPr>
              <w:pStyle w:val="TableParagraph"/>
              <w:spacing w:before="117"/>
              <w:ind w:left="767"/>
              <w:rPr>
                <w:strike/>
                <w:lang w:val="fr-FR"/>
              </w:rPr>
            </w:pPr>
            <w:r w:rsidRPr="00CB1154">
              <w:rPr>
                <w:strike/>
                <w:w w:val="110"/>
                <w:lang w:val="fr-FR"/>
              </w:rPr>
              <w:t>2.7.2 - La production dans les années 60</w:t>
            </w:r>
          </w:p>
        </w:tc>
        <w:tc>
          <w:tcPr>
            <w:tcW w:w="1163" w:type="dxa"/>
            <w:tcBorders>
              <w:top w:val="nil"/>
              <w:left w:val="single" w:sz="6" w:space="0" w:color="000000"/>
              <w:bottom w:val="nil"/>
              <w:right w:val="single" w:sz="6" w:space="0" w:color="000000"/>
            </w:tcBorders>
          </w:tcPr>
          <w:p w14:paraId="159EC538" w14:textId="77777777" w:rsidR="00CB1154" w:rsidRPr="00CB1154" w:rsidRDefault="00CB1154" w:rsidP="00CB1154">
            <w:pPr>
              <w:pStyle w:val="TableParagraph"/>
              <w:spacing w:before="117"/>
              <w:ind w:left="334"/>
              <w:rPr>
                <w:strike/>
              </w:rPr>
            </w:pPr>
            <w:r w:rsidRPr="00CB1154">
              <w:rPr>
                <w:strike/>
                <w:w w:val="110"/>
              </w:rPr>
              <w:t>10</w:t>
            </w:r>
          </w:p>
        </w:tc>
      </w:tr>
      <w:tr w:rsidR="00CB1154" w:rsidRPr="00CB1154" w14:paraId="0D3301DC" w14:textId="77777777" w:rsidTr="00CB1154">
        <w:trPr>
          <w:trHeight w:val="479"/>
        </w:trPr>
        <w:tc>
          <w:tcPr>
            <w:tcW w:w="881" w:type="dxa"/>
            <w:tcBorders>
              <w:top w:val="nil"/>
              <w:left w:val="single" w:sz="6" w:space="0" w:color="000000"/>
              <w:bottom w:val="nil"/>
              <w:right w:val="single" w:sz="6" w:space="0" w:color="000000"/>
            </w:tcBorders>
          </w:tcPr>
          <w:p w14:paraId="3FE34BC1"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0DDDFE83" w14:textId="77777777" w:rsidR="00CB1154" w:rsidRPr="00CB1154" w:rsidRDefault="00CB1154" w:rsidP="00CB1154">
            <w:pPr>
              <w:pStyle w:val="TableParagraph"/>
              <w:spacing w:before="117"/>
              <w:ind w:left="767"/>
              <w:rPr>
                <w:strike/>
                <w:lang w:val="fr-FR"/>
              </w:rPr>
            </w:pPr>
            <w:r w:rsidRPr="00CB1154">
              <w:rPr>
                <w:strike/>
                <w:w w:val="110"/>
                <w:lang w:val="fr-FR"/>
              </w:rPr>
              <w:t>2.7.3 - La production à partir de 1980</w:t>
            </w:r>
          </w:p>
        </w:tc>
        <w:tc>
          <w:tcPr>
            <w:tcW w:w="1163" w:type="dxa"/>
            <w:tcBorders>
              <w:top w:val="nil"/>
              <w:left w:val="single" w:sz="6" w:space="0" w:color="000000"/>
              <w:bottom w:val="nil"/>
              <w:right w:val="single" w:sz="6" w:space="0" w:color="000000"/>
            </w:tcBorders>
          </w:tcPr>
          <w:p w14:paraId="1879A170" w14:textId="77777777" w:rsidR="00CB1154" w:rsidRPr="00CB1154" w:rsidRDefault="00CB1154" w:rsidP="00CB1154">
            <w:pPr>
              <w:pStyle w:val="TableParagraph"/>
              <w:spacing w:before="117"/>
              <w:ind w:left="334"/>
              <w:rPr>
                <w:strike/>
              </w:rPr>
            </w:pPr>
            <w:r w:rsidRPr="00CB1154">
              <w:rPr>
                <w:strike/>
              </w:rPr>
              <w:t>11</w:t>
            </w:r>
          </w:p>
        </w:tc>
      </w:tr>
      <w:tr w:rsidR="00CB1154" w:rsidRPr="00CB1154" w14:paraId="145616AA" w14:textId="77777777" w:rsidTr="00CB1154">
        <w:trPr>
          <w:trHeight w:val="484"/>
        </w:trPr>
        <w:tc>
          <w:tcPr>
            <w:tcW w:w="881" w:type="dxa"/>
            <w:tcBorders>
              <w:top w:val="nil"/>
              <w:left w:val="single" w:sz="6" w:space="0" w:color="000000"/>
              <w:bottom w:val="nil"/>
              <w:right w:val="single" w:sz="6" w:space="0" w:color="000000"/>
            </w:tcBorders>
          </w:tcPr>
          <w:p w14:paraId="78DB02ED"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050C2C2C" w14:textId="77777777" w:rsidR="00CB1154" w:rsidRPr="00CB1154" w:rsidRDefault="00CB1154" w:rsidP="00CB1154">
            <w:pPr>
              <w:pStyle w:val="TableParagraph"/>
              <w:spacing w:before="113"/>
              <w:ind w:left="477"/>
              <w:rPr>
                <w:b/>
                <w:strike/>
                <w:sz w:val="23"/>
              </w:rPr>
            </w:pPr>
            <w:r w:rsidRPr="00CB1154">
              <w:rPr>
                <w:b/>
                <w:strike/>
                <w:w w:val="105"/>
                <w:sz w:val="23"/>
              </w:rPr>
              <w:t xml:space="preserve">2.8 </w:t>
            </w:r>
            <w:r w:rsidRPr="00CB1154">
              <w:rPr>
                <w:strike/>
                <w:w w:val="105"/>
                <w:sz w:val="23"/>
              </w:rPr>
              <w:t xml:space="preserve">- </w:t>
            </w:r>
            <w:r w:rsidRPr="00CB1154">
              <w:rPr>
                <w:b/>
                <w:strike/>
                <w:w w:val="105"/>
                <w:sz w:val="23"/>
              </w:rPr>
              <w:t>STRUCTURES DE CONTROLE</w:t>
            </w:r>
          </w:p>
        </w:tc>
        <w:tc>
          <w:tcPr>
            <w:tcW w:w="1163" w:type="dxa"/>
            <w:tcBorders>
              <w:top w:val="nil"/>
              <w:left w:val="single" w:sz="6" w:space="0" w:color="000000"/>
              <w:bottom w:val="nil"/>
              <w:right w:val="single" w:sz="6" w:space="0" w:color="000000"/>
            </w:tcBorders>
          </w:tcPr>
          <w:p w14:paraId="3F074104" w14:textId="77777777" w:rsidR="00CB1154" w:rsidRPr="00CB1154" w:rsidRDefault="00CB1154" w:rsidP="00CB1154">
            <w:pPr>
              <w:pStyle w:val="TableParagraph"/>
              <w:spacing w:before="121"/>
              <w:ind w:left="320"/>
              <w:rPr>
                <w:strike/>
              </w:rPr>
            </w:pPr>
            <w:r w:rsidRPr="00CB1154">
              <w:rPr>
                <w:strike/>
                <w:w w:val="110"/>
              </w:rPr>
              <w:t>12</w:t>
            </w:r>
          </w:p>
        </w:tc>
      </w:tr>
      <w:tr w:rsidR="00CB1154" w:rsidRPr="00CB1154" w14:paraId="456D4B4B" w14:textId="77777777" w:rsidTr="00CB1154">
        <w:trPr>
          <w:trHeight w:val="483"/>
        </w:trPr>
        <w:tc>
          <w:tcPr>
            <w:tcW w:w="881" w:type="dxa"/>
            <w:tcBorders>
              <w:top w:val="nil"/>
              <w:left w:val="single" w:sz="6" w:space="0" w:color="000000"/>
              <w:bottom w:val="nil"/>
              <w:right w:val="single" w:sz="6" w:space="0" w:color="000000"/>
            </w:tcBorders>
          </w:tcPr>
          <w:p w14:paraId="45B033ED" w14:textId="77777777" w:rsidR="00CB1154" w:rsidRPr="00CB1154" w:rsidRDefault="00CB1154" w:rsidP="00CB1154">
            <w:pPr>
              <w:pStyle w:val="TableParagraph"/>
              <w:rPr>
                <w:rFonts w:ascii="Times New Roman"/>
                <w:strike/>
              </w:rPr>
            </w:pPr>
          </w:p>
        </w:tc>
        <w:tc>
          <w:tcPr>
            <w:tcW w:w="6814" w:type="dxa"/>
            <w:tcBorders>
              <w:top w:val="nil"/>
              <w:left w:val="single" w:sz="6" w:space="0" w:color="000000"/>
              <w:bottom w:val="nil"/>
              <w:right w:val="single" w:sz="6" w:space="0" w:color="000000"/>
            </w:tcBorders>
          </w:tcPr>
          <w:p w14:paraId="13C4DF78" w14:textId="77777777" w:rsidR="00CB1154" w:rsidRPr="00CB1154" w:rsidRDefault="00CB1154" w:rsidP="00CB1154">
            <w:pPr>
              <w:pStyle w:val="TableParagraph"/>
              <w:spacing w:before="111"/>
              <w:ind w:left="470"/>
              <w:rPr>
                <w:b/>
                <w:strike/>
                <w:sz w:val="23"/>
              </w:rPr>
            </w:pPr>
            <w:r w:rsidRPr="00CB1154">
              <w:rPr>
                <w:b/>
                <w:strike/>
                <w:sz w:val="23"/>
              </w:rPr>
              <w:t xml:space="preserve">2.9 </w:t>
            </w:r>
            <w:r w:rsidRPr="00CB1154">
              <w:rPr>
                <w:strike/>
                <w:sz w:val="23"/>
              </w:rPr>
              <w:t xml:space="preserve">- </w:t>
            </w:r>
            <w:r w:rsidRPr="00CB1154">
              <w:rPr>
                <w:b/>
                <w:strike/>
                <w:sz w:val="23"/>
              </w:rPr>
              <w:t>ETIQUETAGE</w:t>
            </w:r>
          </w:p>
        </w:tc>
        <w:tc>
          <w:tcPr>
            <w:tcW w:w="1163" w:type="dxa"/>
            <w:tcBorders>
              <w:top w:val="nil"/>
              <w:left w:val="single" w:sz="6" w:space="0" w:color="000000"/>
              <w:bottom w:val="nil"/>
              <w:right w:val="single" w:sz="6" w:space="0" w:color="000000"/>
            </w:tcBorders>
          </w:tcPr>
          <w:p w14:paraId="02BDC64E" w14:textId="77777777" w:rsidR="00CB1154" w:rsidRPr="00CB1154" w:rsidRDefault="00CB1154" w:rsidP="00CB1154">
            <w:pPr>
              <w:pStyle w:val="TableParagraph"/>
              <w:spacing w:before="112"/>
              <w:ind w:left="313"/>
              <w:rPr>
                <w:strike/>
              </w:rPr>
            </w:pPr>
            <w:r w:rsidRPr="00CB1154">
              <w:rPr>
                <w:strike/>
                <w:w w:val="110"/>
              </w:rPr>
              <w:t>12</w:t>
            </w:r>
          </w:p>
        </w:tc>
      </w:tr>
      <w:tr w:rsidR="00CB1154" w:rsidRPr="00CB1154" w14:paraId="6A4694D7" w14:textId="77777777" w:rsidTr="00CB1154">
        <w:trPr>
          <w:trHeight w:val="821"/>
        </w:trPr>
        <w:tc>
          <w:tcPr>
            <w:tcW w:w="881" w:type="dxa"/>
            <w:tcBorders>
              <w:top w:val="nil"/>
              <w:left w:val="single" w:sz="6" w:space="0" w:color="000000"/>
              <w:right w:val="single" w:sz="6" w:space="0" w:color="000000"/>
            </w:tcBorders>
          </w:tcPr>
          <w:p w14:paraId="0CEE557E" w14:textId="77777777" w:rsidR="00CB1154" w:rsidRPr="00CB1154" w:rsidRDefault="00CB1154" w:rsidP="00CB1154">
            <w:pPr>
              <w:pStyle w:val="TableParagraph"/>
              <w:rPr>
                <w:rFonts w:ascii="Times New Roman"/>
                <w:strike/>
              </w:rPr>
            </w:pPr>
          </w:p>
        </w:tc>
        <w:tc>
          <w:tcPr>
            <w:tcW w:w="6814" w:type="dxa"/>
            <w:tcBorders>
              <w:top w:val="nil"/>
              <w:left w:val="single" w:sz="6" w:space="0" w:color="000000"/>
              <w:right w:val="single" w:sz="6" w:space="0" w:color="000000"/>
            </w:tcBorders>
          </w:tcPr>
          <w:p w14:paraId="2E5273B4" w14:textId="77777777" w:rsidR="00CB1154" w:rsidRPr="00CB1154" w:rsidRDefault="00CB1154" w:rsidP="00CB1154">
            <w:pPr>
              <w:pStyle w:val="TableParagraph"/>
              <w:spacing w:before="111"/>
              <w:ind w:left="460"/>
              <w:rPr>
                <w:b/>
                <w:strike/>
                <w:sz w:val="23"/>
              </w:rPr>
            </w:pPr>
            <w:r w:rsidRPr="00CB1154">
              <w:rPr>
                <w:b/>
                <w:strike/>
                <w:w w:val="105"/>
                <w:sz w:val="23"/>
              </w:rPr>
              <w:t xml:space="preserve">2.10 </w:t>
            </w:r>
            <w:r w:rsidRPr="00CB1154">
              <w:rPr>
                <w:strike/>
                <w:w w:val="105"/>
                <w:sz w:val="23"/>
              </w:rPr>
              <w:t xml:space="preserve">- </w:t>
            </w:r>
            <w:r w:rsidRPr="00CB1154">
              <w:rPr>
                <w:b/>
                <w:strike/>
                <w:w w:val="105"/>
                <w:sz w:val="23"/>
              </w:rPr>
              <w:t>EXIGENCES NATIONALES</w:t>
            </w:r>
          </w:p>
        </w:tc>
        <w:tc>
          <w:tcPr>
            <w:tcW w:w="1163" w:type="dxa"/>
            <w:tcBorders>
              <w:top w:val="nil"/>
              <w:left w:val="single" w:sz="6" w:space="0" w:color="000000"/>
              <w:right w:val="single" w:sz="6" w:space="0" w:color="000000"/>
            </w:tcBorders>
          </w:tcPr>
          <w:p w14:paraId="2C2D8B52" w14:textId="77777777" w:rsidR="00CB1154" w:rsidRPr="00CB1154" w:rsidRDefault="00CB1154" w:rsidP="00CB1154">
            <w:pPr>
              <w:pStyle w:val="TableParagraph"/>
              <w:spacing w:before="112"/>
              <w:ind w:left="313"/>
              <w:rPr>
                <w:strike/>
              </w:rPr>
            </w:pPr>
            <w:r w:rsidRPr="00CB1154">
              <w:rPr>
                <w:strike/>
                <w:w w:val="105"/>
              </w:rPr>
              <w:t>13</w:t>
            </w:r>
          </w:p>
        </w:tc>
      </w:tr>
    </w:tbl>
    <w:p w14:paraId="60B9C74C" w14:textId="4655D511" w:rsidR="00CB1154" w:rsidRPr="00CB1154" w:rsidRDefault="00CB1154" w:rsidP="00CB1154">
      <w:pPr>
        <w:rPr>
          <w:rFonts w:ascii="Times New Roman" w:hAnsi="Times New Roman" w:cs="Times New Roman"/>
          <w:b/>
          <w:bCs/>
          <w:strike/>
          <w:sz w:val="24"/>
          <w:szCs w:val="24"/>
        </w:rPr>
      </w:pPr>
    </w:p>
    <w:tbl>
      <w:tblPr>
        <w:tblStyle w:val="TableNormal"/>
        <w:tblW w:w="0" w:type="auto"/>
        <w:tblInd w:w="7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73"/>
        <w:gridCol w:w="6791"/>
      </w:tblGrid>
      <w:tr w:rsidR="00CB1154" w:rsidRPr="00CB1154" w14:paraId="56EBFB50" w14:textId="77777777" w:rsidTr="00CB1154">
        <w:trPr>
          <w:trHeight w:val="936"/>
        </w:trPr>
        <w:tc>
          <w:tcPr>
            <w:tcW w:w="873" w:type="dxa"/>
            <w:tcBorders>
              <w:left w:val="single" w:sz="12" w:space="0" w:color="000000"/>
              <w:bottom w:val="single" w:sz="12" w:space="0" w:color="000000"/>
              <w:right w:val="single" w:sz="12" w:space="0" w:color="000000"/>
            </w:tcBorders>
          </w:tcPr>
          <w:p w14:paraId="521FA97E" w14:textId="77777777" w:rsidR="00CB1154" w:rsidRPr="00CB1154" w:rsidRDefault="00CB1154" w:rsidP="00CB1154">
            <w:pPr>
              <w:pStyle w:val="TableParagraph"/>
              <w:rPr>
                <w:rFonts w:ascii="Times New Roman"/>
                <w:strike/>
                <w:sz w:val="20"/>
              </w:rPr>
            </w:pPr>
          </w:p>
          <w:p w14:paraId="23B61C6B" w14:textId="77777777" w:rsidR="00CB1154" w:rsidRPr="00CB1154" w:rsidRDefault="00CB1154" w:rsidP="00CB1154">
            <w:pPr>
              <w:pStyle w:val="TableParagraph"/>
              <w:spacing w:before="118"/>
              <w:ind w:left="392"/>
              <w:rPr>
                <w:rFonts w:ascii="Arial"/>
                <w:strike/>
                <w:sz w:val="19"/>
              </w:rPr>
            </w:pPr>
            <w:r w:rsidRPr="00CB1154">
              <w:rPr>
                <w:rFonts w:ascii="Arial"/>
                <w:strike/>
                <w:sz w:val="19"/>
              </w:rPr>
              <w:t>N"</w:t>
            </w:r>
          </w:p>
        </w:tc>
        <w:tc>
          <w:tcPr>
            <w:tcW w:w="6791" w:type="dxa"/>
            <w:tcBorders>
              <w:left w:val="single" w:sz="12" w:space="0" w:color="000000"/>
              <w:bottom w:val="single" w:sz="12" w:space="0" w:color="000000"/>
              <w:right w:val="single" w:sz="12" w:space="0" w:color="000000"/>
            </w:tcBorders>
          </w:tcPr>
          <w:p w14:paraId="1C6CFFF4" w14:textId="77777777" w:rsidR="00CB1154" w:rsidRPr="00CB1154" w:rsidRDefault="00CB1154" w:rsidP="00CB1154">
            <w:pPr>
              <w:pStyle w:val="TableParagraph"/>
              <w:spacing w:before="11"/>
              <w:rPr>
                <w:rFonts w:ascii="Times New Roman"/>
                <w:strike/>
                <w:sz w:val="30"/>
              </w:rPr>
            </w:pPr>
          </w:p>
          <w:p w14:paraId="1CA3E745" w14:textId="77777777" w:rsidR="00CB1154" w:rsidRPr="00CB1154" w:rsidRDefault="00CB1154" w:rsidP="00CB1154">
            <w:pPr>
              <w:pStyle w:val="TableParagraph"/>
              <w:ind w:left="2535" w:right="3171"/>
              <w:jc w:val="center"/>
              <w:rPr>
                <w:strike/>
                <w:sz w:val="23"/>
              </w:rPr>
            </w:pPr>
            <w:r w:rsidRPr="00CB1154">
              <w:rPr>
                <w:strike/>
                <w:w w:val="105"/>
                <w:sz w:val="23"/>
              </w:rPr>
              <w:t>ANNEXES</w:t>
            </w:r>
          </w:p>
        </w:tc>
      </w:tr>
      <w:tr w:rsidR="00CB1154" w:rsidRPr="00CB1154" w14:paraId="145C7A7D" w14:textId="77777777" w:rsidTr="00CB1154">
        <w:trPr>
          <w:trHeight w:val="717"/>
        </w:trPr>
        <w:tc>
          <w:tcPr>
            <w:tcW w:w="873" w:type="dxa"/>
            <w:tcBorders>
              <w:top w:val="single" w:sz="12" w:space="0" w:color="000000"/>
              <w:left w:val="single" w:sz="12" w:space="0" w:color="000000"/>
              <w:bottom w:val="nil"/>
              <w:right w:val="single" w:sz="12" w:space="0" w:color="000000"/>
            </w:tcBorders>
          </w:tcPr>
          <w:p w14:paraId="3614FD36" w14:textId="77777777" w:rsidR="00CB1154" w:rsidRPr="00CB1154" w:rsidRDefault="00CB1154" w:rsidP="00CB1154">
            <w:pPr>
              <w:pStyle w:val="TableParagraph"/>
              <w:spacing w:before="3"/>
              <w:rPr>
                <w:rFonts w:ascii="Times New Roman"/>
                <w:strike/>
                <w:sz w:val="28"/>
              </w:rPr>
            </w:pPr>
          </w:p>
          <w:p w14:paraId="5E42CF97" w14:textId="77777777" w:rsidR="00CB1154" w:rsidRPr="00CB1154" w:rsidRDefault="00CB1154" w:rsidP="00CB1154">
            <w:pPr>
              <w:pStyle w:val="TableParagraph"/>
              <w:ind w:left="51"/>
              <w:jc w:val="center"/>
              <w:rPr>
                <w:rFonts w:ascii="Times New Roman"/>
                <w:strike/>
                <w:sz w:val="23"/>
              </w:rPr>
            </w:pPr>
            <w:r w:rsidRPr="00CB1154">
              <w:rPr>
                <w:rFonts w:ascii="Times New Roman"/>
                <w:strike/>
                <w:w w:val="103"/>
                <w:sz w:val="23"/>
              </w:rPr>
              <w:t>1</w:t>
            </w:r>
          </w:p>
        </w:tc>
        <w:tc>
          <w:tcPr>
            <w:tcW w:w="6791" w:type="dxa"/>
            <w:tcBorders>
              <w:top w:val="single" w:sz="12" w:space="0" w:color="000000"/>
              <w:left w:val="single" w:sz="12" w:space="0" w:color="000000"/>
              <w:bottom w:val="nil"/>
              <w:right w:val="single" w:sz="12" w:space="0" w:color="000000"/>
            </w:tcBorders>
          </w:tcPr>
          <w:p w14:paraId="4422BEEE" w14:textId="77777777" w:rsidR="00CB1154" w:rsidRPr="00CB1154" w:rsidRDefault="00CB1154" w:rsidP="00CB1154">
            <w:pPr>
              <w:pStyle w:val="TableParagraph"/>
              <w:spacing w:before="3"/>
              <w:rPr>
                <w:rFonts w:ascii="Times New Roman"/>
                <w:strike/>
                <w:sz w:val="30"/>
              </w:rPr>
            </w:pPr>
          </w:p>
          <w:p w14:paraId="04037998" w14:textId="77777777" w:rsidR="00CB1154" w:rsidRPr="00CB1154" w:rsidRDefault="00CB1154" w:rsidP="00CB1154">
            <w:pPr>
              <w:pStyle w:val="TableParagraph"/>
              <w:spacing w:before="1"/>
              <w:ind w:left="238"/>
              <w:rPr>
                <w:strike/>
                <w:sz w:val="23"/>
              </w:rPr>
            </w:pPr>
            <w:r w:rsidRPr="00CB1154">
              <w:rPr>
                <w:strike/>
                <w:w w:val="105"/>
                <w:sz w:val="23"/>
              </w:rPr>
              <w:t>ATTESTATION D'AGREMENT POUR AVICERT</w:t>
            </w:r>
          </w:p>
        </w:tc>
      </w:tr>
      <w:tr w:rsidR="00CB1154" w:rsidRPr="00CB1154" w14:paraId="35E19747" w14:textId="77777777" w:rsidTr="00CB1154">
        <w:trPr>
          <w:trHeight w:val="479"/>
        </w:trPr>
        <w:tc>
          <w:tcPr>
            <w:tcW w:w="873" w:type="dxa"/>
            <w:tcBorders>
              <w:top w:val="nil"/>
              <w:left w:val="single" w:sz="12" w:space="0" w:color="000000"/>
              <w:bottom w:val="nil"/>
              <w:right w:val="single" w:sz="12" w:space="0" w:color="000000"/>
            </w:tcBorders>
          </w:tcPr>
          <w:p w14:paraId="3AD3BEB7" w14:textId="77777777" w:rsidR="00CB1154" w:rsidRPr="00CB1154" w:rsidRDefault="00CB1154" w:rsidP="00CB1154">
            <w:pPr>
              <w:pStyle w:val="TableParagraph"/>
              <w:spacing w:before="111"/>
              <w:ind w:left="74"/>
              <w:jc w:val="center"/>
              <w:rPr>
                <w:rFonts w:ascii="Arial"/>
                <w:strike/>
                <w:sz w:val="20"/>
              </w:rPr>
            </w:pPr>
            <w:r w:rsidRPr="00CB1154">
              <w:rPr>
                <w:rFonts w:ascii="Arial"/>
                <w:strike/>
                <w:w w:val="103"/>
                <w:sz w:val="20"/>
              </w:rPr>
              <w:t>2</w:t>
            </w:r>
          </w:p>
        </w:tc>
        <w:tc>
          <w:tcPr>
            <w:tcW w:w="6791" w:type="dxa"/>
            <w:tcBorders>
              <w:top w:val="nil"/>
              <w:left w:val="single" w:sz="12" w:space="0" w:color="000000"/>
              <w:bottom w:val="nil"/>
              <w:right w:val="single" w:sz="12" w:space="0" w:color="000000"/>
            </w:tcBorders>
          </w:tcPr>
          <w:p w14:paraId="684839E3" w14:textId="77777777" w:rsidR="00CB1154" w:rsidRPr="00CB1154" w:rsidRDefault="00CB1154" w:rsidP="00CB1154">
            <w:pPr>
              <w:pStyle w:val="TableParagraph"/>
              <w:spacing w:before="108"/>
              <w:ind w:left="231"/>
              <w:rPr>
                <w:strike/>
                <w:sz w:val="23"/>
              </w:rPr>
            </w:pPr>
            <w:r w:rsidRPr="00CB1154">
              <w:rPr>
                <w:strike/>
                <w:w w:val="105"/>
                <w:sz w:val="23"/>
              </w:rPr>
              <w:t>ATTESTATION D'AGREMENT POUR QUALINORM</w:t>
            </w:r>
          </w:p>
        </w:tc>
      </w:tr>
      <w:tr w:rsidR="00CB1154" w:rsidRPr="00CB1154" w14:paraId="5EC0A6DE" w14:textId="77777777" w:rsidTr="00CB1154">
        <w:trPr>
          <w:trHeight w:val="483"/>
        </w:trPr>
        <w:tc>
          <w:tcPr>
            <w:tcW w:w="873" w:type="dxa"/>
            <w:tcBorders>
              <w:top w:val="nil"/>
              <w:left w:val="single" w:sz="12" w:space="0" w:color="000000"/>
              <w:bottom w:val="nil"/>
              <w:right w:val="single" w:sz="12" w:space="0" w:color="000000"/>
            </w:tcBorders>
          </w:tcPr>
          <w:p w14:paraId="2A754228" w14:textId="77777777" w:rsidR="00CB1154" w:rsidRPr="00CB1154" w:rsidRDefault="00CB1154" w:rsidP="00CB1154">
            <w:pPr>
              <w:pStyle w:val="TableParagraph"/>
              <w:spacing w:before="117"/>
              <w:ind w:left="64"/>
              <w:jc w:val="center"/>
              <w:rPr>
                <w:rFonts w:ascii="Arial"/>
                <w:strike/>
                <w:sz w:val="19"/>
              </w:rPr>
            </w:pPr>
            <w:r w:rsidRPr="00CB1154">
              <w:rPr>
                <w:rFonts w:ascii="Arial"/>
                <w:strike/>
                <w:w w:val="103"/>
                <w:sz w:val="19"/>
              </w:rPr>
              <w:t>3</w:t>
            </w:r>
          </w:p>
        </w:tc>
        <w:tc>
          <w:tcPr>
            <w:tcW w:w="6791" w:type="dxa"/>
            <w:tcBorders>
              <w:top w:val="nil"/>
              <w:left w:val="single" w:sz="12" w:space="0" w:color="000000"/>
              <w:bottom w:val="nil"/>
              <w:right w:val="single" w:sz="12" w:space="0" w:color="000000"/>
            </w:tcBorders>
          </w:tcPr>
          <w:p w14:paraId="6F77B752" w14:textId="77777777" w:rsidR="00CB1154" w:rsidRPr="00CB1154" w:rsidRDefault="00CB1154" w:rsidP="00CB1154">
            <w:pPr>
              <w:pStyle w:val="TableParagraph"/>
              <w:spacing w:before="111"/>
              <w:ind w:left="231"/>
              <w:rPr>
                <w:strike/>
                <w:sz w:val="23"/>
                <w:lang w:val="fr-FR"/>
              </w:rPr>
            </w:pPr>
            <w:r w:rsidRPr="00CB1154">
              <w:rPr>
                <w:strike/>
                <w:w w:val="105"/>
                <w:sz w:val="23"/>
                <w:lang w:val="fr-FR"/>
              </w:rPr>
              <w:t>ATTESTATION DE DEMANDE CONJOINTE POUR BELVAL</w:t>
            </w:r>
          </w:p>
        </w:tc>
      </w:tr>
      <w:tr w:rsidR="00CB1154" w:rsidRPr="00CB1154" w14:paraId="4FA1FCF0" w14:textId="77777777" w:rsidTr="00CB1154">
        <w:trPr>
          <w:trHeight w:val="357"/>
        </w:trPr>
        <w:tc>
          <w:tcPr>
            <w:tcW w:w="873" w:type="dxa"/>
            <w:tcBorders>
              <w:top w:val="nil"/>
              <w:left w:val="single" w:sz="12" w:space="0" w:color="000000"/>
              <w:bottom w:val="nil"/>
              <w:right w:val="single" w:sz="12" w:space="0" w:color="000000"/>
            </w:tcBorders>
          </w:tcPr>
          <w:p w14:paraId="1FCE8A03" w14:textId="77777777" w:rsidR="00CB1154" w:rsidRPr="00CB1154" w:rsidRDefault="00CB1154" w:rsidP="00CB1154">
            <w:pPr>
              <w:pStyle w:val="TableParagraph"/>
              <w:spacing w:before="115" w:line="222" w:lineRule="exact"/>
              <w:ind w:left="52"/>
              <w:jc w:val="center"/>
              <w:rPr>
                <w:rFonts w:ascii="Arial"/>
                <w:strike/>
                <w:sz w:val="20"/>
              </w:rPr>
            </w:pPr>
            <w:r w:rsidRPr="00CB1154">
              <w:rPr>
                <w:rFonts w:ascii="Arial"/>
                <w:strike/>
                <w:w w:val="103"/>
                <w:sz w:val="20"/>
              </w:rPr>
              <w:t>4</w:t>
            </w:r>
          </w:p>
        </w:tc>
        <w:tc>
          <w:tcPr>
            <w:tcW w:w="6791" w:type="dxa"/>
            <w:tcBorders>
              <w:top w:val="nil"/>
              <w:left w:val="single" w:sz="12" w:space="0" w:color="000000"/>
              <w:bottom w:val="nil"/>
              <w:right w:val="single" w:sz="12" w:space="0" w:color="000000"/>
            </w:tcBorders>
          </w:tcPr>
          <w:p w14:paraId="51915620" w14:textId="77777777" w:rsidR="00CB1154" w:rsidRPr="00CB1154" w:rsidRDefault="00CB1154" w:rsidP="00CB1154">
            <w:pPr>
              <w:pStyle w:val="TableParagraph"/>
              <w:spacing w:before="111" w:line="226" w:lineRule="exact"/>
              <w:ind w:left="231"/>
              <w:rPr>
                <w:strike/>
                <w:sz w:val="23"/>
                <w:lang w:val="fr-FR"/>
              </w:rPr>
            </w:pPr>
            <w:r w:rsidRPr="00CB1154">
              <w:rPr>
                <w:strike/>
                <w:w w:val="105"/>
                <w:sz w:val="23"/>
                <w:lang w:val="fr-FR"/>
              </w:rPr>
              <w:t>ATTESTATION DE DEMANDE CONJOINTE POUR NORVOLAILLES</w:t>
            </w:r>
          </w:p>
        </w:tc>
      </w:tr>
      <w:tr w:rsidR="00CB1154" w:rsidRPr="00CB1154" w14:paraId="4E7B29DD" w14:textId="77777777" w:rsidTr="00CB1154">
        <w:trPr>
          <w:trHeight w:val="483"/>
        </w:trPr>
        <w:tc>
          <w:tcPr>
            <w:tcW w:w="873" w:type="dxa"/>
            <w:tcBorders>
              <w:top w:val="nil"/>
              <w:left w:val="single" w:sz="12" w:space="0" w:color="000000"/>
              <w:bottom w:val="nil"/>
              <w:right w:val="single" w:sz="12" w:space="0" w:color="000000"/>
            </w:tcBorders>
          </w:tcPr>
          <w:p w14:paraId="147171EF" w14:textId="77777777" w:rsidR="00CB1154" w:rsidRPr="00CB1154" w:rsidRDefault="00CB1154" w:rsidP="00CB1154">
            <w:pPr>
              <w:pStyle w:val="TableParagraph"/>
              <w:spacing w:before="115"/>
              <w:ind w:left="40"/>
              <w:jc w:val="center"/>
              <w:rPr>
                <w:rFonts w:ascii="Arial"/>
                <w:strike/>
                <w:sz w:val="20"/>
              </w:rPr>
            </w:pPr>
            <w:r w:rsidRPr="00CB1154">
              <w:rPr>
                <w:rFonts w:ascii="Arial"/>
                <w:strike/>
                <w:w w:val="103"/>
                <w:sz w:val="20"/>
              </w:rPr>
              <w:t>5</w:t>
            </w:r>
          </w:p>
        </w:tc>
        <w:tc>
          <w:tcPr>
            <w:tcW w:w="6791" w:type="dxa"/>
            <w:tcBorders>
              <w:top w:val="nil"/>
              <w:left w:val="single" w:sz="12" w:space="0" w:color="000000"/>
              <w:bottom w:val="nil"/>
              <w:right w:val="single" w:sz="12" w:space="0" w:color="000000"/>
            </w:tcBorders>
          </w:tcPr>
          <w:p w14:paraId="5F2CA322" w14:textId="77777777" w:rsidR="00CB1154" w:rsidRPr="00CB1154" w:rsidRDefault="00CB1154" w:rsidP="00CB1154">
            <w:pPr>
              <w:pStyle w:val="TableParagraph"/>
              <w:spacing w:before="111"/>
              <w:ind w:left="216"/>
              <w:rPr>
                <w:strike/>
                <w:sz w:val="23"/>
                <w:lang w:val="fr-FR"/>
              </w:rPr>
            </w:pPr>
            <w:r w:rsidRPr="00CB1154">
              <w:rPr>
                <w:strike/>
                <w:w w:val="105"/>
                <w:sz w:val="23"/>
                <w:lang w:val="fr-FR"/>
              </w:rPr>
              <w:t>ATTESTATION DE DEMANDE CONJOINTE POUR SYVOR</w:t>
            </w:r>
          </w:p>
        </w:tc>
      </w:tr>
      <w:tr w:rsidR="00CB1154" w:rsidRPr="00CB1154" w14:paraId="73D52361" w14:textId="77777777" w:rsidTr="00CB1154">
        <w:trPr>
          <w:trHeight w:val="476"/>
        </w:trPr>
        <w:tc>
          <w:tcPr>
            <w:tcW w:w="873" w:type="dxa"/>
            <w:tcBorders>
              <w:top w:val="nil"/>
              <w:left w:val="single" w:sz="12" w:space="0" w:color="000000"/>
              <w:bottom w:val="nil"/>
              <w:right w:val="single" w:sz="12" w:space="0" w:color="000000"/>
            </w:tcBorders>
          </w:tcPr>
          <w:p w14:paraId="6601ED4F" w14:textId="77777777" w:rsidR="00CB1154" w:rsidRPr="00CB1154" w:rsidRDefault="00CB1154" w:rsidP="00CB1154">
            <w:pPr>
              <w:pStyle w:val="TableParagraph"/>
              <w:spacing w:before="108"/>
              <w:ind w:left="27"/>
              <w:jc w:val="center"/>
              <w:rPr>
                <w:rFonts w:ascii="Arial"/>
                <w:strike/>
                <w:sz w:val="20"/>
              </w:rPr>
            </w:pPr>
            <w:r w:rsidRPr="00CB1154">
              <w:rPr>
                <w:rFonts w:ascii="Arial"/>
                <w:strike/>
                <w:w w:val="103"/>
                <w:sz w:val="20"/>
              </w:rPr>
              <w:t>6</w:t>
            </w:r>
          </w:p>
        </w:tc>
        <w:tc>
          <w:tcPr>
            <w:tcW w:w="6791" w:type="dxa"/>
            <w:tcBorders>
              <w:top w:val="nil"/>
              <w:left w:val="single" w:sz="12" w:space="0" w:color="000000"/>
              <w:bottom w:val="nil"/>
              <w:right w:val="single" w:sz="12" w:space="0" w:color="000000"/>
            </w:tcBorders>
          </w:tcPr>
          <w:p w14:paraId="72F9CA5C" w14:textId="77777777" w:rsidR="00CB1154" w:rsidRPr="00CB1154" w:rsidRDefault="00CB1154" w:rsidP="00CB1154">
            <w:pPr>
              <w:pStyle w:val="TableParagraph"/>
              <w:spacing w:before="111"/>
              <w:ind w:left="207"/>
              <w:rPr>
                <w:b/>
                <w:strike/>
                <w:sz w:val="23"/>
              </w:rPr>
            </w:pPr>
            <w:r w:rsidRPr="00CB1154">
              <w:rPr>
                <w:strike/>
                <w:w w:val="105"/>
                <w:sz w:val="23"/>
              </w:rPr>
              <w:t>PLAN DE CONTROLE MINIMUM</w:t>
            </w:r>
          </w:p>
        </w:tc>
      </w:tr>
      <w:tr w:rsidR="00CB1154" w:rsidRPr="00CB1154" w14:paraId="1BCAE92F" w14:textId="77777777" w:rsidTr="00CB1154">
        <w:trPr>
          <w:trHeight w:val="476"/>
        </w:trPr>
        <w:tc>
          <w:tcPr>
            <w:tcW w:w="873" w:type="dxa"/>
            <w:tcBorders>
              <w:top w:val="nil"/>
              <w:left w:val="single" w:sz="12" w:space="0" w:color="000000"/>
              <w:bottom w:val="nil"/>
              <w:right w:val="single" w:sz="12" w:space="0" w:color="000000"/>
            </w:tcBorders>
          </w:tcPr>
          <w:p w14:paraId="52BB3919" w14:textId="77777777" w:rsidR="00CB1154" w:rsidRPr="00CB1154" w:rsidRDefault="00CB1154" w:rsidP="00CB1154">
            <w:pPr>
              <w:pStyle w:val="TableParagraph"/>
              <w:spacing w:before="115"/>
              <w:ind w:left="24"/>
              <w:jc w:val="center"/>
              <w:rPr>
                <w:rFonts w:ascii="Arial"/>
                <w:strike/>
                <w:sz w:val="20"/>
              </w:rPr>
            </w:pPr>
            <w:r w:rsidRPr="00CB1154">
              <w:rPr>
                <w:rFonts w:ascii="Arial"/>
                <w:strike/>
                <w:w w:val="103"/>
                <w:sz w:val="20"/>
              </w:rPr>
              <w:t>7</w:t>
            </w:r>
          </w:p>
        </w:tc>
        <w:tc>
          <w:tcPr>
            <w:tcW w:w="6791" w:type="dxa"/>
            <w:tcBorders>
              <w:top w:val="nil"/>
              <w:left w:val="single" w:sz="12" w:space="0" w:color="000000"/>
              <w:bottom w:val="nil"/>
              <w:right w:val="single" w:sz="12" w:space="0" w:color="000000"/>
            </w:tcBorders>
          </w:tcPr>
          <w:p w14:paraId="738A4D78" w14:textId="77777777" w:rsidR="00CB1154" w:rsidRPr="00CB1154" w:rsidRDefault="00CB1154" w:rsidP="00CB1154">
            <w:pPr>
              <w:pStyle w:val="TableParagraph"/>
              <w:spacing w:before="104"/>
              <w:ind w:left="205"/>
              <w:rPr>
                <w:strike/>
                <w:sz w:val="23"/>
              </w:rPr>
            </w:pPr>
            <w:r w:rsidRPr="00CB1154">
              <w:rPr>
                <w:strike/>
                <w:w w:val="105"/>
                <w:sz w:val="23"/>
              </w:rPr>
              <w:t>CARTE DE L'AIRE GEOGRAPHIQUE</w:t>
            </w:r>
          </w:p>
        </w:tc>
      </w:tr>
      <w:tr w:rsidR="00CB1154" w:rsidRPr="00CB1154" w14:paraId="4552D428" w14:textId="77777777" w:rsidTr="00CB1154">
        <w:trPr>
          <w:trHeight w:val="483"/>
        </w:trPr>
        <w:tc>
          <w:tcPr>
            <w:tcW w:w="873" w:type="dxa"/>
            <w:tcBorders>
              <w:top w:val="nil"/>
              <w:left w:val="single" w:sz="12" w:space="0" w:color="000000"/>
              <w:bottom w:val="nil"/>
              <w:right w:val="single" w:sz="12" w:space="0" w:color="000000"/>
            </w:tcBorders>
          </w:tcPr>
          <w:p w14:paraId="52607BD3" w14:textId="77777777" w:rsidR="00CB1154" w:rsidRPr="00CB1154" w:rsidRDefault="00CB1154" w:rsidP="00CB1154">
            <w:pPr>
              <w:pStyle w:val="TableParagraph"/>
              <w:spacing w:before="115"/>
              <w:ind w:left="12"/>
              <w:jc w:val="center"/>
              <w:rPr>
                <w:rFonts w:ascii="Arial"/>
                <w:strike/>
                <w:sz w:val="20"/>
              </w:rPr>
            </w:pPr>
            <w:r w:rsidRPr="00CB1154">
              <w:rPr>
                <w:rFonts w:ascii="Arial"/>
                <w:strike/>
                <w:w w:val="103"/>
                <w:sz w:val="20"/>
              </w:rPr>
              <w:t>8</w:t>
            </w:r>
          </w:p>
        </w:tc>
        <w:tc>
          <w:tcPr>
            <w:tcW w:w="6791" w:type="dxa"/>
            <w:tcBorders>
              <w:top w:val="nil"/>
              <w:left w:val="single" w:sz="12" w:space="0" w:color="000000"/>
              <w:bottom w:val="nil"/>
              <w:right w:val="single" w:sz="12" w:space="0" w:color="000000"/>
            </w:tcBorders>
          </w:tcPr>
          <w:p w14:paraId="5A7B3FFE" w14:textId="77777777" w:rsidR="00CB1154" w:rsidRPr="00CB1154" w:rsidRDefault="00CB1154" w:rsidP="00CB1154">
            <w:pPr>
              <w:pStyle w:val="TableParagraph"/>
              <w:spacing w:before="111"/>
              <w:ind w:left="212"/>
              <w:rPr>
                <w:strike/>
                <w:sz w:val="23"/>
              </w:rPr>
            </w:pPr>
            <w:r w:rsidRPr="00CB1154">
              <w:rPr>
                <w:strike/>
                <w:w w:val="105"/>
                <w:sz w:val="23"/>
              </w:rPr>
              <w:t>LES RACES</w:t>
            </w:r>
          </w:p>
        </w:tc>
      </w:tr>
      <w:tr w:rsidR="00CB1154" w:rsidRPr="00CB1154" w14:paraId="01F6583B" w14:textId="77777777" w:rsidTr="00CB1154">
        <w:trPr>
          <w:trHeight w:val="479"/>
        </w:trPr>
        <w:tc>
          <w:tcPr>
            <w:tcW w:w="873" w:type="dxa"/>
            <w:tcBorders>
              <w:top w:val="nil"/>
              <w:left w:val="single" w:sz="12" w:space="0" w:color="000000"/>
              <w:bottom w:val="nil"/>
              <w:right w:val="single" w:sz="12" w:space="0" w:color="000000"/>
            </w:tcBorders>
          </w:tcPr>
          <w:p w14:paraId="15A1D70E" w14:textId="77777777" w:rsidR="00CB1154" w:rsidRPr="00CB1154" w:rsidRDefault="00CB1154" w:rsidP="00CB1154">
            <w:pPr>
              <w:pStyle w:val="TableParagraph"/>
              <w:spacing w:before="115"/>
              <w:ind w:left="11"/>
              <w:jc w:val="center"/>
              <w:rPr>
                <w:rFonts w:ascii="Arial"/>
                <w:strike/>
                <w:sz w:val="20"/>
              </w:rPr>
            </w:pPr>
            <w:r w:rsidRPr="00CB1154">
              <w:rPr>
                <w:rFonts w:ascii="Arial"/>
                <w:strike/>
                <w:w w:val="103"/>
                <w:sz w:val="20"/>
              </w:rPr>
              <w:t>9</w:t>
            </w:r>
          </w:p>
        </w:tc>
        <w:tc>
          <w:tcPr>
            <w:tcW w:w="6791" w:type="dxa"/>
            <w:tcBorders>
              <w:top w:val="nil"/>
              <w:left w:val="single" w:sz="12" w:space="0" w:color="000000"/>
              <w:bottom w:val="nil"/>
              <w:right w:val="single" w:sz="12" w:space="0" w:color="000000"/>
            </w:tcBorders>
          </w:tcPr>
          <w:p w14:paraId="7CC3E35D" w14:textId="77777777" w:rsidR="00CB1154" w:rsidRPr="00CB1154" w:rsidRDefault="00CB1154" w:rsidP="00CB1154">
            <w:pPr>
              <w:pStyle w:val="TableParagraph"/>
              <w:spacing w:before="111"/>
              <w:ind w:left="205"/>
              <w:rPr>
                <w:strike/>
                <w:sz w:val="23"/>
              </w:rPr>
            </w:pPr>
            <w:r w:rsidRPr="00CB1154">
              <w:rPr>
                <w:strike/>
                <w:w w:val="105"/>
                <w:sz w:val="23"/>
              </w:rPr>
              <w:t>LES MARCHES NORMANDS</w:t>
            </w:r>
          </w:p>
        </w:tc>
      </w:tr>
      <w:tr w:rsidR="00CB1154" w:rsidRPr="00CB1154" w14:paraId="71CD1961" w14:textId="77777777" w:rsidTr="00CB1154">
        <w:trPr>
          <w:trHeight w:val="476"/>
        </w:trPr>
        <w:tc>
          <w:tcPr>
            <w:tcW w:w="873" w:type="dxa"/>
            <w:tcBorders>
              <w:top w:val="nil"/>
              <w:left w:val="single" w:sz="12" w:space="0" w:color="000000"/>
              <w:bottom w:val="nil"/>
              <w:right w:val="single" w:sz="12" w:space="0" w:color="000000"/>
            </w:tcBorders>
          </w:tcPr>
          <w:p w14:paraId="62A38335" w14:textId="77777777" w:rsidR="00CB1154" w:rsidRPr="00CB1154" w:rsidRDefault="00CB1154" w:rsidP="00CB1154">
            <w:pPr>
              <w:pStyle w:val="TableParagraph"/>
              <w:spacing w:before="116"/>
              <w:ind w:left="202"/>
              <w:rPr>
                <w:strike/>
              </w:rPr>
            </w:pPr>
            <w:r w:rsidRPr="00CB1154">
              <w:rPr>
                <w:strike/>
                <w:w w:val="105"/>
              </w:rPr>
              <w:t>10</w:t>
            </w:r>
          </w:p>
        </w:tc>
        <w:tc>
          <w:tcPr>
            <w:tcW w:w="6791" w:type="dxa"/>
            <w:tcBorders>
              <w:top w:val="nil"/>
              <w:left w:val="single" w:sz="12" w:space="0" w:color="000000"/>
              <w:bottom w:val="nil"/>
              <w:right w:val="single" w:sz="12" w:space="0" w:color="000000"/>
            </w:tcBorders>
          </w:tcPr>
          <w:p w14:paraId="35ED75CD" w14:textId="77777777" w:rsidR="00CB1154" w:rsidRPr="00CB1154" w:rsidRDefault="00CB1154" w:rsidP="00CB1154">
            <w:pPr>
              <w:pStyle w:val="TableParagraph"/>
              <w:spacing w:before="108"/>
              <w:ind w:left="191"/>
              <w:rPr>
                <w:strike/>
                <w:sz w:val="23"/>
              </w:rPr>
            </w:pPr>
            <w:r w:rsidRPr="00CB1154">
              <w:rPr>
                <w:strike/>
                <w:w w:val="105"/>
                <w:sz w:val="23"/>
              </w:rPr>
              <w:t>CONCOURS DE RACES</w:t>
            </w:r>
          </w:p>
        </w:tc>
      </w:tr>
      <w:tr w:rsidR="00CB1154" w:rsidRPr="00CB1154" w14:paraId="7C5D5C74" w14:textId="77777777" w:rsidTr="00CB1154">
        <w:trPr>
          <w:trHeight w:val="486"/>
        </w:trPr>
        <w:tc>
          <w:tcPr>
            <w:tcW w:w="873" w:type="dxa"/>
            <w:tcBorders>
              <w:top w:val="nil"/>
              <w:left w:val="single" w:sz="12" w:space="0" w:color="000000"/>
              <w:bottom w:val="nil"/>
              <w:right w:val="single" w:sz="12" w:space="0" w:color="000000"/>
            </w:tcBorders>
          </w:tcPr>
          <w:p w14:paraId="64538B42" w14:textId="77777777" w:rsidR="00CB1154" w:rsidRPr="00CB1154" w:rsidRDefault="00CB1154" w:rsidP="00CB1154">
            <w:pPr>
              <w:pStyle w:val="TableParagraph"/>
              <w:spacing w:before="98"/>
              <w:ind w:left="200"/>
              <w:rPr>
                <w:rFonts w:ascii="Times New Roman"/>
                <w:strike/>
                <w:sz w:val="23"/>
              </w:rPr>
            </w:pPr>
            <w:r w:rsidRPr="00CB1154">
              <w:rPr>
                <w:rFonts w:ascii="Times New Roman"/>
                <w:strike/>
                <w:w w:val="105"/>
                <w:sz w:val="23"/>
              </w:rPr>
              <w:t>11</w:t>
            </w:r>
          </w:p>
        </w:tc>
        <w:tc>
          <w:tcPr>
            <w:tcW w:w="6791" w:type="dxa"/>
            <w:tcBorders>
              <w:top w:val="nil"/>
              <w:left w:val="single" w:sz="12" w:space="0" w:color="000000"/>
              <w:bottom w:val="nil"/>
              <w:right w:val="single" w:sz="12" w:space="0" w:color="000000"/>
            </w:tcBorders>
          </w:tcPr>
          <w:p w14:paraId="741247E7" w14:textId="77777777" w:rsidR="00CB1154" w:rsidRPr="00CB1154" w:rsidRDefault="00CB1154" w:rsidP="00CB1154">
            <w:pPr>
              <w:pStyle w:val="TableParagraph"/>
              <w:spacing w:before="114"/>
              <w:ind w:left="191"/>
              <w:rPr>
                <w:strike/>
                <w:sz w:val="23"/>
                <w:lang w:val="fr-FR"/>
              </w:rPr>
            </w:pPr>
            <w:r w:rsidRPr="00CB1154">
              <w:rPr>
                <w:strike/>
                <w:w w:val="105"/>
                <w:sz w:val="23"/>
                <w:lang w:val="fr-FR"/>
              </w:rPr>
              <w:t>SITUATION DES LABELS EN FRANCE</w:t>
            </w:r>
          </w:p>
        </w:tc>
      </w:tr>
      <w:tr w:rsidR="00CB1154" w:rsidRPr="00CB1154" w14:paraId="05DC4298" w14:textId="77777777" w:rsidTr="00CB1154">
        <w:trPr>
          <w:trHeight w:val="475"/>
        </w:trPr>
        <w:tc>
          <w:tcPr>
            <w:tcW w:w="873" w:type="dxa"/>
            <w:tcBorders>
              <w:top w:val="nil"/>
              <w:left w:val="single" w:sz="12" w:space="0" w:color="000000"/>
              <w:bottom w:val="nil"/>
              <w:right w:val="single" w:sz="12" w:space="0" w:color="000000"/>
            </w:tcBorders>
          </w:tcPr>
          <w:p w14:paraId="24B0D1F1" w14:textId="77777777" w:rsidR="00CB1154" w:rsidRPr="00CB1154" w:rsidRDefault="00CB1154" w:rsidP="00CB1154">
            <w:pPr>
              <w:pStyle w:val="TableParagraph"/>
              <w:spacing w:before="111"/>
              <w:ind w:left="193"/>
              <w:rPr>
                <w:strike/>
                <w:sz w:val="23"/>
              </w:rPr>
            </w:pPr>
            <w:r w:rsidRPr="00CB1154">
              <w:rPr>
                <w:strike/>
                <w:w w:val="105"/>
                <w:sz w:val="23"/>
              </w:rPr>
              <w:t>12</w:t>
            </w:r>
          </w:p>
        </w:tc>
        <w:tc>
          <w:tcPr>
            <w:tcW w:w="6791" w:type="dxa"/>
            <w:tcBorders>
              <w:top w:val="nil"/>
              <w:left w:val="single" w:sz="12" w:space="0" w:color="000000"/>
              <w:bottom w:val="nil"/>
              <w:right w:val="single" w:sz="12" w:space="0" w:color="000000"/>
            </w:tcBorders>
          </w:tcPr>
          <w:p w14:paraId="2E72D182" w14:textId="77777777" w:rsidR="00CB1154" w:rsidRPr="00CB1154" w:rsidRDefault="00CB1154" w:rsidP="00CB1154">
            <w:pPr>
              <w:pStyle w:val="TableParagraph"/>
              <w:spacing w:before="111"/>
              <w:ind w:left="187"/>
              <w:rPr>
                <w:strike/>
                <w:sz w:val="23"/>
              </w:rPr>
            </w:pPr>
            <w:r w:rsidRPr="00CB1154">
              <w:rPr>
                <w:strike/>
                <w:w w:val="105"/>
                <w:sz w:val="23"/>
              </w:rPr>
              <w:t>ARTICLES DE PRESSE</w:t>
            </w:r>
          </w:p>
        </w:tc>
      </w:tr>
      <w:tr w:rsidR="00CB1154" w:rsidRPr="00CB1154" w14:paraId="5E30FF5A" w14:textId="77777777" w:rsidTr="00CB1154">
        <w:trPr>
          <w:trHeight w:val="485"/>
        </w:trPr>
        <w:tc>
          <w:tcPr>
            <w:tcW w:w="873" w:type="dxa"/>
            <w:tcBorders>
              <w:top w:val="nil"/>
              <w:left w:val="single" w:sz="12" w:space="0" w:color="000000"/>
              <w:bottom w:val="nil"/>
              <w:right w:val="single" w:sz="12" w:space="0" w:color="000000"/>
            </w:tcBorders>
          </w:tcPr>
          <w:p w14:paraId="6DF376F1" w14:textId="77777777" w:rsidR="00CB1154" w:rsidRPr="00CB1154" w:rsidRDefault="00CB1154" w:rsidP="00CB1154">
            <w:pPr>
              <w:pStyle w:val="TableParagraph"/>
              <w:spacing w:before="103"/>
              <w:ind w:left="185"/>
              <w:rPr>
                <w:strike/>
                <w:sz w:val="24"/>
              </w:rPr>
            </w:pPr>
            <w:r w:rsidRPr="00CB1154">
              <w:rPr>
                <w:strike/>
                <w:w w:val="105"/>
                <w:sz w:val="24"/>
              </w:rPr>
              <w:t>13</w:t>
            </w:r>
          </w:p>
        </w:tc>
        <w:tc>
          <w:tcPr>
            <w:tcW w:w="6791" w:type="dxa"/>
            <w:tcBorders>
              <w:top w:val="nil"/>
              <w:left w:val="single" w:sz="12" w:space="0" w:color="000000"/>
              <w:bottom w:val="nil"/>
              <w:right w:val="single" w:sz="12" w:space="0" w:color="000000"/>
            </w:tcBorders>
          </w:tcPr>
          <w:p w14:paraId="3026DE75" w14:textId="77777777" w:rsidR="00CB1154" w:rsidRPr="00CB1154" w:rsidRDefault="00CB1154" w:rsidP="00CB1154">
            <w:pPr>
              <w:pStyle w:val="TableParagraph"/>
              <w:spacing w:before="104"/>
              <w:ind w:left="188"/>
              <w:rPr>
                <w:strike/>
                <w:sz w:val="23"/>
              </w:rPr>
            </w:pPr>
            <w:r w:rsidRPr="00CB1154">
              <w:rPr>
                <w:strike/>
                <w:w w:val="105"/>
                <w:sz w:val="23"/>
              </w:rPr>
              <w:t>BANC D'ESSAI</w:t>
            </w:r>
          </w:p>
        </w:tc>
      </w:tr>
      <w:tr w:rsidR="00CB1154" w:rsidRPr="00CB1154" w14:paraId="70698CFC" w14:textId="77777777" w:rsidTr="00CB1154">
        <w:trPr>
          <w:trHeight w:val="690"/>
        </w:trPr>
        <w:tc>
          <w:tcPr>
            <w:tcW w:w="873" w:type="dxa"/>
            <w:tcBorders>
              <w:top w:val="nil"/>
              <w:left w:val="single" w:sz="12" w:space="0" w:color="000000"/>
              <w:bottom w:val="single" w:sz="12" w:space="0" w:color="000000"/>
              <w:right w:val="single" w:sz="12" w:space="0" w:color="000000"/>
            </w:tcBorders>
          </w:tcPr>
          <w:p w14:paraId="18C0F92A" w14:textId="77777777" w:rsidR="00CB1154" w:rsidRPr="00CB1154" w:rsidRDefault="00CB1154" w:rsidP="00CB1154">
            <w:pPr>
              <w:pStyle w:val="TableParagraph"/>
              <w:spacing w:before="110"/>
              <w:ind w:left="186"/>
              <w:rPr>
                <w:strike/>
                <w:sz w:val="23"/>
              </w:rPr>
            </w:pPr>
            <w:r w:rsidRPr="00CB1154">
              <w:rPr>
                <w:strike/>
                <w:w w:val="105"/>
                <w:sz w:val="23"/>
              </w:rPr>
              <w:t>14</w:t>
            </w:r>
          </w:p>
        </w:tc>
        <w:tc>
          <w:tcPr>
            <w:tcW w:w="6791" w:type="dxa"/>
            <w:tcBorders>
              <w:top w:val="nil"/>
              <w:left w:val="single" w:sz="12" w:space="0" w:color="000000"/>
              <w:bottom w:val="single" w:sz="12" w:space="0" w:color="000000"/>
              <w:right w:val="single" w:sz="12" w:space="0" w:color="000000"/>
            </w:tcBorders>
          </w:tcPr>
          <w:p w14:paraId="3E236F17" w14:textId="77777777" w:rsidR="00CB1154" w:rsidRPr="00CB1154" w:rsidRDefault="00CB1154" w:rsidP="00CB1154">
            <w:pPr>
              <w:pStyle w:val="TableParagraph"/>
              <w:spacing w:before="110"/>
              <w:ind w:left="187"/>
              <w:rPr>
                <w:strike/>
                <w:sz w:val="23"/>
              </w:rPr>
            </w:pPr>
            <w:r w:rsidRPr="00CB1154">
              <w:rPr>
                <w:strike/>
                <w:w w:val="105"/>
                <w:sz w:val="23"/>
              </w:rPr>
              <w:t>AVI NORMANDIE</w:t>
            </w:r>
          </w:p>
        </w:tc>
      </w:tr>
    </w:tbl>
    <w:p w14:paraId="7F8029A2" w14:textId="77777777" w:rsidR="00CB1154" w:rsidRDefault="00CB1154" w:rsidP="00CB1154">
      <w:pPr>
        <w:rPr>
          <w:rFonts w:ascii="Times New Roman" w:hAnsi="Times New Roman" w:cs="Times New Roman"/>
          <w:b/>
          <w:bCs/>
          <w:sz w:val="24"/>
          <w:szCs w:val="24"/>
        </w:rPr>
      </w:pPr>
    </w:p>
    <w:p w14:paraId="25549ABC" w14:textId="754390A3" w:rsidR="00AC2471" w:rsidRPr="00B11809" w:rsidRDefault="00AC2471" w:rsidP="00CB1154">
      <w:pPr>
        <w:rPr>
          <w:rFonts w:ascii="Times New Roman" w:hAnsi="Times New Roman" w:cs="Times New Roman"/>
          <w:b/>
          <w:bCs/>
          <w:sz w:val="24"/>
          <w:szCs w:val="24"/>
        </w:rPr>
      </w:pPr>
      <w:r w:rsidRPr="00B11809">
        <w:rPr>
          <w:rFonts w:ascii="Times New Roman" w:hAnsi="Times New Roman" w:cs="Times New Roman"/>
          <w:b/>
          <w:bCs/>
          <w:sz w:val="24"/>
          <w:szCs w:val="24"/>
        </w:rPr>
        <w:t>SERVICE COMPETENT DE L'ÉTAT MEMBRE</w:t>
      </w:r>
    </w:p>
    <w:p w14:paraId="35A6C5D1" w14:textId="77777777" w:rsidR="00AC2471" w:rsidRPr="00B11809" w:rsidRDefault="00AC2471" w:rsidP="00B11809">
      <w:pPr>
        <w:spacing w:after="0"/>
        <w:rPr>
          <w:rFonts w:ascii="Times New Roman" w:hAnsi="Times New Roman" w:cs="Times New Roman"/>
          <w:b/>
          <w:bCs/>
          <w:sz w:val="24"/>
          <w:szCs w:val="24"/>
        </w:rPr>
      </w:pPr>
      <w:r w:rsidRPr="00B11809">
        <w:rPr>
          <w:rFonts w:ascii="Times New Roman" w:hAnsi="Times New Roman" w:cs="Times New Roman"/>
          <w:b/>
          <w:bCs/>
          <w:sz w:val="24"/>
          <w:szCs w:val="24"/>
        </w:rPr>
        <w:t>Institut national de l'origine et de la qualité (INAO)</w:t>
      </w:r>
    </w:p>
    <w:p w14:paraId="59FFBD4A" w14:textId="77777777" w:rsidR="00AC2471" w:rsidRPr="00B11809" w:rsidRDefault="00AC2471" w:rsidP="00B11809">
      <w:pPr>
        <w:spacing w:after="0"/>
        <w:rPr>
          <w:rFonts w:ascii="Times New Roman" w:hAnsi="Times New Roman" w:cs="Times New Roman"/>
          <w:sz w:val="24"/>
          <w:szCs w:val="24"/>
        </w:rPr>
      </w:pPr>
      <w:r w:rsidRPr="00B11809">
        <w:rPr>
          <w:rFonts w:ascii="Times New Roman" w:hAnsi="Times New Roman" w:cs="Times New Roman"/>
          <w:sz w:val="24"/>
          <w:szCs w:val="24"/>
        </w:rPr>
        <w:t xml:space="preserve">Arborial – 12, rue Rol-Tanguy </w:t>
      </w:r>
    </w:p>
    <w:p w14:paraId="430D9BF8" w14:textId="77777777" w:rsidR="00AC2471" w:rsidRDefault="00AC2471" w:rsidP="00B11809">
      <w:pPr>
        <w:spacing w:after="0"/>
        <w:rPr>
          <w:rFonts w:ascii="Times New Roman" w:hAnsi="Times New Roman" w:cs="Times New Roman"/>
          <w:sz w:val="24"/>
          <w:szCs w:val="24"/>
        </w:rPr>
      </w:pPr>
      <w:r w:rsidRPr="00B11809">
        <w:rPr>
          <w:rFonts w:ascii="Times New Roman" w:hAnsi="Times New Roman" w:cs="Times New Roman"/>
          <w:sz w:val="24"/>
          <w:szCs w:val="24"/>
        </w:rPr>
        <w:t>TSA 30003 – 93555 Montreuil Cedex</w:t>
      </w:r>
    </w:p>
    <w:p w14:paraId="2CEF7285" w14:textId="77777777" w:rsidR="001035B2" w:rsidRDefault="001035B2" w:rsidP="00B11809">
      <w:pPr>
        <w:spacing w:after="0"/>
        <w:rPr>
          <w:rFonts w:ascii="Times New Roman" w:hAnsi="Times New Roman" w:cs="Times New Roman"/>
          <w:sz w:val="24"/>
          <w:szCs w:val="24"/>
        </w:rPr>
      </w:pPr>
    </w:p>
    <w:p w14:paraId="09C45AAD" w14:textId="2C49F958" w:rsidR="00AC2471" w:rsidRPr="00B11809" w:rsidRDefault="00AC2471" w:rsidP="00B11809">
      <w:pPr>
        <w:spacing w:after="0"/>
        <w:rPr>
          <w:rFonts w:ascii="Times New Roman" w:hAnsi="Times New Roman" w:cs="Times New Roman"/>
          <w:sz w:val="24"/>
          <w:szCs w:val="24"/>
        </w:rPr>
      </w:pPr>
      <w:r w:rsidRPr="00B11809">
        <w:rPr>
          <w:rFonts w:ascii="Times New Roman" w:hAnsi="Times New Roman" w:cs="Times New Roman"/>
          <w:sz w:val="24"/>
          <w:szCs w:val="24"/>
        </w:rPr>
        <w:t>Tél : (33) (0)1 73 30 38 00</w:t>
      </w:r>
    </w:p>
    <w:p w14:paraId="6275C6D6" w14:textId="483FD247" w:rsidR="00AC2471" w:rsidRPr="00B11809" w:rsidRDefault="00AC2471" w:rsidP="00B11809">
      <w:pPr>
        <w:spacing w:after="0"/>
        <w:rPr>
          <w:rFonts w:ascii="Times New Roman" w:hAnsi="Times New Roman" w:cs="Times New Roman"/>
          <w:sz w:val="24"/>
          <w:szCs w:val="24"/>
        </w:rPr>
      </w:pPr>
      <w:r w:rsidRPr="00B11809">
        <w:rPr>
          <w:rFonts w:ascii="Times New Roman" w:hAnsi="Times New Roman" w:cs="Times New Roman"/>
          <w:sz w:val="24"/>
          <w:szCs w:val="24"/>
        </w:rPr>
        <w:t xml:space="preserve">Courriel : </w:t>
      </w:r>
      <w:r w:rsidR="00F0747A">
        <w:rPr>
          <w:rFonts w:ascii="Times New Roman" w:hAnsi="Times New Roman" w:cs="Times New Roman"/>
          <w:sz w:val="24"/>
          <w:szCs w:val="24"/>
        </w:rPr>
        <w:t>contact</w:t>
      </w:r>
      <w:r w:rsidRPr="00B11809">
        <w:rPr>
          <w:rFonts w:ascii="Times New Roman" w:hAnsi="Times New Roman" w:cs="Times New Roman"/>
          <w:sz w:val="24"/>
          <w:szCs w:val="24"/>
        </w:rPr>
        <w:t xml:space="preserve">@inao.gouv.fr </w:t>
      </w:r>
    </w:p>
    <w:p w14:paraId="5B59EBDD" w14:textId="77777777" w:rsidR="00AC2471" w:rsidRPr="00B11809" w:rsidRDefault="00AC2471" w:rsidP="00B11809">
      <w:pPr>
        <w:spacing w:after="0"/>
        <w:rPr>
          <w:rFonts w:ascii="Times New Roman" w:hAnsi="Times New Roman" w:cs="Times New Roman"/>
          <w:sz w:val="24"/>
          <w:szCs w:val="24"/>
        </w:rPr>
      </w:pPr>
    </w:p>
    <w:p w14:paraId="23BA5B3F" w14:textId="5ACF8D54" w:rsidR="00AC2471" w:rsidRDefault="00AC2471" w:rsidP="00B11809">
      <w:pPr>
        <w:spacing w:after="0"/>
        <w:rPr>
          <w:rFonts w:ascii="Times New Roman" w:hAnsi="Times New Roman" w:cs="Times New Roman"/>
          <w:b/>
          <w:bCs/>
          <w:sz w:val="24"/>
          <w:szCs w:val="24"/>
        </w:rPr>
      </w:pPr>
      <w:r w:rsidRPr="00B11809">
        <w:rPr>
          <w:rFonts w:ascii="Times New Roman" w:hAnsi="Times New Roman" w:cs="Times New Roman"/>
          <w:b/>
          <w:bCs/>
          <w:sz w:val="24"/>
          <w:szCs w:val="24"/>
        </w:rPr>
        <w:t>GROUPEMENT DEMANDEUR</w:t>
      </w:r>
    </w:p>
    <w:p w14:paraId="04656B5A" w14:textId="77777777" w:rsidR="00CB1154" w:rsidRPr="00CB1154" w:rsidRDefault="00CB1154" w:rsidP="00CB1154">
      <w:pPr>
        <w:pStyle w:val="Titre11"/>
        <w:numPr>
          <w:ilvl w:val="0"/>
          <w:numId w:val="12"/>
        </w:numPr>
        <w:tabs>
          <w:tab w:val="left" w:pos="391"/>
        </w:tabs>
        <w:spacing w:before="142"/>
        <w:rPr>
          <w:strike/>
          <w:u w:val="none"/>
        </w:rPr>
      </w:pPr>
      <w:r w:rsidRPr="00CB1154">
        <w:rPr>
          <w:b w:val="0"/>
          <w:strike/>
          <w:u w:val="none"/>
        </w:rPr>
        <w:t xml:space="preserve">- </w:t>
      </w:r>
      <w:r w:rsidRPr="00CB1154">
        <w:rPr>
          <w:strike/>
          <w:u w:val="thick"/>
        </w:rPr>
        <w:t>GROUPEMENTS</w:t>
      </w:r>
      <w:r w:rsidRPr="00CB1154">
        <w:rPr>
          <w:strike/>
          <w:spacing w:val="-49"/>
          <w:u w:val="none"/>
        </w:rPr>
        <w:t xml:space="preserve"> </w:t>
      </w:r>
      <w:r w:rsidRPr="00CB1154">
        <w:rPr>
          <w:strike/>
          <w:u w:val="thick"/>
        </w:rPr>
        <w:t>DEMANDEURS</w:t>
      </w:r>
    </w:p>
    <w:p w14:paraId="41D415C4" w14:textId="77777777" w:rsidR="00CB1154" w:rsidRPr="00CB1154" w:rsidRDefault="00CB1154" w:rsidP="00CB1154">
      <w:pPr>
        <w:pStyle w:val="Corpsdetexte"/>
        <w:rPr>
          <w:b/>
          <w:strike/>
          <w:sz w:val="26"/>
        </w:rPr>
      </w:pPr>
    </w:p>
    <w:p w14:paraId="0053D148" w14:textId="77777777" w:rsidR="00CB1154" w:rsidRPr="00CB1154" w:rsidRDefault="00CB1154" w:rsidP="00CB1154">
      <w:pPr>
        <w:pStyle w:val="Corpsdetexte"/>
        <w:spacing w:before="7"/>
        <w:rPr>
          <w:b/>
          <w:strike/>
          <w:sz w:val="35"/>
        </w:rPr>
      </w:pPr>
    </w:p>
    <w:p w14:paraId="2A9058CD" w14:textId="77777777" w:rsidR="00CB1154" w:rsidRPr="00CB1154" w:rsidRDefault="00CB1154" w:rsidP="00CB1154">
      <w:pPr>
        <w:pStyle w:val="Paragraphedeliste"/>
        <w:widowControl w:val="0"/>
        <w:numPr>
          <w:ilvl w:val="1"/>
          <w:numId w:val="12"/>
        </w:numPr>
        <w:tabs>
          <w:tab w:val="left" w:pos="1387"/>
        </w:tabs>
        <w:autoSpaceDE w:val="0"/>
        <w:autoSpaceDN w:val="0"/>
        <w:spacing w:after="0" w:line="253" w:lineRule="exact"/>
        <w:ind w:left="1386"/>
        <w:contextualSpacing w:val="0"/>
        <w:jc w:val="left"/>
        <w:rPr>
          <w:b/>
          <w:strike/>
          <w:sz w:val="23"/>
        </w:rPr>
      </w:pPr>
      <w:r w:rsidRPr="00CB1154">
        <w:rPr>
          <w:strike/>
          <w:w w:val="105"/>
          <w:sz w:val="23"/>
        </w:rPr>
        <w:t xml:space="preserve">- </w:t>
      </w:r>
      <w:r w:rsidRPr="00CB1154">
        <w:rPr>
          <w:b/>
          <w:strike/>
          <w:w w:val="105"/>
          <w:sz w:val="23"/>
          <w:u w:val="thick"/>
        </w:rPr>
        <w:t>ASSOCIATION</w:t>
      </w:r>
      <w:r w:rsidRPr="00CB1154">
        <w:rPr>
          <w:b/>
          <w:strike/>
          <w:w w:val="105"/>
          <w:sz w:val="23"/>
        </w:rPr>
        <w:t xml:space="preserve"> </w:t>
      </w:r>
      <w:r w:rsidRPr="00CB1154">
        <w:rPr>
          <w:b/>
          <w:strike/>
          <w:w w:val="105"/>
          <w:sz w:val="23"/>
          <w:u w:val="thick"/>
        </w:rPr>
        <w:t>DES VOLAILLES FERMIERES</w:t>
      </w:r>
      <w:r w:rsidRPr="00CB1154">
        <w:rPr>
          <w:b/>
          <w:strike/>
          <w:spacing w:val="53"/>
          <w:w w:val="105"/>
          <w:sz w:val="23"/>
        </w:rPr>
        <w:t xml:space="preserve"> </w:t>
      </w:r>
      <w:r w:rsidRPr="00CB1154">
        <w:rPr>
          <w:b/>
          <w:strike/>
          <w:w w:val="105"/>
          <w:sz w:val="23"/>
          <w:u w:val="thick"/>
        </w:rPr>
        <w:t>BELVAL</w:t>
      </w:r>
    </w:p>
    <w:p w14:paraId="7EAB794D" w14:textId="77777777" w:rsidR="00CB1154" w:rsidRPr="00CB1154" w:rsidRDefault="00CB1154" w:rsidP="00CB1154">
      <w:pPr>
        <w:pStyle w:val="Corpsdetexte"/>
        <w:spacing w:line="235" w:lineRule="auto"/>
        <w:ind w:left="1675" w:right="3130" w:hanging="2"/>
        <w:rPr>
          <w:strike/>
          <w:lang w:val="fr-FR"/>
        </w:rPr>
      </w:pPr>
      <w:r w:rsidRPr="00CB1154">
        <w:rPr>
          <w:strike/>
          <w:w w:val="110"/>
          <w:lang w:val="fr-FR"/>
        </w:rPr>
        <w:t>9, rue de l'écluse Chette 50211 COCTANCES CEDEX</w:t>
      </w:r>
    </w:p>
    <w:p w14:paraId="13597C7B" w14:textId="77777777" w:rsidR="00CB1154" w:rsidRPr="00CB1154" w:rsidRDefault="00CB1154" w:rsidP="00CB1154">
      <w:pPr>
        <w:pStyle w:val="Corpsdetexte"/>
        <w:tabs>
          <w:tab w:val="left" w:pos="5275"/>
          <w:tab w:val="right" w:pos="8588"/>
        </w:tabs>
        <w:spacing w:line="240" w:lineRule="exact"/>
        <w:ind w:left="1666"/>
        <w:rPr>
          <w:strike/>
          <w:lang w:val="fr-FR"/>
        </w:rPr>
      </w:pPr>
      <w:r w:rsidRPr="00CB1154">
        <w:rPr>
          <w:strike/>
          <w:w w:val="110"/>
          <w:u w:val="thick"/>
          <w:lang w:val="fr-FR"/>
        </w:rPr>
        <w:t>Téléphone</w:t>
      </w:r>
      <w:r w:rsidRPr="00CB1154">
        <w:rPr>
          <w:strike/>
          <w:spacing w:val="-7"/>
          <w:w w:val="110"/>
          <w:lang w:val="fr-FR"/>
        </w:rPr>
        <w:t xml:space="preserve"> </w:t>
      </w:r>
      <w:r w:rsidRPr="00CB1154">
        <w:rPr>
          <w:strike/>
          <w:w w:val="110"/>
          <w:lang w:val="fr-FR"/>
        </w:rPr>
        <w:t>:</w:t>
      </w:r>
      <w:r w:rsidRPr="00CB1154">
        <w:rPr>
          <w:strike/>
          <w:spacing w:val="-21"/>
          <w:w w:val="110"/>
          <w:lang w:val="fr-FR"/>
        </w:rPr>
        <w:t xml:space="preserve"> </w:t>
      </w:r>
      <w:r w:rsidRPr="00CB1154">
        <w:rPr>
          <w:strike/>
          <w:w w:val="110"/>
          <w:lang w:val="fr-FR"/>
        </w:rPr>
        <w:t>33.45.34.34</w:t>
      </w:r>
      <w:r w:rsidRPr="00CB1154">
        <w:rPr>
          <w:strike/>
          <w:w w:val="110"/>
          <w:lang w:val="fr-FR"/>
        </w:rPr>
        <w:tab/>
      </w:r>
      <w:r w:rsidRPr="00CB1154">
        <w:rPr>
          <w:strike/>
          <w:w w:val="110"/>
          <w:u w:val="thick"/>
          <w:lang w:val="fr-FR"/>
        </w:rPr>
        <w:t>Télécopie</w:t>
      </w:r>
      <w:r w:rsidRPr="00CB1154">
        <w:rPr>
          <w:strike/>
          <w:w w:val="110"/>
          <w:lang w:val="fr-FR"/>
        </w:rPr>
        <w:tab/>
        <w:t>33.46.17.45</w:t>
      </w:r>
    </w:p>
    <w:p w14:paraId="6B0937BF" w14:textId="77777777" w:rsidR="00CB1154" w:rsidRPr="00CB1154" w:rsidRDefault="00CB1154" w:rsidP="00CB1154">
      <w:pPr>
        <w:pStyle w:val="Titre31"/>
        <w:spacing w:before="469"/>
        <w:ind w:left="1095" w:right="1010"/>
        <w:rPr>
          <w:strike/>
          <w:lang w:val="fr-FR"/>
        </w:rPr>
      </w:pPr>
      <w:r w:rsidRPr="00CB1154">
        <w:rPr>
          <w:strike/>
          <w:w w:val="110"/>
          <w:u w:val="thick"/>
          <w:lang w:val="fr-FR"/>
        </w:rPr>
        <w:t>Forme</w:t>
      </w:r>
      <w:r w:rsidRPr="00CB1154">
        <w:rPr>
          <w:strike/>
          <w:w w:val="110"/>
          <w:lang w:val="fr-FR"/>
        </w:rPr>
        <w:t xml:space="preserve"> </w:t>
      </w:r>
      <w:r w:rsidRPr="00CB1154">
        <w:rPr>
          <w:strike/>
          <w:w w:val="110"/>
          <w:u w:val="thick"/>
          <w:lang w:val="fr-FR"/>
        </w:rPr>
        <w:t>juridique</w:t>
      </w:r>
    </w:p>
    <w:p w14:paraId="5BAC9C03" w14:textId="77777777" w:rsidR="00CB1154" w:rsidRPr="00CB1154" w:rsidRDefault="00CB1154" w:rsidP="00CB1154">
      <w:pPr>
        <w:pStyle w:val="Corpsdetexte"/>
        <w:spacing w:before="227"/>
        <w:ind w:left="1118" w:right="1010"/>
        <w:jc w:val="center"/>
        <w:rPr>
          <w:strike/>
          <w:lang w:val="fr-FR"/>
        </w:rPr>
      </w:pPr>
      <w:r w:rsidRPr="00CB1154">
        <w:rPr>
          <w:strike/>
          <w:w w:val="110"/>
          <w:lang w:val="fr-FR"/>
        </w:rPr>
        <w:t>Association régie par la loi du 1er juillet 1901</w:t>
      </w:r>
    </w:p>
    <w:p w14:paraId="37640419" w14:textId="074B0D93" w:rsidR="00CB1154" w:rsidRPr="00CB1154" w:rsidRDefault="00CB1154" w:rsidP="00CB1154">
      <w:pPr>
        <w:pStyle w:val="Titre31"/>
        <w:spacing w:before="200"/>
        <w:ind w:left="1064" w:right="1010"/>
        <w:rPr>
          <w:strike/>
          <w:lang w:val="fr-FR"/>
        </w:rPr>
      </w:pPr>
      <w:r>
        <w:rPr>
          <w:strike/>
          <w:w w:val="110"/>
          <w:u w:val="thick"/>
          <w:lang w:val="fr-FR"/>
        </w:rPr>
        <w:t>C</w:t>
      </w:r>
      <w:r w:rsidRPr="00CB1154">
        <w:rPr>
          <w:strike/>
          <w:w w:val="110"/>
          <w:u w:val="thick"/>
          <w:lang w:val="fr-FR"/>
        </w:rPr>
        <w:t>omposition</w:t>
      </w:r>
    </w:p>
    <w:p w14:paraId="12FE0030" w14:textId="77777777" w:rsidR="00CB1154" w:rsidRPr="00CB1154" w:rsidRDefault="00CB1154" w:rsidP="00CB1154">
      <w:pPr>
        <w:pStyle w:val="Corpsdetexte"/>
        <w:rPr>
          <w:b/>
          <w:strike/>
          <w:sz w:val="20"/>
          <w:lang w:val="fr-FR"/>
        </w:rPr>
      </w:pPr>
    </w:p>
    <w:p w14:paraId="3559E165" w14:textId="77777777" w:rsidR="00CB1154" w:rsidRPr="00CB1154" w:rsidRDefault="00CB1154" w:rsidP="00CB1154">
      <w:pPr>
        <w:ind w:left="934"/>
        <w:rPr>
          <w:b/>
          <w:i/>
          <w:strike/>
        </w:rPr>
      </w:pPr>
      <w:r w:rsidRPr="00CB1154">
        <w:rPr>
          <w:b/>
          <w:i/>
          <w:strike/>
          <w:w w:val="110"/>
        </w:rPr>
        <w:t>Producteurs, Abattoirs, Couvoirs, Fabricants d'aliments.</w:t>
      </w:r>
    </w:p>
    <w:p w14:paraId="7BF67108" w14:textId="77777777" w:rsidR="00CB1154" w:rsidRPr="00CB1154" w:rsidRDefault="00CB1154" w:rsidP="00CB1154">
      <w:pPr>
        <w:pStyle w:val="Paragraphedeliste"/>
        <w:widowControl w:val="0"/>
        <w:numPr>
          <w:ilvl w:val="1"/>
          <w:numId w:val="12"/>
        </w:numPr>
        <w:tabs>
          <w:tab w:val="left" w:pos="1344"/>
        </w:tabs>
        <w:autoSpaceDE w:val="0"/>
        <w:autoSpaceDN w:val="0"/>
        <w:spacing w:after="0" w:line="249" w:lineRule="exact"/>
        <w:ind w:left="1343" w:right="92"/>
        <w:contextualSpacing w:val="0"/>
        <w:jc w:val="left"/>
        <w:rPr>
          <w:b/>
          <w:strike/>
          <w:sz w:val="23"/>
        </w:rPr>
      </w:pPr>
      <w:r w:rsidRPr="00CB1154">
        <w:rPr>
          <w:strike/>
          <w:w w:val="105"/>
          <w:sz w:val="23"/>
        </w:rPr>
        <w:t xml:space="preserve">- </w:t>
      </w:r>
      <w:r w:rsidRPr="00CB1154">
        <w:rPr>
          <w:b/>
          <w:strike/>
          <w:w w:val="105"/>
          <w:sz w:val="23"/>
          <w:u w:val="thick"/>
        </w:rPr>
        <w:t>SYNDICAT</w:t>
      </w:r>
      <w:r w:rsidRPr="00CB1154">
        <w:rPr>
          <w:b/>
          <w:strike/>
          <w:w w:val="105"/>
          <w:sz w:val="23"/>
        </w:rPr>
        <w:t xml:space="preserve"> </w:t>
      </w:r>
      <w:r w:rsidRPr="00CB1154">
        <w:rPr>
          <w:b/>
          <w:strike/>
          <w:w w:val="105"/>
          <w:sz w:val="23"/>
          <w:u w:val="thick"/>
        </w:rPr>
        <w:t>DE PRODUCTION DES VOLAILLES</w:t>
      </w:r>
      <w:r w:rsidRPr="00CB1154">
        <w:rPr>
          <w:b/>
          <w:strike/>
          <w:spacing w:val="22"/>
          <w:w w:val="105"/>
          <w:sz w:val="23"/>
          <w:u w:val="thick"/>
        </w:rPr>
        <w:t xml:space="preserve"> </w:t>
      </w:r>
      <w:r w:rsidRPr="00CB1154">
        <w:rPr>
          <w:b/>
          <w:strike/>
          <w:w w:val="105"/>
          <w:sz w:val="23"/>
          <w:u w:val="thick"/>
        </w:rPr>
        <w:t>FERMIERES</w:t>
      </w:r>
    </w:p>
    <w:p w14:paraId="385B3BD7" w14:textId="77777777" w:rsidR="00CB1154" w:rsidRPr="00CB1154" w:rsidRDefault="00CB1154" w:rsidP="00CB1154">
      <w:pPr>
        <w:tabs>
          <w:tab w:val="left" w:pos="2217"/>
        </w:tabs>
        <w:spacing w:line="232" w:lineRule="exact"/>
        <w:ind w:left="1628"/>
        <w:rPr>
          <w:b/>
          <w:strike/>
          <w:sz w:val="23"/>
        </w:rPr>
      </w:pPr>
      <w:r w:rsidRPr="00CB1154">
        <w:rPr>
          <w:b/>
          <w:strike/>
          <w:w w:val="105"/>
          <w:u w:val="thick"/>
        </w:rPr>
        <w:t>DU</w:t>
      </w:r>
      <w:r w:rsidRPr="00CB1154">
        <w:rPr>
          <w:strike/>
          <w:w w:val="105"/>
        </w:rPr>
        <w:tab/>
      </w:r>
      <w:r w:rsidRPr="00CB1154">
        <w:rPr>
          <w:b/>
          <w:strike/>
          <w:w w:val="105"/>
          <w:sz w:val="23"/>
          <w:u w:val="thick"/>
        </w:rPr>
        <w:t xml:space="preserve">NORD </w:t>
      </w:r>
      <w:r w:rsidRPr="00CB1154">
        <w:rPr>
          <w:strike/>
          <w:w w:val="105"/>
          <w:sz w:val="23"/>
          <w:u w:val="thick"/>
        </w:rPr>
        <w:t>-</w:t>
      </w:r>
      <w:r w:rsidRPr="00CB1154">
        <w:rPr>
          <w:strike/>
          <w:w w:val="105"/>
          <w:sz w:val="23"/>
        </w:rPr>
        <w:t xml:space="preserve"> </w:t>
      </w:r>
      <w:r w:rsidRPr="00CB1154">
        <w:rPr>
          <w:b/>
          <w:strike/>
          <w:w w:val="105"/>
          <w:sz w:val="23"/>
          <w:u w:val="thick"/>
        </w:rPr>
        <w:t>NORD-OUEST</w:t>
      </w:r>
      <w:r w:rsidRPr="00CB1154">
        <w:rPr>
          <w:b/>
          <w:strike/>
          <w:w w:val="105"/>
          <w:sz w:val="23"/>
        </w:rPr>
        <w:t xml:space="preserve"> </w:t>
      </w:r>
      <w:r w:rsidRPr="00CB1154">
        <w:rPr>
          <w:strike/>
          <w:w w:val="105"/>
          <w:sz w:val="23"/>
          <w:u w:val="thick"/>
        </w:rPr>
        <w:t>-</w:t>
      </w:r>
      <w:r w:rsidRPr="00CB1154">
        <w:rPr>
          <w:strike/>
          <w:spacing w:val="18"/>
          <w:w w:val="105"/>
          <w:sz w:val="23"/>
          <w:u w:val="thick"/>
        </w:rPr>
        <w:t xml:space="preserve"> </w:t>
      </w:r>
      <w:r w:rsidRPr="00CB1154">
        <w:rPr>
          <w:b/>
          <w:strike/>
          <w:w w:val="105"/>
          <w:sz w:val="23"/>
          <w:u w:val="thick"/>
        </w:rPr>
        <w:t>NORVOLAILLES</w:t>
      </w:r>
    </w:p>
    <w:p w14:paraId="1F136B5E" w14:textId="77777777" w:rsidR="00CB1154" w:rsidRPr="00CB1154" w:rsidRDefault="00CB1154" w:rsidP="00CB1154">
      <w:pPr>
        <w:tabs>
          <w:tab w:val="left" w:pos="2069"/>
          <w:tab w:val="left" w:pos="2510"/>
        </w:tabs>
        <w:spacing w:line="224" w:lineRule="exact"/>
        <w:ind w:left="1651"/>
        <w:rPr>
          <w:rFonts w:ascii="Times New Roman"/>
          <w:strike/>
          <w:sz w:val="21"/>
        </w:rPr>
      </w:pPr>
      <w:r w:rsidRPr="00CB1154">
        <w:rPr>
          <w:rFonts w:ascii="Times New Roman"/>
          <w:strike/>
          <w:w w:val="120"/>
          <w:sz w:val="21"/>
        </w:rPr>
        <w:t>38</w:t>
      </w:r>
      <w:r w:rsidRPr="00CB1154">
        <w:rPr>
          <w:rFonts w:ascii="Times New Roman"/>
          <w:strike/>
          <w:w w:val="120"/>
          <w:sz w:val="21"/>
        </w:rPr>
        <w:tab/>
        <w:t>A,</w:t>
      </w:r>
      <w:r w:rsidRPr="00CB1154">
        <w:rPr>
          <w:rFonts w:ascii="Times New Roman"/>
          <w:strike/>
          <w:w w:val="120"/>
          <w:sz w:val="21"/>
        </w:rPr>
        <w:tab/>
      </w:r>
      <w:r w:rsidRPr="00CB1154">
        <w:rPr>
          <w:rFonts w:ascii="Times New Roman"/>
          <w:strike/>
          <w:w w:val="120"/>
          <w:sz w:val="20"/>
        </w:rPr>
        <w:t>rue</w:t>
      </w:r>
      <w:r w:rsidRPr="00CB1154">
        <w:rPr>
          <w:rFonts w:ascii="Times New Roman"/>
          <w:strike/>
          <w:spacing w:val="44"/>
          <w:w w:val="120"/>
          <w:sz w:val="20"/>
        </w:rPr>
        <w:t xml:space="preserve"> </w:t>
      </w:r>
      <w:r w:rsidRPr="00CB1154">
        <w:rPr>
          <w:rFonts w:ascii="Times New Roman"/>
          <w:strike/>
          <w:w w:val="140"/>
          <w:sz w:val="21"/>
        </w:rPr>
        <w:t>Bellanger</w:t>
      </w:r>
    </w:p>
    <w:p w14:paraId="470ABAD5" w14:textId="77777777" w:rsidR="00CB1154" w:rsidRPr="00CB1154" w:rsidRDefault="00CB1154" w:rsidP="00CB1154">
      <w:pPr>
        <w:spacing w:before="6" w:line="246" w:lineRule="exact"/>
        <w:ind w:left="1657"/>
        <w:rPr>
          <w:strike/>
        </w:rPr>
      </w:pPr>
      <w:r w:rsidRPr="00CB1154">
        <w:rPr>
          <w:rFonts w:ascii="Times New Roman" w:hAnsi="Times New Roman"/>
          <w:strike/>
          <w:w w:val="145"/>
          <w:sz w:val="20"/>
        </w:rPr>
        <w:t xml:space="preserve">76190 </w:t>
      </w:r>
      <w:r w:rsidRPr="00CB1154">
        <w:rPr>
          <w:strike/>
          <w:w w:val="125"/>
        </w:rPr>
        <w:t>YVETOT</w:t>
      </w:r>
    </w:p>
    <w:p w14:paraId="01AE5460" w14:textId="77777777" w:rsidR="00CB1154" w:rsidRPr="00CB1154" w:rsidRDefault="00CB1154" w:rsidP="00CB1154">
      <w:pPr>
        <w:tabs>
          <w:tab w:val="left" w:pos="5368"/>
          <w:tab w:val="left" w:pos="7131"/>
        </w:tabs>
        <w:spacing w:line="252" w:lineRule="exact"/>
        <w:ind w:left="1623"/>
        <w:rPr>
          <w:strike/>
        </w:rPr>
      </w:pPr>
      <w:r w:rsidRPr="00CB1154">
        <w:rPr>
          <w:strike/>
          <w:w w:val="110"/>
          <w:sz w:val="21"/>
          <w:u w:val="thick"/>
        </w:rPr>
        <w:t>Téléphone</w:t>
      </w:r>
      <w:r w:rsidRPr="00CB1154">
        <w:rPr>
          <w:strike/>
          <w:spacing w:val="-8"/>
          <w:w w:val="110"/>
          <w:sz w:val="21"/>
        </w:rPr>
        <w:t xml:space="preserve"> </w:t>
      </w:r>
      <w:r w:rsidRPr="00CB1154">
        <w:rPr>
          <w:strike/>
          <w:w w:val="110"/>
          <w:sz w:val="21"/>
        </w:rPr>
        <w:t>:</w:t>
      </w:r>
      <w:r w:rsidRPr="00CB1154">
        <w:rPr>
          <w:strike/>
          <w:spacing w:val="-24"/>
          <w:w w:val="110"/>
          <w:sz w:val="21"/>
        </w:rPr>
        <w:t xml:space="preserve"> </w:t>
      </w:r>
      <w:r w:rsidRPr="00CB1154">
        <w:rPr>
          <w:strike/>
          <w:w w:val="110"/>
          <w:sz w:val="21"/>
        </w:rPr>
        <w:t>35.56.84.55</w:t>
      </w:r>
      <w:r w:rsidRPr="00CB1154">
        <w:rPr>
          <w:strike/>
          <w:w w:val="110"/>
          <w:sz w:val="21"/>
        </w:rPr>
        <w:tab/>
      </w:r>
      <w:r w:rsidRPr="00CB1154">
        <w:rPr>
          <w:strike/>
          <w:w w:val="110"/>
          <w:u w:val="thick"/>
        </w:rPr>
        <w:t>Télécopie</w:t>
      </w:r>
      <w:r w:rsidRPr="00CB1154">
        <w:rPr>
          <w:strike/>
          <w:w w:val="110"/>
        </w:rPr>
        <w:tab/>
      </w:r>
      <w:r w:rsidRPr="00CB1154">
        <w:rPr>
          <w:strike/>
          <w:w w:val="110"/>
          <w:position w:val="1"/>
        </w:rPr>
        <w:t>35.56.71.49</w:t>
      </w:r>
    </w:p>
    <w:p w14:paraId="188CDEFF" w14:textId="77777777" w:rsidR="00CB1154" w:rsidRPr="00CB1154" w:rsidRDefault="00CB1154" w:rsidP="00CB1154">
      <w:pPr>
        <w:pStyle w:val="Titre31"/>
        <w:ind w:left="999" w:right="1010"/>
        <w:rPr>
          <w:strike/>
          <w:lang w:val="fr-FR"/>
        </w:rPr>
      </w:pPr>
      <w:r w:rsidRPr="00CB1154">
        <w:rPr>
          <w:strike/>
          <w:w w:val="105"/>
          <w:u w:val="thick"/>
          <w:lang w:val="fr-FR"/>
        </w:rPr>
        <w:t>Forme</w:t>
      </w:r>
      <w:r w:rsidRPr="00CB1154">
        <w:rPr>
          <w:strike/>
          <w:spacing w:val="54"/>
          <w:w w:val="105"/>
          <w:lang w:val="fr-FR"/>
        </w:rPr>
        <w:t xml:space="preserve"> </w:t>
      </w:r>
      <w:r w:rsidRPr="00CB1154">
        <w:rPr>
          <w:strike/>
          <w:w w:val="105"/>
          <w:u w:val="thick"/>
          <w:lang w:val="fr-FR"/>
        </w:rPr>
        <w:t>juridique</w:t>
      </w:r>
    </w:p>
    <w:p w14:paraId="6F538BB0" w14:textId="77777777" w:rsidR="00CB1154" w:rsidRPr="00CB1154" w:rsidRDefault="00CB1154" w:rsidP="00CB1154">
      <w:pPr>
        <w:pStyle w:val="Corpsdetexte"/>
        <w:rPr>
          <w:b/>
          <w:strike/>
          <w:sz w:val="20"/>
          <w:lang w:val="fr-FR"/>
        </w:rPr>
      </w:pPr>
    </w:p>
    <w:p w14:paraId="7322E1D6" w14:textId="77777777" w:rsidR="00CB1154" w:rsidRPr="00CB1154" w:rsidRDefault="00CB1154" w:rsidP="00CB1154">
      <w:pPr>
        <w:pStyle w:val="Corpsdetexte"/>
        <w:spacing w:before="1"/>
        <w:ind w:left="1015" w:right="1010"/>
        <w:jc w:val="center"/>
        <w:rPr>
          <w:strike/>
          <w:lang w:val="fr-FR"/>
        </w:rPr>
      </w:pPr>
      <w:r w:rsidRPr="00CB1154">
        <w:rPr>
          <w:strike/>
          <w:w w:val="110"/>
          <w:lang w:val="fr-FR"/>
        </w:rPr>
        <w:t>Syndicat interprofessionnel</w:t>
      </w:r>
    </w:p>
    <w:p w14:paraId="2CB91827" w14:textId="77777777" w:rsidR="00CB1154" w:rsidRPr="00CB1154" w:rsidRDefault="00CB1154" w:rsidP="00CB1154">
      <w:pPr>
        <w:pStyle w:val="Corpsdetexte"/>
        <w:spacing w:before="7"/>
        <w:rPr>
          <w:strike/>
          <w:sz w:val="21"/>
          <w:lang w:val="fr-FR"/>
        </w:rPr>
      </w:pPr>
    </w:p>
    <w:p w14:paraId="53E0485D" w14:textId="77777777" w:rsidR="00CB1154" w:rsidRPr="00CB1154" w:rsidRDefault="00CB1154" w:rsidP="00CB1154">
      <w:pPr>
        <w:pStyle w:val="Titre31"/>
        <w:ind w:left="966" w:right="1010"/>
        <w:rPr>
          <w:strike/>
          <w:lang w:val="fr-FR"/>
        </w:rPr>
      </w:pPr>
      <w:r w:rsidRPr="00CB1154">
        <w:rPr>
          <w:strike/>
          <w:w w:val="105"/>
          <w:u w:val="thick"/>
          <w:lang w:val="fr-FR"/>
        </w:rPr>
        <w:t>Composition</w:t>
      </w:r>
    </w:p>
    <w:p w14:paraId="5E44FA77" w14:textId="77777777" w:rsidR="00CB1154" w:rsidRPr="00CB1154" w:rsidRDefault="00CB1154" w:rsidP="00CB1154">
      <w:pPr>
        <w:pStyle w:val="Corpsdetexte"/>
        <w:spacing w:before="7"/>
        <w:rPr>
          <w:b/>
          <w:strike/>
          <w:sz w:val="20"/>
          <w:lang w:val="fr-FR"/>
        </w:rPr>
      </w:pPr>
    </w:p>
    <w:p w14:paraId="1749898A" w14:textId="77777777" w:rsidR="00CB1154" w:rsidRPr="00CB1154" w:rsidRDefault="00CB1154" w:rsidP="00CB1154">
      <w:pPr>
        <w:spacing w:before="1"/>
        <w:ind w:left="891"/>
        <w:rPr>
          <w:b/>
          <w:i/>
          <w:strike/>
        </w:rPr>
      </w:pPr>
      <w:r w:rsidRPr="00CB1154">
        <w:rPr>
          <w:b/>
          <w:i/>
          <w:strike/>
          <w:w w:val="105"/>
        </w:rPr>
        <w:t>Producteurs, Abattoirs, Couvoirs, Fabricants d'aliments.</w:t>
      </w:r>
    </w:p>
    <w:p w14:paraId="051E06E2" w14:textId="77777777" w:rsidR="00CB1154" w:rsidRPr="00CB1154" w:rsidRDefault="00CB1154" w:rsidP="00CB1154">
      <w:pPr>
        <w:pStyle w:val="Paragraphedeliste"/>
        <w:widowControl w:val="0"/>
        <w:numPr>
          <w:ilvl w:val="1"/>
          <w:numId w:val="12"/>
        </w:numPr>
        <w:tabs>
          <w:tab w:val="left" w:pos="1300"/>
        </w:tabs>
        <w:autoSpaceDE w:val="0"/>
        <w:autoSpaceDN w:val="0"/>
        <w:spacing w:after="0" w:line="253" w:lineRule="exact"/>
        <w:ind w:left="1299" w:hanging="575"/>
        <w:contextualSpacing w:val="0"/>
        <w:jc w:val="left"/>
        <w:rPr>
          <w:b/>
          <w:strike/>
          <w:sz w:val="23"/>
        </w:rPr>
      </w:pPr>
      <w:r w:rsidRPr="00CB1154">
        <w:rPr>
          <w:strike/>
          <w:w w:val="105"/>
          <w:sz w:val="23"/>
        </w:rPr>
        <w:t xml:space="preserve">- </w:t>
      </w:r>
      <w:r w:rsidRPr="00CB1154">
        <w:rPr>
          <w:b/>
          <w:strike/>
          <w:w w:val="105"/>
          <w:sz w:val="23"/>
          <w:u w:val="thick"/>
        </w:rPr>
        <w:t>SYNDICAT</w:t>
      </w:r>
      <w:r w:rsidRPr="00CB1154">
        <w:rPr>
          <w:b/>
          <w:strike/>
          <w:w w:val="105"/>
          <w:sz w:val="23"/>
        </w:rPr>
        <w:t xml:space="preserve"> </w:t>
      </w:r>
      <w:r w:rsidRPr="00CB1154">
        <w:rPr>
          <w:b/>
          <w:strike/>
          <w:w w:val="105"/>
          <w:sz w:val="23"/>
          <w:u w:val="thick"/>
        </w:rPr>
        <w:t xml:space="preserve">DES VOLAILLES ROUENNAISES </w:t>
      </w:r>
      <w:r w:rsidRPr="00CB1154">
        <w:rPr>
          <w:strike/>
          <w:w w:val="105"/>
          <w:sz w:val="23"/>
          <w:u w:val="thick"/>
        </w:rPr>
        <w:t>-</w:t>
      </w:r>
      <w:r w:rsidRPr="00CB1154">
        <w:rPr>
          <w:strike/>
          <w:spacing w:val="32"/>
          <w:w w:val="105"/>
          <w:sz w:val="23"/>
        </w:rPr>
        <w:t xml:space="preserve"> </w:t>
      </w:r>
      <w:r w:rsidRPr="00CB1154">
        <w:rPr>
          <w:b/>
          <w:strike/>
          <w:w w:val="105"/>
          <w:sz w:val="23"/>
          <w:u w:val="thick"/>
        </w:rPr>
        <w:t>SYVOR</w:t>
      </w:r>
    </w:p>
    <w:p w14:paraId="6BFAB4EF" w14:textId="77777777" w:rsidR="00CB1154" w:rsidRPr="00CB1154" w:rsidRDefault="00CB1154" w:rsidP="00CB1154">
      <w:pPr>
        <w:pStyle w:val="Corpsdetexte"/>
        <w:spacing w:line="240" w:lineRule="exact"/>
        <w:ind w:left="1600"/>
        <w:rPr>
          <w:strike/>
        </w:rPr>
      </w:pPr>
      <w:r w:rsidRPr="00CB1154">
        <w:rPr>
          <w:strike/>
          <w:w w:val="105"/>
        </w:rPr>
        <w:t>B.P 7</w:t>
      </w:r>
    </w:p>
    <w:p w14:paraId="0BFC34CE" w14:textId="77777777" w:rsidR="00CB1154" w:rsidRPr="00CB1154" w:rsidRDefault="00CB1154" w:rsidP="00CB1154">
      <w:pPr>
        <w:pStyle w:val="Corpsdetexte"/>
        <w:spacing w:line="233" w:lineRule="exact"/>
        <w:ind w:left="1590"/>
        <w:rPr>
          <w:strike/>
        </w:rPr>
      </w:pPr>
      <w:proofErr w:type="gramStart"/>
      <w:r w:rsidRPr="00CB1154">
        <w:rPr>
          <w:strike/>
          <w:w w:val="110"/>
        </w:rPr>
        <w:t>27460</w:t>
      </w:r>
      <w:proofErr w:type="gramEnd"/>
      <w:r w:rsidRPr="00CB1154">
        <w:rPr>
          <w:strike/>
          <w:w w:val="110"/>
        </w:rPr>
        <w:t xml:space="preserve"> ALIZAY</w:t>
      </w:r>
    </w:p>
    <w:p w14:paraId="65827F9A" w14:textId="77777777" w:rsidR="00CB1154" w:rsidRPr="00CB1154" w:rsidRDefault="00CB1154" w:rsidP="00CB1154">
      <w:pPr>
        <w:pStyle w:val="Corpsdetexte"/>
        <w:tabs>
          <w:tab w:val="left" w:pos="5181"/>
          <w:tab w:val="right" w:pos="8508"/>
        </w:tabs>
        <w:spacing w:line="245" w:lineRule="exact"/>
        <w:ind w:left="1579"/>
        <w:rPr>
          <w:strike/>
          <w:lang w:val="fr-FR"/>
        </w:rPr>
      </w:pPr>
      <w:proofErr w:type="gramStart"/>
      <w:r w:rsidRPr="00CB1154">
        <w:rPr>
          <w:strike/>
          <w:w w:val="110"/>
          <w:u w:val="thick"/>
        </w:rPr>
        <w:t>Téléphone</w:t>
      </w:r>
      <w:r w:rsidRPr="00CB1154">
        <w:rPr>
          <w:strike/>
          <w:spacing w:val="-12"/>
          <w:w w:val="110"/>
        </w:rPr>
        <w:t xml:space="preserve"> </w:t>
      </w:r>
      <w:r w:rsidRPr="00CB1154">
        <w:rPr>
          <w:strike/>
          <w:w w:val="110"/>
        </w:rPr>
        <w:t>:</w:t>
      </w:r>
      <w:proofErr w:type="gramEnd"/>
      <w:r w:rsidRPr="00CB1154">
        <w:rPr>
          <w:strike/>
          <w:spacing w:val="-26"/>
          <w:w w:val="110"/>
        </w:rPr>
        <w:t xml:space="preserve"> </w:t>
      </w:r>
      <w:r w:rsidRPr="00CB1154">
        <w:rPr>
          <w:strike/>
          <w:w w:val="110"/>
        </w:rPr>
        <w:t>35.23.01.86</w:t>
      </w:r>
      <w:r w:rsidRPr="00CB1154">
        <w:rPr>
          <w:strike/>
          <w:w w:val="110"/>
          <w:lang w:val="fr-FR"/>
        </w:rPr>
        <w:tab/>
      </w:r>
      <w:r w:rsidRPr="00CB1154">
        <w:rPr>
          <w:strike/>
          <w:w w:val="110"/>
          <w:u w:val="thick"/>
          <w:lang w:val="fr-FR"/>
        </w:rPr>
        <w:t>Télécopie</w:t>
      </w:r>
      <w:r w:rsidRPr="00CB1154">
        <w:rPr>
          <w:strike/>
          <w:w w:val="110"/>
          <w:lang w:val="fr-FR"/>
        </w:rPr>
        <w:tab/>
      </w:r>
      <w:r w:rsidRPr="00CB1154">
        <w:rPr>
          <w:strike/>
          <w:w w:val="110"/>
          <w:position w:val="1"/>
          <w:lang w:val="fr-FR"/>
        </w:rPr>
        <w:t>35.02.07.32</w:t>
      </w:r>
    </w:p>
    <w:p w14:paraId="5A661CB2" w14:textId="77777777" w:rsidR="00CB1154" w:rsidRPr="00CB1154" w:rsidRDefault="00CB1154" w:rsidP="00CB1154">
      <w:pPr>
        <w:pStyle w:val="Titre31"/>
        <w:spacing w:before="479"/>
        <w:ind w:left="920" w:right="1010"/>
        <w:rPr>
          <w:strike/>
          <w:lang w:val="fr-FR"/>
        </w:rPr>
      </w:pPr>
      <w:r w:rsidRPr="00CB1154">
        <w:rPr>
          <w:strike/>
          <w:w w:val="105"/>
          <w:u w:val="thick"/>
          <w:lang w:val="fr-FR"/>
        </w:rPr>
        <w:t>Forme</w:t>
      </w:r>
      <w:r w:rsidRPr="00CB1154">
        <w:rPr>
          <w:strike/>
          <w:spacing w:val="53"/>
          <w:w w:val="105"/>
          <w:lang w:val="fr-FR"/>
        </w:rPr>
        <w:t xml:space="preserve"> </w:t>
      </w:r>
      <w:r w:rsidRPr="00CB1154">
        <w:rPr>
          <w:strike/>
          <w:w w:val="105"/>
          <w:u w:val="thick"/>
          <w:lang w:val="fr-FR"/>
        </w:rPr>
        <w:t>juridique</w:t>
      </w:r>
    </w:p>
    <w:p w14:paraId="1A67CC22" w14:textId="40240D7A" w:rsidR="00CB1154" w:rsidRPr="00CB1154" w:rsidRDefault="00E67FCC" w:rsidP="00CB1154">
      <w:pPr>
        <w:spacing w:before="214"/>
        <w:ind w:left="883" w:right="1010"/>
        <w:jc w:val="center"/>
        <w:rPr>
          <w:rFonts w:ascii="Times New Roman"/>
          <w:strike/>
          <w:sz w:val="21"/>
        </w:rPr>
      </w:pPr>
      <w:r w:rsidRPr="00CB1154">
        <w:rPr>
          <w:strike/>
          <w:w w:val="115"/>
        </w:rPr>
        <w:t>Syndicat</w:t>
      </w:r>
      <w:r w:rsidR="00CB1154" w:rsidRPr="00CB1154">
        <w:rPr>
          <w:strike/>
          <w:w w:val="115"/>
        </w:rPr>
        <w:t xml:space="preserve"> professionnel</w:t>
      </w:r>
    </w:p>
    <w:p w14:paraId="1B0EE44F" w14:textId="77777777" w:rsidR="00CB1154" w:rsidRPr="00CB1154" w:rsidRDefault="00CB1154" w:rsidP="00CB1154">
      <w:pPr>
        <w:pStyle w:val="Titre31"/>
        <w:spacing w:before="480"/>
        <w:ind w:left="894" w:right="1010"/>
        <w:rPr>
          <w:strike/>
          <w:lang w:val="fr-FR"/>
        </w:rPr>
      </w:pPr>
      <w:r w:rsidRPr="00CB1154">
        <w:rPr>
          <w:strike/>
          <w:w w:val="105"/>
          <w:u w:val="thick"/>
          <w:lang w:val="fr-FR"/>
        </w:rPr>
        <w:t>Composition</w:t>
      </w:r>
    </w:p>
    <w:p w14:paraId="255967C5" w14:textId="77777777" w:rsidR="00CB1154" w:rsidRPr="00CB1154" w:rsidRDefault="00CB1154" w:rsidP="00CB1154">
      <w:pPr>
        <w:spacing w:before="226"/>
        <w:ind w:left="855"/>
        <w:rPr>
          <w:b/>
          <w:i/>
          <w:strike/>
        </w:rPr>
      </w:pPr>
      <w:r w:rsidRPr="00CB1154">
        <w:rPr>
          <w:b/>
          <w:i/>
          <w:strike/>
          <w:w w:val="105"/>
        </w:rPr>
        <w:t>Producteurs, Abattoirs, Couvoirs, Fabricants</w:t>
      </w:r>
      <w:r w:rsidRPr="00CB1154">
        <w:rPr>
          <w:b/>
          <w:i/>
          <w:strike/>
          <w:spacing w:val="95"/>
          <w:w w:val="105"/>
        </w:rPr>
        <w:t xml:space="preserve"> </w:t>
      </w:r>
      <w:r w:rsidRPr="00CB1154">
        <w:rPr>
          <w:b/>
          <w:i/>
          <w:strike/>
          <w:w w:val="105"/>
        </w:rPr>
        <w:t>d'aliments.</w:t>
      </w:r>
    </w:p>
    <w:p w14:paraId="3F4B512F" w14:textId="77777777" w:rsidR="00AC2471" w:rsidRPr="00B11809" w:rsidRDefault="00AC2471" w:rsidP="00B11809">
      <w:pPr>
        <w:spacing w:after="0"/>
        <w:rPr>
          <w:rFonts w:ascii="Times New Roman" w:hAnsi="Times New Roman" w:cs="Times New Roman"/>
          <w:b/>
          <w:bCs/>
          <w:sz w:val="24"/>
          <w:szCs w:val="24"/>
        </w:rPr>
      </w:pPr>
      <w:r w:rsidRPr="00B11809">
        <w:rPr>
          <w:rFonts w:ascii="Times New Roman" w:hAnsi="Times New Roman" w:cs="Times New Roman"/>
          <w:b/>
          <w:bCs/>
          <w:sz w:val="24"/>
          <w:szCs w:val="24"/>
        </w:rPr>
        <w:t>APVN – ASSOCIATION POUR LA PROMOTION DES VOLAILLES DE NORMANDIE</w:t>
      </w:r>
    </w:p>
    <w:p w14:paraId="477654FC" w14:textId="77777777" w:rsidR="00AC2471" w:rsidRPr="00BC6D00" w:rsidRDefault="00AC2471" w:rsidP="00B11809">
      <w:pPr>
        <w:spacing w:after="0"/>
        <w:rPr>
          <w:rFonts w:ascii="Times New Roman" w:hAnsi="Times New Roman" w:cs="Times New Roman"/>
          <w:b/>
          <w:sz w:val="24"/>
          <w:szCs w:val="24"/>
        </w:rPr>
      </w:pPr>
      <w:r w:rsidRPr="00BC6D00">
        <w:rPr>
          <w:rFonts w:ascii="Times New Roman" w:hAnsi="Times New Roman" w:cs="Times New Roman"/>
          <w:b/>
          <w:sz w:val="24"/>
          <w:szCs w:val="24"/>
        </w:rPr>
        <w:t xml:space="preserve">179 rue des Renards </w:t>
      </w:r>
    </w:p>
    <w:p w14:paraId="21A72A61" w14:textId="77777777" w:rsidR="00AC2471" w:rsidRPr="00BC6D00" w:rsidRDefault="00AC2471" w:rsidP="00B11809">
      <w:pPr>
        <w:spacing w:after="0"/>
        <w:rPr>
          <w:rFonts w:ascii="Times New Roman" w:hAnsi="Times New Roman" w:cs="Times New Roman"/>
          <w:b/>
          <w:sz w:val="24"/>
          <w:szCs w:val="24"/>
        </w:rPr>
      </w:pPr>
      <w:r w:rsidRPr="00BC6D00">
        <w:rPr>
          <w:rFonts w:ascii="Times New Roman" w:hAnsi="Times New Roman" w:cs="Times New Roman"/>
          <w:b/>
          <w:sz w:val="24"/>
          <w:szCs w:val="24"/>
        </w:rPr>
        <w:t>76190 SAINTE MARIE DES CHAMPS</w:t>
      </w:r>
    </w:p>
    <w:p w14:paraId="45766724" w14:textId="77777777" w:rsidR="001035B2" w:rsidRPr="00BC6D00" w:rsidRDefault="001035B2" w:rsidP="00B11809">
      <w:pPr>
        <w:spacing w:after="0"/>
        <w:rPr>
          <w:rFonts w:ascii="Times New Roman" w:hAnsi="Times New Roman" w:cs="Times New Roman"/>
          <w:b/>
          <w:sz w:val="24"/>
          <w:szCs w:val="24"/>
        </w:rPr>
      </w:pPr>
    </w:p>
    <w:p w14:paraId="2E927D7C" w14:textId="596CFEC3" w:rsidR="00AC2471" w:rsidRPr="00BC6D00" w:rsidRDefault="00AC2471" w:rsidP="00B11809">
      <w:pPr>
        <w:spacing w:after="0"/>
        <w:rPr>
          <w:rFonts w:ascii="Times New Roman" w:hAnsi="Times New Roman" w:cs="Times New Roman"/>
          <w:b/>
          <w:sz w:val="24"/>
          <w:szCs w:val="24"/>
        </w:rPr>
      </w:pPr>
      <w:r w:rsidRPr="00BC6D00">
        <w:rPr>
          <w:rFonts w:ascii="Times New Roman" w:hAnsi="Times New Roman" w:cs="Times New Roman"/>
          <w:b/>
          <w:sz w:val="24"/>
          <w:szCs w:val="24"/>
        </w:rPr>
        <w:t>Tél. : 02.35.56.84.55</w:t>
      </w:r>
    </w:p>
    <w:p w14:paraId="44E4D2DE" w14:textId="77777777" w:rsidR="00AC2471" w:rsidRPr="00BC6D00" w:rsidRDefault="00AC2471" w:rsidP="00B11809">
      <w:pPr>
        <w:spacing w:after="0"/>
        <w:rPr>
          <w:rFonts w:ascii="Times New Roman" w:hAnsi="Times New Roman" w:cs="Times New Roman"/>
          <w:b/>
          <w:sz w:val="24"/>
          <w:szCs w:val="24"/>
        </w:rPr>
      </w:pPr>
      <w:r w:rsidRPr="00BC6D00">
        <w:rPr>
          <w:rFonts w:ascii="Times New Roman" w:hAnsi="Times New Roman" w:cs="Times New Roman"/>
          <w:b/>
          <w:sz w:val="24"/>
          <w:szCs w:val="24"/>
        </w:rPr>
        <w:t>Fax : 02.35.56.21.83</w:t>
      </w:r>
    </w:p>
    <w:p w14:paraId="2D27623F" w14:textId="677F7E69" w:rsidR="00AC2471" w:rsidRDefault="00AC2471" w:rsidP="00B11809">
      <w:pPr>
        <w:spacing w:after="0"/>
        <w:rPr>
          <w:rFonts w:ascii="Times New Roman" w:hAnsi="Times New Roman" w:cs="Times New Roman"/>
          <w:sz w:val="24"/>
          <w:szCs w:val="24"/>
        </w:rPr>
      </w:pPr>
      <w:r w:rsidRPr="00B11809">
        <w:rPr>
          <w:rFonts w:ascii="Times New Roman" w:hAnsi="Times New Roman" w:cs="Times New Roman"/>
          <w:sz w:val="24"/>
          <w:szCs w:val="24"/>
        </w:rPr>
        <w:lastRenderedPageBreak/>
        <w:t xml:space="preserve">Courriel : </w:t>
      </w:r>
      <w:hyperlink r:id="rId11" w:history="1">
        <w:r w:rsidR="00835793" w:rsidRPr="009E7DD1">
          <w:rPr>
            <w:rStyle w:val="Lienhypertexte"/>
            <w:rFonts w:ascii="Times New Roman" w:hAnsi="Times New Roman" w:cs="Times New Roman"/>
            <w:sz w:val="24"/>
            <w:szCs w:val="24"/>
          </w:rPr>
          <w:t>lesvolaillesdenormandie@gmail.com</w:t>
        </w:r>
      </w:hyperlink>
    </w:p>
    <w:p w14:paraId="4A1BD3F5" w14:textId="77777777" w:rsidR="00835793" w:rsidRPr="00B11809" w:rsidRDefault="00835793" w:rsidP="00B11809">
      <w:pPr>
        <w:spacing w:after="0"/>
        <w:rPr>
          <w:rFonts w:ascii="Times New Roman" w:hAnsi="Times New Roman" w:cs="Times New Roman"/>
          <w:sz w:val="24"/>
          <w:szCs w:val="24"/>
        </w:rPr>
      </w:pPr>
    </w:p>
    <w:p w14:paraId="6EE4C7E3" w14:textId="6464E553" w:rsidR="00B11809" w:rsidRDefault="00AC2471">
      <w:pPr>
        <w:rPr>
          <w:rFonts w:ascii="Times New Roman" w:hAnsi="Times New Roman" w:cs="Times New Roman"/>
          <w:sz w:val="24"/>
          <w:szCs w:val="24"/>
        </w:rPr>
      </w:pPr>
      <w:r w:rsidRPr="00B11809">
        <w:rPr>
          <w:rFonts w:ascii="Times New Roman" w:hAnsi="Times New Roman" w:cs="Times New Roman"/>
          <w:b/>
          <w:bCs/>
          <w:sz w:val="24"/>
          <w:szCs w:val="24"/>
        </w:rPr>
        <w:t>Composition :</w:t>
      </w:r>
      <w:r w:rsidRPr="00B11809">
        <w:rPr>
          <w:rFonts w:ascii="Times New Roman" w:hAnsi="Times New Roman" w:cs="Times New Roman"/>
          <w:sz w:val="24"/>
          <w:szCs w:val="24"/>
        </w:rPr>
        <w:t xml:space="preserve"> </w:t>
      </w:r>
      <w:r w:rsidR="007D4600" w:rsidRPr="00EB1ECF">
        <w:rPr>
          <w:rFonts w:ascii="Times New Roman" w:hAnsi="Times New Roman" w:cs="Times New Roman"/>
          <w:sz w:val="24"/>
          <w:szCs w:val="24"/>
        </w:rPr>
        <w:t>T</w:t>
      </w:r>
      <w:r w:rsidR="00C86674" w:rsidRPr="00EB1ECF">
        <w:rPr>
          <w:rFonts w:ascii="Times New Roman" w:hAnsi="Times New Roman" w:cs="Times New Roman"/>
          <w:sz w:val="24"/>
          <w:szCs w:val="24"/>
        </w:rPr>
        <w:t>oute personne physique ou morale, qui participe effectivement aux activités de production, d’élaboration ou de conditionnement prévues par le cahier des charges de l’IGP « Volailles de Normandie »</w:t>
      </w:r>
      <w:r w:rsidR="00C379AF" w:rsidRPr="00EB1ECF" w:rsidDel="00C379AF">
        <w:rPr>
          <w:rFonts w:ascii="Times New Roman" w:hAnsi="Times New Roman" w:cs="Times New Roman"/>
          <w:sz w:val="24"/>
          <w:szCs w:val="24"/>
        </w:rPr>
        <w:t xml:space="preserve"> </w:t>
      </w:r>
    </w:p>
    <w:p w14:paraId="33F28364" w14:textId="168F7B6A" w:rsidR="00CB1154" w:rsidRPr="00CB1154" w:rsidRDefault="00CB1154" w:rsidP="00CB1154">
      <w:pPr>
        <w:widowControl w:val="0"/>
        <w:tabs>
          <w:tab w:val="left" w:pos="388"/>
        </w:tabs>
        <w:autoSpaceDE w:val="0"/>
        <w:autoSpaceDN w:val="0"/>
        <w:spacing w:before="1" w:after="0" w:line="240" w:lineRule="auto"/>
        <w:ind w:left="110"/>
        <w:rPr>
          <w:strike/>
          <w:sz w:val="23"/>
        </w:rPr>
      </w:pPr>
      <w:r w:rsidRPr="00CB1154">
        <w:rPr>
          <w:strike/>
          <w:w w:val="105"/>
          <w:sz w:val="23"/>
        </w:rPr>
        <w:t xml:space="preserve">2- </w:t>
      </w:r>
      <w:r w:rsidRPr="00CB1154">
        <w:rPr>
          <w:strike/>
          <w:w w:val="105"/>
          <w:sz w:val="23"/>
          <w:u w:val="thick"/>
        </w:rPr>
        <w:t>CAHIER</w:t>
      </w:r>
      <w:r w:rsidRPr="00CB1154">
        <w:rPr>
          <w:strike/>
          <w:w w:val="105"/>
          <w:sz w:val="23"/>
        </w:rPr>
        <w:t xml:space="preserve"> </w:t>
      </w:r>
      <w:r w:rsidRPr="00CB1154">
        <w:rPr>
          <w:strike/>
          <w:w w:val="105"/>
          <w:sz w:val="23"/>
          <w:u w:val="thick"/>
        </w:rPr>
        <w:t>DES</w:t>
      </w:r>
      <w:r w:rsidRPr="00CB1154">
        <w:rPr>
          <w:strike/>
          <w:spacing w:val="4"/>
          <w:w w:val="105"/>
          <w:sz w:val="23"/>
          <w:u w:val="thick"/>
        </w:rPr>
        <w:t xml:space="preserve"> </w:t>
      </w:r>
      <w:r w:rsidRPr="00CB1154">
        <w:rPr>
          <w:strike/>
          <w:w w:val="105"/>
          <w:sz w:val="23"/>
          <w:u w:val="thick"/>
        </w:rPr>
        <w:t>CHARGES</w:t>
      </w:r>
    </w:p>
    <w:p w14:paraId="79A75855" w14:textId="77777777" w:rsidR="00CB1154" w:rsidRPr="00CB1154" w:rsidRDefault="00CB1154" w:rsidP="00CB1154">
      <w:pPr>
        <w:pStyle w:val="Corpsdetexte"/>
        <w:rPr>
          <w:strike/>
          <w:sz w:val="26"/>
        </w:rPr>
      </w:pPr>
    </w:p>
    <w:p w14:paraId="23F4C03F" w14:textId="2A60CCC7" w:rsidR="00CB1154" w:rsidRDefault="00CB1154" w:rsidP="00CB1154">
      <w:pPr>
        <w:widowControl w:val="0"/>
        <w:tabs>
          <w:tab w:val="left" w:pos="1384"/>
        </w:tabs>
        <w:autoSpaceDE w:val="0"/>
        <w:autoSpaceDN w:val="0"/>
        <w:spacing w:before="158" w:after="0" w:line="240" w:lineRule="auto"/>
        <w:ind w:left="800"/>
        <w:rPr>
          <w:strike/>
          <w:w w:val="105"/>
          <w:sz w:val="23"/>
          <w:u w:val="thick"/>
        </w:rPr>
      </w:pPr>
      <w:r w:rsidRPr="00CB1154">
        <w:rPr>
          <w:strike/>
          <w:w w:val="105"/>
          <w:sz w:val="23"/>
        </w:rPr>
        <w:t xml:space="preserve">2.1- </w:t>
      </w:r>
      <w:r w:rsidRPr="00CB1154">
        <w:rPr>
          <w:strike/>
          <w:w w:val="105"/>
          <w:sz w:val="23"/>
          <w:u w:val="thick"/>
        </w:rPr>
        <w:t>NOM DU</w:t>
      </w:r>
      <w:r w:rsidRPr="00CB1154">
        <w:rPr>
          <w:strike/>
          <w:spacing w:val="10"/>
          <w:w w:val="105"/>
          <w:sz w:val="23"/>
          <w:u w:val="thick"/>
        </w:rPr>
        <w:t xml:space="preserve"> </w:t>
      </w:r>
      <w:r w:rsidRPr="00CB1154">
        <w:rPr>
          <w:strike/>
          <w:w w:val="105"/>
          <w:sz w:val="23"/>
          <w:u w:val="thick"/>
        </w:rPr>
        <w:t>PRODUIT</w:t>
      </w:r>
    </w:p>
    <w:p w14:paraId="5E9CC728" w14:textId="77777777" w:rsidR="00CB1154" w:rsidRPr="00CB1154" w:rsidRDefault="00CB1154" w:rsidP="00CB1154">
      <w:pPr>
        <w:widowControl w:val="0"/>
        <w:tabs>
          <w:tab w:val="left" w:pos="1384"/>
        </w:tabs>
        <w:autoSpaceDE w:val="0"/>
        <w:autoSpaceDN w:val="0"/>
        <w:spacing w:before="158" w:after="0" w:line="240" w:lineRule="auto"/>
        <w:ind w:left="800"/>
        <w:rPr>
          <w:strike/>
          <w:sz w:val="23"/>
        </w:rPr>
      </w:pPr>
    </w:p>
    <w:p w14:paraId="039733FE" w14:textId="461AA453" w:rsidR="00AC2471" w:rsidRPr="00B11809" w:rsidRDefault="00AC2471" w:rsidP="00AC2471">
      <w:pPr>
        <w:pStyle w:val="Paragraphedeliste"/>
        <w:numPr>
          <w:ilvl w:val="0"/>
          <w:numId w:val="1"/>
        </w:numPr>
        <w:rPr>
          <w:rFonts w:ascii="Times New Roman" w:hAnsi="Times New Roman" w:cs="Times New Roman"/>
          <w:b/>
          <w:bCs/>
          <w:sz w:val="24"/>
          <w:szCs w:val="24"/>
        </w:rPr>
      </w:pPr>
      <w:r w:rsidRPr="00B11809">
        <w:rPr>
          <w:rFonts w:ascii="Times New Roman" w:hAnsi="Times New Roman" w:cs="Times New Roman"/>
          <w:b/>
          <w:bCs/>
          <w:sz w:val="24"/>
          <w:szCs w:val="24"/>
        </w:rPr>
        <w:t>NOM DU PRODUIT</w:t>
      </w:r>
    </w:p>
    <w:p w14:paraId="2FBC947D" w14:textId="0159A716" w:rsidR="00B11809" w:rsidRDefault="00B11809" w:rsidP="00FE074D">
      <w:pPr>
        <w:jc w:val="both"/>
        <w:rPr>
          <w:rFonts w:ascii="Times New Roman" w:hAnsi="Times New Roman" w:cs="Times New Roman"/>
          <w:sz w:val="24"/>
          <w:szCs w:val="24"/>
        </w:rPr>
      </w:pPr>
      <w:r w:rsidRPr="00B11809">
        <w:rPr>
          <w:rFonts w:ascii="Times New Roman" w:hAnsi="Times New Roman" w:cs="Times New Roman"/>
          <w:sz w:val="24"/>
          <w:szCs w:val="24"/>
        </w:rPr>
        <w:t>« Volailles de Normandie »</w:t>
      </w:r>
    </w:p>
    <w:p w14:paraId="46AD1DA7" w14:textId="291D52E6" w:rsidR="004337AA" w:rsidRPr="004337AA" w:rsidRDefault="004337AA" w:rsidP="004337AA">
      <w:pPr>
        <w:widowControl w:val="0"/>
        <w:tabs>
          <w:tab w:val="left" w:pos="1377"/>
        </w:tabs>
        <w:autoSpaceDE w:val="0"/>
        <w:autoSpaceDN w:val="0"/>
        <w:spacing w:before="173" w:after="0" w:line="240" w:lineRule="auto"/>
        <w:ind w:left="800"/>
        <w:rPr>
          <w:strike/>
          <w:sz w:val="23"/>
        </w:rPr>
      </w:pPr>
      <w:r w:rsidRPr="004337AA">
        <w:rPr>
          <w:strike/>
          <w:w w:val="105"/>
          <w:sz w:val="23"/>
        </w:rPr>
        <w:t>2.</w:t>
      </w:r>
      <w:r>
        <w:rPr>
          <w:strike/>
          <w:w w:val="105"/>
          <w:sz w:val="23"/>
        </w:rPr>
        <w:t>2</w:t>
      </w:r>
      <w:r w:rsidRPr="004337AA">
        <w:rPr>
          <w:strike/>
          <w:w w:val="105"/>
          <w:sz w:val="23"/>
        </w:rPr>
        <w:t xml:space="preserve">- </w:t>
      </w:r>
      <w:r w:rsidRPr="004337AA">
        <w:rPr>
          <w:strike/>
          <w:w w:val="105"/>
          <w:sz w:val="23"/>
          <w:u w:val="thick"/>
        </w:rPr>
        <w:t>TYPE DU</w:t>
      </w:r>
      <w:r w:rsidRPr="004337AA">
        <w:rPr>
          <w:strike/>
          <w:spacing w:val="-10"/>
          <w:w w:val="105"/>
          <w:sz w:val="23"/>
          <w:u w:val="thick"/>
        </w:rPr>
        <w:t xml:space="preserve"> </w:t>
      </w:r>
      <w:r w:rsidRPr="004337AA">
        <w:rPr>
          <w:strike/>
          <w:w w:val="105"/>
          <w:sz w:val="23"/>
          <w:u w:val="thick"/>
        </w:rPr>
        <w:t>PRODUIT</w:t>
      </w:r>
    </w:p>
    <w:p w14:paraId="7A576516" w14:textId="77777777" w:rsidR="004337AA" w:rsidRPr="004337AA" w:rsidRDefault="004337AA" w:rsidP="004337AA">
      <w:pPr>
        <w:pStyle w:val="Corpsdetexte"/>
        <w:spacing w:before="4"/>
        <w:rPr>
          <w:strike/>
          <w:sz w:val="35"/>
        </w:rPr>
      </w:pPr>
    </w:p>
    <w:p w14:paraId="05CDF089" w14:textId="77777777" w:rsidR="004337AA" w:rsidRPr="004337AA" w:rsidRDefault="004337AA" w:rsidP="004337AA">
      <w:pPr>
        <w:pStyle w:val="Paragraphedeliste"/>
        <w:widowControl w:val="0"/>
        <w:numPr>
          <w:ilvl w:val="2"/>
          <w:numId w:val="14"/>
        </w:numPr>
        <w:tabs>
          <w:tab w:val="left" w:pos="2431"/>
          <w:tab w:val="left" w:pos="3209"/>
          <w:tab w:val="left" w:pos="4224"/>
        </w:tabs>
        <w:autoSpaceDE w:val="0"/>
        <w:autoSpaceDN w:val="0"/>
        <w:spacing w:after="0" w:line="240" w:lineRule="auto"/>
        <w:ind w:right="38" w:hanging="331"/>
        <w:contextualSpacing w:val="0"/>
        <w:rPr>
          <w:b/>
          <w:strike/>
          <w:w w:val="120"/>
          <w:sz w:val="23"/>
        </w:rPr>
      </w:pPr>
      <w:r w:rsidRPr="004337AA">
        <w:rPr>
          <w:b/>
          <w:strike/>
          <w:w w:val="120"/>
          <w:sz w:val="23"/>
        </w:rPr>
        <w:t>POULET FERMIER LABEL ROUGE</w:t>
      </w:r>
    </w:p>
    <w:p w14:paraId="48916ED7" w14:textId="77777777" w:rsidR="004337AA" w:rsidRPr="004337AA" w:rsidRDefault="004337AA" w:rsidP="004337AA">
      <w:pPr>
        <w:tabs>
          <w:tab w:val="left" w:pos="4345"/>
        </w:tabs>
        <w:spacing w:before="227" w:line="225" w:lineRule="auto"/>
        <w:ind w:left="1371" w:right="1364" w:firstLine="504"/>
        <w:rPr>
          <w:strike/>
          <w:sz w:val="23"/>
        </w:rPr>
      </w:pPr>
      <w:r w:rsidRPr="004337AA">
        <w:rPr>
          <w:strike/>
          <w:w w:val="105"/>
          <w:sz w:val="23"/>
        </w:rPr>
        <w:t>Homologations</w:t>
      </w:r>
      <w:r w:rsidRPr="004337AA">
        <w:rPr>
          <w:strike/>
          <w:spacing w:val="1"/>
          <w:w w:val="105"/>
          <w:sz w:val="23"/>
        </w:rPr>
        <w:t xml:space="preserve"> </w:t>
      </w:r>
      <w:r w:rsidRPr="004337AA">
        <w:rPr>
          <w:rFonts w:ascii="Arial"/>
          <w:strike/>
          <w:w w:val="105"/>
          <w:sz w:val="19"/>
        </w:rPr>
        <w:t>N</w:t>
      </w:r>
      <w:r w:rsidRPr="004337AA">
        <w:rPr>
          <w:rFonts w:ascii="Arial"/>
          <w:strike/>
          <w:w w:val="105"/>
          <w:sz w:val="19"/>
        </w:rPr>
        <w:t>°</w:t>
      </w:r>
      <w:r w:rsidRPr="004337AA">
        <w:rPr>
          <w:rFonts w:ascii="Arial"/>
          <w:strike/>
          <w:w w:val="105"/>
          <w:sz w:val="19"/>
        </w:rPr>
        <w:tab/>
      </w:r>
      <w:r w:rsidRPr="004337AA">
        <w:rPr>
          <w:strike/>
          <w:w w:val="105"/>
          <w:sz w:val="23"/>
        </w:rPr>
        <w:t>10/81 - 04/84 - 01/87 01/90 - 22/90 - 50/88 - 07/92 - 22/92 -</w:t>
      </w:r>
      <w:r w:rsidRPr="004337AA">
        <w:rPr>
          <w:strike/>
          <w:spacing w:val="-8"/>
          <w:w w:val="105"/>
          <w:sz w:val="23"/>
        </w:rPr>
        <w:t xml:space="preserve"> </w:t>
      </w:r>
      <w:r w:rsidRPr="004337AA">
        <w:rPr>
          <w:strike/>
          <w:w w:val="105"/>
          <w:sz w:val="23"/>
        </w:rPr>
        <w:t>23/92</w:t>
      </w:r>
    </w:p>
    <w:p w14:paraId="18641F18" w14:textId="77777777" w:rsidR="004337AA" w:rsidRPr="004337AA" w:rsidRDefault="004337AA" w:rsidP="004337AA">
      <w:pPr>
        <w:pStyle w:val="Paragraphedeliste"/>
        <w:widowControl w:val="0"/>
        <w:numPr>
          <w:ilvl w:val="2"/>
          <w:numId w:val="14"/>
        </w:numPr>
        <w:tabs>
          <w:tab w:val="left" w:pos="2431"/>
          <w:tab w:val="left" w:pos="3209"/>
          <w:tab w:val="left" w:pos="4224"/>
        </w:tabs>
        <w:autoSpaceDE w:val="0"/>
        <w:autoSpaceDN w:val="0"/>
        <w:spacing w:after="0" w:line="240" w:lineRule="auto"/>
        <w:ind w:right="38" w:hanging="331"/>
        <w:contextualSpacing w:val="0"/>
        <w:rPr>
          <w:b/>
          <w:strike/>
          <w:w w:val="120"/>
          <w:sz w:val="23"/>
        </w:rPr>
      </w:pPr>
      <w:r w:rsidRPr="004337AA">
        <w:rPr>
          <w:b/>
          <w:strike/>
          <w:w w:val="120"/>
          <w:sz w:val="23"/>
        </w:rPr>
        <w:t>PINTADE FERMIERE LABEL ROUGE</w:t>
      </w:r>
    </w:p>
    <w:p w14:paraId="54099590" w14:textId="77777777" w:rsidR="004337AA" w:rsidRPr="004337AA" w:rsidRDefault="004337AA" w:rsidP="004337AA">
      <w:pPr>
        <w:spacing w:before="208"/>
        <w:ind w:left="85"/>
        <w:jc w:val="center"/>
        <w:rPr>
          <w:strike/>
          <w:sz w:val="23"/>
        </w:rPr>
      </w:pPr>
      <w:r w:rsidRPr="004337AA">
        <w:rPr>
          <w:strike/>
          <w:w w:val="105"/>
          <w:sz w:val="23"/>
        </w:rPr>
        <w:t>Homologation N° 06/93</w:t>
      </w:r>
    </w:p>
    <w:p w14:paraId="4DBD0DD6" w14:textId="77777777" w:rsidR="004337AA" w:rsidRPr="004337AA" w:rsidRDefault="004337AA" w:rsidP="004337AA">
      <w:pPr>
        <w:pStyle w:val="Paragraphedeliste"/>
        <w:widowControl w:val="0"/>
        <w:numPr>
          <w:ilvl w:val="3"/>
          <w:numId w:val="14"/>
        </w:numPr>
        <w:tabs>
          <w:tab w:val="left" w:pos="2601"/>
          <w:tab w:val="left" w:pos="3885"/>
        </w:tabs>
        <w:autoSpaceDE w:val="0"/>
        <w:autoSpaceDN w:val="0"/>
        <w:spacing w:before="1" w:after="0" w:line="240" w:lineRule="auto"/>
        <w:ind w:right="53" w:hanging="342"/>
        <w:contextualSpacing w:val="0"/>
        <w:rPr>
          <w:rFonts w:ascii="Times New Roman" w:hAnsi="Times New Roman"/>
          <w:b/>
          <w:strike/>
          <w:sz w:val="28"/>
        </w:rPr>
      </w:pPr>
      <w:r w:rsidRPr="004337AA">
        <w:rPr>
          <w:b/>
          <w:strike/>
          <w:w w:val="120"/>
          <w:sz w:val="23"/>
        </w:rPr>
        <w:t>DINDE</w:t>
      </w:r>
      <w:r w:rsidRPr="004337AA">
        <w:rPr>
          <w:b/>
          <w:strike/>
          <w:spacing w:val="-1"/>
          <w:w w:val="120"/>
          <w:sz w:val="23"/>
        </w:rPr>
        <w:t xml:space="preserve"> </w:t>
      </w:r>
      <w:r w:rsidRPr="004337AA">
        <w:rPr>
          <w:b/>
          <w:strike/>
          <w:w w:val="120"/>
          <w:sz w:val="23"/>
        </w:rPr>
        <w:t>FERMIERE</w:t>
      </w:r>
      <w:r w:rsidRPr="004337AA">
        <w:rPr>
          <w:b/>
          <w:strike/>
          <w:spacing w:val="3"/>
          <w:w w:val="120"/>
          <w:sz w:val="23"/>
        </w:rPr>
        <w:t xml:space="preserve"> </w:t>
      </w:r>
      <w:r w:rsidRPr="004337AA">
        <w:rPr>
          <w:b/>
          <w:strike/>
          <w:w w:val="120"/>
          <w:sz w:val="23"/>
        </w:rPr>
        <w:t>LABEL ROUGE</w:t>
      </w:r>
    </w:p>
    <w:p w14:paraId="68C8B8CF" w14:textId="77777777" w:rsidR="004337AA" w:rsidRPr="004337AA" w:rsidRDefault="004337AA" w:rsidP="004337AA">
      <w:pPr>
        <w:tabs>
          <w:tab w:val="left" w:pos="2395"/>
        </w:tabs>
        <w:spacing w:before="215"/>
        <w:ind w:left="85"/>
        <w:jc w:val="center"/>
        <w:rPr>
          <w:strike/>
          <w:sz w:val="23"/>
        </w:rPr>
      </w:pPr>
      <w:r w:rsidRPr="004337AA">
        <w:rPr>
          <w:strike/>
          <w:w w:val="105"/>
          <w:sz w:val="23"/>
        </w:rPr>
        <w:t>Homologation</w:t>
      </w:r>
      <w:r w:rsidRPr="004337AA">
        <w:rPr>
          <w:strike/>
          <w:spacing w:val="3"/>
          <w:w w:val="105"/>
          <w:sz w:val="23"/>
        </w:rPr>
        <w:t xml:space="preserve"> </w:t>
      </w:r>
      <w:r w:rsidRPr="004337AA">
        <w:rPr>
          <w:rFonts w:ascii="Arial"/>
          <w:strike/>
          <w:w w:val="105"/>
          <w:sz w:val="19"/>
        </w:rPr>
        <w:t>N</w:t>
      </w:r>
      <w:r w:rsidRPr="004337AA">
        <w:rPr>
          <w:rFonts w:ascii="Arial"/>
          <w:strike/>
          <w:w w:val="105"/>
          <w:sz w:val="19"/>
        </w:rPr>
        <w:t>°</w:t>
      </w:r>
      <w:r w:rsidRPr="004337AA">
        <w:rPr>
          <w:rFonts w:ascii="Arial"/>
          <w:strike/>
          <w:w w:val="105"/>
          <w:sz w:val="19"/>
        </w:rPr>
        <w:tab/>
      </w:r>
      <w:r w:rsidRPr="004337AA">
        <w:rPr>
          <w:strike/>
          <w:w w:val="105"/>
          <w:sz w:val="23"/>
        </w:rPr>
        <w:t>08/82 -</w:t>
      </w:r>
      <w:r w:rsidRPr="004337AA">
        <w:rPr>
          <w:strike/>
          <w:spacing w:val="7"/>
          <w:w w:val="105"/>
          <w:sz w:val="23"/>
        </w:rPr>
        <w:t xml:space="preserve"> </w:t>
      </w:r>
      <w:r w:rsidRPr="004337AA">
        <w:rPr>
          <w:strike/>
          <w:w w:val="105"/>
          <w:sz w:val="23"/>
        </w:rPr>
        <w:t>04/88</w:t>
      </w:r>
    </w:p>
    <w:p w14:paraId="3F4E7557" w14:textId="77777777" w:rsidR="004337AA" w:rsidRPr="004337AA" w:rsidRDefault="004337AA" w:rsidP="004337AA">
      <w:pPr>
        <w:pStyle w:val="Paragraphedeliste"/>
        <w:widowControl w:val="0"/>
        <w:numPr>
          <w:ilvl w:val="3"/>
          <w:numId w:val="14"/>
        </w:numPr>
        <w:tabs>
          <w:tab w:val="left" w:pos="1516"/>
          <w:tab w:val="left" w:pos="2589"/>
          <w:tab w:val="left" w:pos="2862"/>
          <w:tab w:val="left" w:pos="3877"/>
        </w:tabs>
        <w:autoSpaceDE w:val="0"/>
        <w:autoSpaceDN w:val="0"/>
        <w:spacing w:after="0" w:line="240" w:lineRule="auto"/>
        <w:ind w:left="2588" w:right="59" w:hanging="330"/>
        <w:contextualSpacing w:val="0"/>
        <w:rPr>
          <w:rFonts w:ascii="Times New Roman" w:hAnsi="Times New Roman"/>
          <w:b/>
          <w:strike/>
          <w:sz w:val="27"/>
        </w:rPr>
      </w:pPr>
      <w:r w:rsidRPr="004337AA">
        <w:rPr>
          <w:b/>
          <w:strike/>
          <w:w w:val="120"/>
          <w:sz w:val="23"/>
        </w:rPr>
        <w:t>CHAPON</w:t>
      </w:r>
      <w:r w:rsidRPr="004337AA">
        <w:rPr>
          <w:b/>
          <w:strike/>
          <w:w w:val="120"/>
          <w:sz w:val="23"/>
        </w:rPr>
        <w:tab/>
      </w:r>
      <w:r w:rsidRPr="004337AA">
        <w:rPr>
          <w:b/>
          <w:strike/>
          <w:spacing w:val="-1"/>
          <w:w w:val="115"/>
          <w:sz w:val="23"/>
        </w:rPr>
        <w:t xml:space="preserve">FERMIER </w:t>
      </w:r>
      <w:r w:rsidRPr="004337AA">
        <w:rPr>
          <w:b/>
          <w:strike/>
          <w:w w:val="120"/>
          <w:sz w:val="23"/>
        </w:rPr>
        <w:t>LABEL ROUGE</w:t>
      </w:r>
    </w:p>
    <w:p w14:paraId="3FF87155" w14:textId="77777777" w:rsidR="004337AA" w:rsidRPr="004337AA" w:rsidRDefault="004337AA" w:rsidP="004337AA">
      <w:pPr>
        <w:tabs>
          <w:tab w:val="left" w:pos="2396"/>
        </w:tabs>
        <w:spacing w:before="208"/>
        <w:ind w:left="75"/>
        <w:jc w:val="center"/>
        <w:rPr>
          <w:strike/>
          <w:sz w:val="23"/>
        </w:rPr>
      </w:pPr>
      <w:r w:rsidRPr="004337AA">
        <w:rPr>
          <w:strike/>
          <w:w w:val="105"/>
          <w:sz w:val="23"/>
        </w:rPr>
        <w:t>Homologation</w:t>
      </w:r>
      <w:r w:rsidRPr="004337AA">
        <w:rPr>
          <w:strike/>
          <w:spacing w:val="1"/>
          <w:w w:val="105"/>
          <w:sz w:val="23"/>
        </w:rPr>
        <w:t xml:space="preserve"> </w:t>
      </w:r>
      <w:r w:rsidRPr="004337AA">
        <w:rPr>
          <w:rFonts w:ascii="Arial"/>
          <w:strike/>
          <w:w w:val="105"/>
          <w:sz w:val="19"/>
        </w:rPr>
        <w:t>N</w:t>
      </w:r>
      <w:r w:rsidRPr="004337AA">
        <w:rPr>
          <w:rFonts w:ascii="Arial"/>
          <w:strike/>
          <w:w w:val="105"/>
          <w:sz w:val="19"/>
        </w:rPr>
        <w:t>°</w:t>
      </w:r>
      <w:r w:rsidRPr="004337AA">
        <w:rPr>
          <w:rFonts w:ascii="Arial"/>
          <w:strike/>
          <w:w w:val="105"/>
          <w:sz w:val="19"/>
        </w:rPr>
        <w:tab/>
      </w:r>
      <w:r w:rsidRPr="004337AA">
        <w:rPr>
          <w:strike/>
          <w:w w:val="105"/>
          <w:sz w:val="23"/>
        </w:rPr>
        <w:t>55/88</w:t>
      </w:r>
    </w:p>
    <w:p w14:paraId="3460B994" w14:textId="18938603" w:rsidR="004337AA" w:rsidRPr="004337AA" w:rsidRDefault="00E67FCC" w:rsidP="004337AA">
      <w:pPr>
        <w:spacing w:before="166" w:line="253" w:lineRule="exact"/>
        <w:ind w:left="775"/>
        <w:rPr>
          <w:strike/>
          <w:sz w:val="23"/>
        </w:rPr>
      </w:pPr>
      <w:r w:rsidRPr="004337AA">
        <w:rPr>
          <w:strike/>
          <w:w w:val="105"/>
          <w:sz w:val="23"/>
        </w:rPr>
        <w:t>Annexe</w:t>
      </w:r>
      <w:r w:rsidR="004337AA" w:rsidRPr="004337AA">
        <w:rPr>
          <w:strike/>
          <w:w w:val="105"/>
          <w:sz w:val="23"/>
        </w:rPr>
        <w:t xml:space="preserve"> II du traité de Rome</w:t>
      </w:r>
    </w:p>
    <w:p w14:paraId="7DBC24B3" w14:textId="248A1733" w:rsidR="004337AA" w:rsidRDefault="004337AA" w:rsidP="004337AA">
      <w:pPr>
        <w:spacing w:line="253" w:lineRule="exact"/>
        <w:ind w:left="769"/>
        <w:rPr>
          <w:strike/>
          <w:w w:val="105"/>
          <w:sz w:val="23"/>
        </w:rPr>
      </w:pPr>
      <w:r w:rsidRPr="004337AA">
        <w:rPr>
          <w:strike/>
          <w:w w:val="105"/>
          <w:sz w:val="23"/>
        </w:rPr>
        <w:t>Chapitre 2 - viandes et abats comestibles</w:t>
      </w:r>
    </w:p>
    <w:p w14:paraId="276D432A" w14:textId="651D6162" w:rsidR="004337AA" w:rsidRPr="004337AA" w:rsidRDefault="004337AA" w:rsidP="004337AA">
      <w:pPr>
        <w:widowControl w:val="0"/>
        <w:tabs>
          <w:tab w:val="left" w:pos="1348"/>
        </w:tabs>
        <w:autoSpaceDE w:val="0"/>
        <w:autoSpaceDN w:val="0"/>
        <w:spacing w:before="166" w:after="0" w:line="240" w:lineRule="auto"/>
        <w:ind w:left="800"/>
        <w:rPr>
          <w:b/>
          <w:strike/>
          <w:sz w:val="23"/>
        </w:rPr>
      </w:pPr>
      <w:r w:rsidRPr="004337AA">
        <w:rPr>
          <w:strike/>
          <w:w w:val="105"/>
          <w:sz w:val="23"/>
        </w:rPr>
        <w:t xml:space="preserve">2.3- </w:t>
      </w:r>
      <w:r w:rsidRPr="004337AA">
        <w:rPr>
          <w:b/>
          <w:strike/>
          <w:w w:val="105"/>
          <w:sz w:val="23"/>
          <w:u w:val="thick"/>
        </w:rPr>
        <w:t>DESCRIPTION</w:t>
      </w:r>
      <w:r w:rsidRPr="004337AA">
        <w:rPr>
          <w:b/>
          <w:strike/>
          <w:w w:val="105"/>
          <w:sz w:val="23"/>
        </w:rPr>
        <w:t xml:space="preserve"> </w:t>
      </w:r>
      <w:r w:rsidRPr="004337AA">
        <w:rPr>
          <w:b/>
          <w:strike/>
          <w:w w:val="105"/>
          <w:sz w:val="23"/>
          <w:u w:val="thick"/>
        </w:rPr>
        <w:t>DES</w:t>
      </w:r>
      <w:r w:rsidRPr="004337AA">
        <w:rPr>
          <w:b/>
          <w:strike/>
          <w:spacing w:val="47"/>
          <w:w w:val="105"/>
          <w:sz w:val="23"/>
          <w:u w:val="thick"/>
        </w:rPr>
        <w:t xml:space="preserve"> </w:t>
      </w:r>
      <w:r w:rsidRPr="004337AA">
        <w:rPr>
          <w:b/>
          <w:strike/>
          <w:w w:val="105"/>
          <w:sz w:val="23"/>
          <w:u w:val="thick"/>
        </w:rPr>
        <w:t>PRODUITS</w:t>
      </w:r>
    </w:p>
    <w:p w14:paraId="60A8C31C" w14:textId="77777777" w:rsidR="004337AA" w:rsidRPr="004337AA" w:rsidRDefault="004337AA" w:rsidP="004337AA">
      <w:pPr>
        <w:spacing w:line="253" w:lineRule="exact"/>
        <w:ind w:left="769"/>
        <w:rPr>
          <w:strike/>
          <w:sz w:val="23"/>
        </w:rPr>
      </w:pPr>
    </w:p>
    <w:p w14:paraId="38A96F5F" w14:textId="1ABC1387" w:rsidR="00AC2471" w:rsidRDefault="00AC2471" w:rsidP="00AC2471">
      <w:pPr>
        <w:pStyle w:val="Paragraphedeliste"/>
        <w:numPr>
          <w:ilvl w:val="0"/>
          <w:numId w:val="1"/>
        </w:numPr>
        <w:rPr>
          <w:rFonts w:ascii="Times New Roman" w:hAnsi="Times New Roman" w:cs="Times New Roman"/>
          <w:b/>
          <w:bCs/>
          <w:sz w:val="24"/>
          <w:szCs w:val="24"/>
        </w:rPr>
      </w:pPr>
      <w:r w:rsidRPr="00B04841">
        <w:rPr>
          <w:rFonts w:ascii="Times New Roman" w:hAnsi="Times New Roman" w:cs="Times New Roman"/>
          <w:b/>
          <w:bCs/>
          <w:sz w:val="24"/>
          <w:szCs w:val="24"/>
        </w:rPr>
        <w:t>DESCRIPTION DU PRODUIT</w:t>
      </w:r>
    </w:p>
    <w:p w14:paraId="495DE9F2" w14:textId="6CF0F17D" w:rsidR="004337AA" w:rsidRPr="004337AA" w:rsidRDefault="004337AA" w:rsidP="004337AA">
      <w:pPr>
        <w:pStyle w:val="Paragraphedeliste"/>
        <w:widowControl w:val="0"/>
        <w:numPr>
          <w:ilvl w:val="0"/>
          <w:numId w:val="17"/>
        </w:numPr>
        <w:tabs>
          <w:tab w:val="left" w:pos="1046"/>
          <w:tab w:val="left" w:pos="3374"/>
          <w:tab w:val="left" w:pos="4539"/>
          <w:tab w:val="left" w:pos="6559"/>
          <w:tab w:val="left" w:pos="7436"/>
          <w:tab w:val="left" w:pos="7873"/>
          <w:tab w:val="left" w:pos="8896"/>
        </w:tabs>
        <w:autoSpaceDE w:val="0"/>
        <w:autoSpaceDN w:val="0"/>
        <w:spacing w:before="177" w:after="0" w:line="225" w:lineRule="auto"/>
        <w:ind w:right="102"/>
        <w:jc w:val="both"/>
        <w:rPr>
          <w:strike/>
          <w:sz w:val="23"/>
        </w:rPr>
      </w:pPr>
      <w:r w:rsidRPr="004337AA">
        <w:rPr>
          <w:strike/>
          <w:w w:val="105"/>
          <w:sz w:val="23"/>
        </w:rPr>
        <w:t>Poulet</w:t>
      </w:r>
      <w:r w:rsidRPr="004337AA">
        <w:rPr>
          <w:strike/>
          <w:spacing w:val="-2"/>
          <w:w w:val="105"/>
          <w:sz w:val="23"/>
        </w:rPr>
        <w:t xml:space="preserve"> </w:t>
      </w:r>
      <w:r w:rsidRPr="004337AA">
        <w:rPr>
          <w:strike/>
          <w:w w:val="105"/>
          <w:sz w:val="23"/>
        </w:rPr>
        <w:t xml:space="preserve">fermier entier présentation prêt à cuire </w:t>
      </w:r>
      <w:r w:rsidRPr="004337AA">
        <w:rPr>
          <w:strike/>
          <w:spacing w:val="-9"/>
          <w:w w:val="105"/>
          <w:sz w:val="23"/>
        </w:rPr>
        <w:t xml:space="preserve">et </w:t>
      </w:r>
      <w:r w:rsidRPr="004337AA">
        <w:rPr>
          <w:strike/>
          <w:w w:val="105"/>
          <w:sz w:val="23"/>
        </w:rPr>
        <w:t>effilé</w:t>
      </w:r>
    </w:p>
    <w:p w14:paraId="32E4CED1" w14:textId="7AF61410" w:rsidR="004337AA" w:rsidRPr="004337AA" w:rsidRDefault="004337AA" w:rsidP="004337AA">
      <w:pPr>
        <w:pStyle w:val="Paragraphedeliste"/>
        <w:widowControl w:val="0"/>
        <w:numPr>
          <w:ilvl w:val="0"/>
          <w:numId w:val="17"/>
        </w:numPr>
        <w:tabs>
          <w:tab w:val="left" w:pos="1053"/>
          <w:tab w:val="left" w:pos="3656"/>
          <w:tab w:val="left" w:pos="4964"/>
        </w:tabs>
        <w:autoSpaceDE w:val="0"/>
        <w:autoSpaceDN w:val="0"/>
        <w:spacing w:after="0" w:line="191" w:lineRule="exact"/>
        <w:jc w:val="both"/>
        <w:rPr>
          <w:strike/>
          <w:sz w:val="20"/>
        </w:rPr>
      </w:pPr>
      <w:r w:rsidRPr="004337AA">
        <w:rPr>
          <w:strike/>
          <w:w w:val="105"/>
          <w:sz w:val="23"/>
        </w:rPr>
        <w:t>Pintade</w:t>
      </w:r>
      <w:r w:rsidRPr="004337AA">
        <w:rPr>
          <w:strike/>
          <w:spacing w:val="-12"/>
          <w:w w:val="105"/>
          <w:sz w:val="23"/>
        </w:rPr>
        <w:t xml:space="preserve"> </w:t>
      </w:r>
      <w:r w:rsidRPr="004337AA">
        <w:rPr>
          <w:strike/>
          <w:w w:val="105"/>
          <w:sz w:val="23"/>
        </w:rPr>
        <w:t>fermière entière présentation prête à cuire</w:t>
      </w:r>
      <w:r w:rsidRPr="004337AA">
        <w:rPr>
          <w:strike/>
          <w:spacing w:val="-2"/>
          <w:w w:val="105"/>
          <w:sz w:val="23"/>
        </w:rPr>
        <w:t xml:space="preserve"> </w:t>
      </w:r>
      <w:r w:rsidRPr="004337AA">
        <w:rPr>
          <w:strike/>
          <w:w w:val="105"/>
          <w:sz w:val="23"/>
        </w:rPr>
        <w:t xml:space="preserve">et </w:t>
      </w:r>
      <w:r w:rsidRPr="004337AA">
        <w:rPr>
          <w:strike/>
          <w:w w:val="115"/>
          <w:sz w:val="20"/>
        </w:rPr>
        <w:t>saignée non vidée</w:t>
      </w:r>
    </w:p>
    <w:p w14:paraId="0EDF02F8" w14:textId="00AFE8B7" w:rsidR="004337AA" w:rsidRPr="004337AA" w:rsidRDefault="004337AA" w:rsidP="004337AA">
      <w:pPr>
        <w:pStyle w:val="Paragraphedeliste"/>
        <w:widowControl w:val="0"/>
        <w:numPr>
          <w:ilvl w:val="0"/>
          <w:numId w:val="17"/>
        </w:numPr>
        <w:tabs>
          <w:tab w:val="left" w:pos="1052"/>
          <w:tab w:val="left" w:pos="3367"/>
          <w:tab w:val="left" w:pos="4676"/>
          <w:tab w:val="left" w:pos="6704"/>
          <w:tab w:val="left" w:pos="7726"/>
        </w:tabs>
        <w:autoSpaceDE w:val="0"/>
        <w:autoSpaceDN w:val="0"/>
        <w:spacing w:after="0" w:line="211" w:lineRule="exact"/>
        <w:jc w:val="both"/>
        <w:rPr>
          <w:strike/>
          <w:sz w:val="23"/>
        </w:rPr>
      </w:pPr>
      <w:r w:rsidRPr="004337AA">
        <w:rPr>
          <w:strike/>
          <w:w w:val="105"/>
          <w:sz w:val="23"/>
        </w:rPr>
        <w:t>Dinde</w:t>
      </w:r>
      <w:r w:rsidRPr="004337AA">
        <w:rPr>
          <w:strike/>
          <w:spacing w:val="-16"/>
          <w:w w:val="105"/>
          <w:sz w:val="23"/>
        </w:rPr>
        <w:t xml:space="preserve"> </w:t>
      </w:r>
      <w:r w:rsidRPr="004337AA">
        <w:rPr>
          <w:strike/>
          <w:w w:val="105"/>
          <w:sz w:val="23"/>
        </w:rPr>
        <w:t xml:space="preserve">fermière entière présentation prête </w:t>
      </w:r>
      <w:r w:rsidRPr="004337AA">
        <w:rPr>
          <w:strike/>
          <w:w w:val="105"/>
          <w:sz w:val="21"/>
        </w:rPr>
        <w:t xml:space="preserve">à </w:t>
      </w:r>
      <w:r w:rsidRPr="004337AA">
        <w:rPr>
          <w:strike/>
          <w:w w:val="105"/>
          <w:sz w:val="23"/>
        </w:rPr>
        <w:t>cuire</w:t>
      </w:r>
      <w:r w:rsidRPr="004337AA">
        <w:rPr>
          <w:strike/>
          <w:spacing w:val="21"/>
          <w:w w:val="105"/>
          <w:sz w:val="23"/>
        </w:rPr>
        <w:t xml:space="preserve"> </w:t>
      </w:r>
      <w:r w:rsidRPr="004337AA">
        <w:rPr>
          <w:strike/>
          <w:w w:val="105"/>
          <w:sz w:val="23"/>
        </w:rPr>
        <w:t>et effilée</w:t>
      </w:r>
    </w:p>
    <w:p w14:paraId="1C818BCF" w14:textId="792946DC" w:rsidR="004337AA" w:rsidRPr="004337AA" w:rsidRDefault="004337AA" w:rsidP="004337AA">
      <w:pPr>
        <w:pStyle w:val="Paragraphedeliste"/>
        <w:widowControl w:val="0"/>
        <w:numPr>
          <w:ilvl w:val="0"/>
          <w:numId w:val="17"/>
        </w:numPr>
        <w:tabs>
          <w:tab w:val="left" w:pos="1047"/>
          <w:tab w:val="left" w:pos="2210"/>
          <w:tab w:val="left" w:pos="4531"/>
          <w:tab w:val="left" w:pos="6559"/>
          <w:tab w:val="left" w:pos="7429"/>
          <w:tab w:val="left" w:pos="7866"/>
          <w:tab w:val="left" w:pos="8881"/>
        </w:tabs>
        <w:autoSpaceDE w:val="0"/>
        <w:autoSpaceDN w:val="0"/>
        <w:spacing w:after="0" w:line="253" w:lineRule="exact"/>
        <w:jc w:val="both"/>
        <w:rPr>
          <w:strike/>
          <w:sz w:val="23"/>
        </w:rPr>
      </w:pPr>
      <w:r w:rsidRPr="004337AA">
        <w:rPr>
          <w:strike/>
          <w:w w:val="105"/>
          <w:sz w:val="23"/>
        </w:rPr>
        <w:t>Chapon fermier</w:t>
      </w:r>
      <w:r w:rsidRPr="004337AA">
        <w:rPr>
          <w:strike/>
          <w:spacing w:val="-12"/>
          <w:w w:val="105"/>
          <w:sz w:val="23"/>
        </w:rPr>
        <w:t xml:space="preserve"> </w:t>
      </w:r>
      <w:r w:rsidRPr="004337AA">
        <w:rPr>
          <w:strike/>
          <w:w w:val="105"/>
          <w:sz w:val="23"/>
        </w:rPr>
        <w:t>entier présentation prêt à cuire et effilé</w:t>
      </w:r>
    </w:p>
    <w:p w14:paraId="30DD4204" w14:textId="24341511" w:rsidR="004337AA" w:rsidRPr="004337AA" w:rsidRDefault="004337AA" w:rsidP="004337AA">
      <w:pPr>
        <w:spacing w:before="233" w:line="218" w:lineRule="auto"/>
        <w:ind w:right="105"/>
        <w:rPr>
          <w:strike/>
          <w:sz w:val="23"/>
        </w:rPr>
      </w:pPr>
      <w:r w:rsidRPr="004337AA">
        <w:rPr>
          <w:strike/>
          <w:w w:val="105"/>
          <w:sz w:val="23"/>
        </w:rPr>
        <w:t>Ces quatre produits étant élevés en plein air avec accès à des parcours herbeux.</w:t>
      </w:r>
    </w:p>
    <w:p w14:paraId="333A67AC" w14:textId="77777777" w:rsidR="004337AA" w:rsidRPr="004655F1" w:rsidRDefault="004337AA" w:rsidP="004337AA">
      <w:pPr>
        <w:pStyle w:val="Corpsdetexte"/>
        <w:rPr>
          <w:sz w:val="26"/>
          <w:lang w:val="fr-FR"/>
        </w:rPr>
      </w:pPr>
    </w:p>
    <w:p w14:paraId="3C45D0B9" w14:textId="77777777" w:rsidR="004337AA" w:rsidRPr="004337AA" w:rsidRDefault="004337AA" w:rsidP="004337AA">
      <w:pPr>
        <w:rPr>
          <w:rFonts w:ascii="Times New Roman" w:hAnsi="Times New Roman" w:cs="Times New Roman"/>
          <w:b/>
          <w:bCs/>
          <w:sz w:val="24"/>
          <w:szCs w:val="24"/>
        </w:rPr>
      </w:pPr>
    </w:p>
    <w:p w14:paraId="45313747" w14:textId="77777777" w:rsidR="00B11809" w:rsidRPr="00BC6D00" w:rsidRDefault="00B11809" w:rsidP="00FE074D">
      <w:pPr>
        <w:jc w:val="both"/>
        <w:rPr>
          <w:rFonts w:ascii="Times New Roman" w:hAnsi="Times New Roman" w:cs="Times New Roman"/>
          <w:b/>
          <w:sz w:val="24"/>
          <w:szCs w:val="24"/>
        </w:rPr>
      </w:pPr>
      <w:r w:rsidRPr="00BC6D00">
        <w:rPr>
          <w:rFonts w:ascii="Times New Roman" w:hAnsi="Times New Roman" w:cs="Times New Roman"/>
          <w:b/>
          <w:sz w:val="24"/>
          <w:szCs w:val="24"/>
        </w:rPr>
        <w:lastRenderedPageBreak/>
        <w:t xml:space="preserve">Les « Volailles de Normandie » sont des oiseaux de l’ordre des galliformes. Elles appartiennent à différentes familles et comptent plusieurs types d’animaux : </w:t>
      </w:r>
    </w:p>
    <w:p w14:paraId="0C228167" w14:textId="4F86E611" w:rsidR="00B11809" w:rsidRPr="00BC6D00" w:rsidRDefault="00B11809" w:rsidP="009D444A">
      <w:pPr>
        <w:spacing w:after="0"/>
        <w:jc w:val="both"/>
        <w:rPr>
          <w:rFonts w:ascii="Times New Roman" w:hAnsi="Times New Roman" w:cs="Times New Roman"/>
          <w:b/>
          <w:sz w:val="24"/>
          <w:szCs w:val="24"/>
        </w:rPr>
      </w:pPr>
      <w:r w:rsidRPr="00BC6D00">
        <w:rPr>
          <w:rFonts w:ascii="Times New Roman" w:hAnsi="Times New Roman" w:cs="Times New Roman"/>
          <w:b/>
          <w:sz w:val="24"/>
          <w:szCs w:val="24"/>
        </w:rPr>
        <w:t xml:space="preserve">- poulet, poularde, chapon, </w:t>
      </w:r>
    </w:p>
    <w:p w14:paraId="22CB0165" w14:textId="2492876C" w:rsidR="00B11809" w:rsidRPr="00BC6D00" w:rsidRDefault="00B11809" w:rsidP="009D444A">
      <w:pPr>
        <w:spacing w:after="0"/>
        <w:jc w:val="both"/>
        <w:rPr>
          <w:rFonts w:ascii="Times New Roman" w:hAnsi="Times New Roman" w:cs="Times New Roman"/>
          <w:b/>
          <w:sz w:val="24"/>
          <w:szCs w:val="24"/>
        </w:rPr>
      </w:pPr>
      <w:r w:rsidRPr="00BC6D00">
        <w:rPr>
          <w:rFonts w:ascii="Times New Roman" w:hAnsi="Times New Roman" w:cs="Times New Roman"/>
          <w:b/>
          <w:sz w:val="24"/>
          <w:szCs w:val="24"/>
        </w:rPr>
        <w:t>-</w:t>
      </w:r>
      <w:r w:rsidR="00FE074D" w:rsidRPr="00BC6D00">
        <w:rPr>
          <w:rFonts w:ascii="Times New Roman" w:hAnsi="Times New Roman" w:cs="Times New Roman"/>
          <w:b/>
          <w:sz w:val="24"/>
          <w:szCs w:val="24"/>
        </w:rPr>
        <w:t xml:space="preserve"> </w:t>
      </w:r>
      <w:r w:rsidRPr="00BC6D00">
        <w:rPr>
          <w:rFonts w:ascii="Times New Roman" w:hAnsi="Times New Roman" w:cs="Times New Roman"/>
          <w:b/>
          <w:sz w:val="24"/>
          <w:szCs w:val="24"/>
        </w:rPr>
        <w:t>pintade, chapon de pintade</w:t>
      </w:r>
      <w:r w:rsidR="00FE074D" w:rsidRPr="00BC6D00">
        <w:rPr>
          <w:rFonts w:ascii="Times New Roman" w:hAnsi="Times New Roman" w:cs="Times New Roman"/>
          <w:b/>
          <w:sz w:val="24"/>
          <w:szCs w:val="24"/>
        </w:rPr>
        <w:t>,</w:t>
      </w:r>
    </w:p>
    <w:p w14:paraId="087ECE7E" w14:textId="055C5779" w:rsidR="00B11809" w:rsidRPr="00BC6D00" w:rsidRDefault="00B11809" w:rsidP="009D444A">
      <w:pPr>
        <w:spacing w:after="0"/>
        <w:jc w:val="both"/>
        <w:rPr>
          <w:rFonts w:ascii="Times New Roman" w:hAnsi="Times New Roman" w:cs="Times New Roman"/>
          <w:b/>
          <w:sz w:val="24"/>
          <w:szCs w:val="24"/>
        </w:rPr>
      </w:pPr>
      <w:r w:rsidRPr="00BC6D00">
        <w:rPr>
          <w:rFonts w:ascii="Times New Roman" w:hAnsi="Times New Roman" w:cs="Times New Roman"/>
          <w:b/>
          <w:sz w:val="24"/>
          <w:szCs w:val="24"/>
        </w:rPr>
        <w:t>-</w:t>
      </w:r>
      <w:r w:rsidR="00FE074D" w:rsidRPr="00BC6D00">
        <w:rPr>
          <w:rFonts w:ascii="Times New Roman" w:hAnsi="Times New Roman" w:cs="Times New Roman"/>
          <w:b/>
          <w:sz w:val="24"/>
          <w:szCs w:val="24"/>
        </w:rPr>
        <w:t xml:space="preserve"> </w:t>
      </w:r>
      <w:r w:rsidRPr="00BC6D00">
        <w:rPr>
          <w:rFonts w:ascii="Times New Roman" w:hAnsi="Times New Roman" w:cs="Times New Roman"/>
          <w:b/>
          <w:sz w:val="24"/>
          <w:szCs w:val="24"/>
        </w:rPr>
        <w:t>dinde</w:t>
      </w:r>
      <w:r w:rsidR="00C41379" w:rsidRPr="00BC6D00">
        <w:rPr>
          <w:rFonts w:ascii="Times New Roman" w:hAnsi="Times New Roman" w:cs="Times New Roman"/>
          <w:b/>
          <w:sz w:val="24"/>
          <w:szCs w:val="24"/>
        </w:rPr>
        <w:t xml:space="preserve"> de Noël.</w:t>
      </w:r>
    </w:p>
    <w:p w14:paraId="370AB362" w14:textId="56B43AB2" w:rsidR="00B11809" w:rsidRPr="00BC6D00" w:rsidRDefault="00B11809" w:rsidP="001035B2">
      <w:pPr>
        <w:spacing w:before="120" w:after="120"/>
        <w:jc w:val="both"/>
        <w:rPr>
          <w:rFonts w:ascii="Times New Roman" w:hAnsi="Times New Roman" w:cs="Times New Roman"/>
          <w:b/>
          <w:sz w:val="24"/>
          <w:szCs w:val="24"/>
        </w:rPr>
      </w:pPr>
      <w:r w:rsidRPr="00BC6D00">
        <w:rPr>
          <w:rFonts w:ascii="Times New Roman" w:hAnsi="Times New Roman" w:cs="Times New Roman"/>
          <w:b/>
          <w:sz w:val="24"/>
          <w:szCs w:val="24"/>
        </w:rPr>
        <w:t xml:space="preserve">Les produits sont issus de souches rustiques à croissance lente qui permettent une durée d’élevage longue et un abattage à la limite de la maturité sexuelle assurant ainsi une qualité optimale (conformation et organoleptique). Les « Volailles de Normandie » se caractérisent par une carcasse </w:t>
      </w:r>
      <w:r w:rsidR="00EE4EB4" w:rsidRPr="00BC6D00">
        <w:rPr>
          <w:rFonts w:ascii="Times New Roman" w:hAnsi="Times New Roman" w:cs="Times New Roman"/>
          <w:b/>
          <w:sz w:val="24"/>
          <w:szCs w:val="24"/>
        </w:rPr>
        <w:t>sans défauts</w:t>
      </w:r>
      <w:r w:rsidR="001237D4" w:rsidRPr="00BC6D00">
        <w:rPr>
          <w:rFonts w:ascii="Times New Roman" w:hAnsi="Times New Roman" w:cs="Times New Roman"/>
          <w:b/>
          <w:sz w:val="24"/>
          <w:szCs w:val="24"/>
        </w:rPr>
        <w:t xml:space="preserve"> et </w:t>
      </w:r>
      <w:r w:rsidR="00896989" w:rsidRPr="00BC6D00">
        <w:rPr>
          <w:rFonts w:ascii="Times New Roman" w:hAnsi="Times New Roman" w:cs="Times New Roman"/>
          <w:b/>
          <w:sz w:val="24"/>
          <w:szCs w:val="24"/>
        </w:rPr>
        <w:t xml:space="preserve">selon la </w:t>
      </w:r>
      <w:r w:rsidRPr="00BC6D00">
        <w:rPr>
          <w:rFonts w:ascii="Times New Roman" w:hAnsi="Times New Roman" w:cs="Times New Roman"/>
          <w:b/>
          <w:sz w:val="24"/>
          <w:szCs w:val="24"/>
        </w:rPr>
        <w:t>conformation</w:t>
      </w:r>
      <w:r w:rsidR="00896989" w:rsidRPr="00BC6D00">
        <w:rPr>
          <w:rFonts w:ascii="Times New Roman" w:hAnsi="Times New Roman" w:cs="Times New Roman"/>
          <w:b/>
          <w:sz w:val="24"/>
          <w:szCs w:val="24"/>
        </w:rPr>
        <w:t xml:space="preserve"> suivante</w:t>
      </w:r>
      <w:r w:rsidR="00FE074D" w:rsidRPr="00BC6D00">
        <w:rPr>
          <w:rFonts w:ascii="Times New Roman" w:hAnsi="Times New Roman" w:cs="Times New Roman"/>
          <w:b/>
          <w:sz w:val="24"/>
          <w:szCs w:val="24"/>
        </w:rPr>
        <w:t> :</w:t>
      </w:r>
    </w:p>
    <w:p w14:paraId="309093AA" w14:textId="77122F90" w:rsidR="00B11809" w:rsidRPr="00BC6D00" w:rsidRDefault="00B11809" w:rsidP="001035B2">
      <w:pPr>
        <w:pStyle w:val="Paragraphedeliste"/>
        <w:numPr>
          <w:ilvl w:val="0"/>
          <w:numId w:val="4"/>
        </w:numPr>
        <w:jc w:val="both"/>
        <w:rPr>
          <w:rFonts w:ascii="Times New Roman" w:hAnsi="Times New Roman" w:cs="Times New Roman"/>
          <w:b/>
          <w:sz w:val="24"/>
          <w:szCs w:val="24"/>
        </w:rPr>
      </w:pPr>
      <w:proofErr w:type="gramStart"/>
      <w:r w:rsidRPr="00BC6D00">
        <w:rPr>
          <w:rFonts w:ascii="Times New Roman" w:hAnsi="Times New Roman" w:cs="Times New Roman"/>
          <w:b/>
          <w:sz w:val="24"/>
          <w:szCs w:val="24"/>
        </w:rPr>
        <w:t>des</w:t>
      </w:r>
      <w:proofErr w:type="gramEnd"/>
      <w:r w:rsidRPr="00BC6D00">
        <w:rPr>
          <w:rFonts w:ascii="Times New Roman" w:hAnsi="Times New Roman" w:cs="Times New Roman"/>
          <w:b/>
          <w:sz w:val="24"/>
          <w:szCs w:val="24"/>
        </w:rPr>
        <w:t xml:space="preserve"> carcasses avec un engraissement</w:t>
      </w:r>
      <w:r w:rsidR="00281EE1" w:rsidRPr="00BC6D00">
        <w:rPr>
          <w:rFonts w:ascii="Times New Roman" w:hAnsi="Times New Roman" w:cs="Times New Roman"/>
          <w:b/>
          <w:sz w:val="24"/>
          <w:szCs w:val="24"/>
        </w:rPr>
        <w:t xml:space="preserve"> équilibré</w:t>
      </w:r>
      <w:r w:rsidRPr="00BC6D00">
        <w:rPr>
          <w:rFonts w:ascii="Times New Roman" w:hAnsi="Times New Roman" w:cs="Times New Roman"/>
          <w:b/>
          <w:sz w:val="24"/>
          <w:szCs w:val="24"/>
        </w:rPr>
        <w:t xml:space="preserve"> et charnues, </w:t>
      </w:r>
    </w:p>
    <w:p w14:paraId="357DAB2A" w14:textId="2C827F59" w:rsidR="00B11809" w:rsidRPr="00BC6D00" w:rsidRDefault="00B11809" w:rsidP="001035B2">
      <w:pPr>
        <w:pStyle w:val="Paragraphedeliste"/>
        <w:numPr>
          <w:ilvl w:val="0"/>
          <w:numId w:val="4"/>
        </w:numPr>
        <w:jc w:val="both"/>
        <w:rPr>
          <w:rFonts w:ascii="Times New Roman" w:hAnsi="Times New Roman" w:cs="Times New Roman"/>
          <w:b/>
          <w:sz w:val="24"/>
          <w:szCs w:val="24"/>
        </w:rPr>
      </w:pPr>
      <w:proofErr w:type="gramStart"/>
      <w:r w:rsidRPr="00BC6D00">
        <w:rPr>
          <w:rFonts w:ascii="Times New Roman" w:hAnsi="Times New Roman" w:cs="Times New Roman"/>
          <w:b/>
          <w:sz w:val="24"/>
          <w:szCs w:val="24"/>
        </w:rPr>
        <w:t>un</w:t>
      </w:r>
      <w:proofErr w:type="gramEnd"/>
      <w:r w:rsidRPr="00BC6D00">
        <w:rPr>
          <w:rFonts w:ascii="Times New Roman" w:hAnsi="Times New Roman" w:cs="Times New Roman"/>
          <w:b/>
          <w:sz w:val="24"/>
          <w:szCs w:val="24"/>
        </w:rPr>
        <w:t xml:space="preserve"> bon développement musculaire des filets et des cuisses.</w:t>
      </w:r>
    </w:p>
    <w:p w14:paraId="745D227E" w14:textId="22A293BE" w:rsidR="00B11809" w:rsidRPr="00BC6D00" w:rsidRDefault="00B11809" w:rsidP="00FE074D">
      <w:pPr>
        <w:jc w:val="both"/>
        <w:rPr>
          <w:rFonts w:ascii="Times New Roman" w:hAnsi="Times New Roman" w:cs="Times New Roman"/>
          <w:b/>
          <w:sz w:val="24"/>
          <w:szCs w:val="24"/>
        </w:rPr>
      </w:pPr>
      <w:r w:rsidRPr="00BC6D00">
        <w:rPr>
          <w:rFonts w:ascii="Times New Roman" w:hAnsi="Times New Roman" w:cs="Times New Roman"/>
          <w:b/>
          <w:sz w:val="24"/>
          <w:szCs w:val="24"/>
        </w:rPr>
        <w:t>Elles sont élevées en plein air sur des parcours enherbés et arborés favorables à l’expression naturelle des comportements de ces animaux (exploration, grattage…).</w:t>
      </w:r>
      <w:r w:rsidR="007D4600" w:rsidRPr="00BC6D00">
        <w:rPr>
          <w:rFonts w:ascii="Times New Roman" w:hAnsi="Times New Roman" w:cs="Times New Roman"/>
          <w:b/>
          <w:sz w:val="24"/>
          <w:szCs w:val="24"/>
        </w:rPr>
        <w:t xml:space="preserve"> </w:t>
      </w:r>
    </w:p>
    <w:p w14:paraId="5EFEF6B0" w14:textId="2AEFA206" w:rsidR="00B11809" w:rsidRPr="00BC6D00" w:rsidRDefault="00B11809" w:rsidP="00FE074D">
      <w:pPr>
        <w:jc w:val="both"/>
        <w:rPr>
          <w:rFonts w:ascii="Times New Roman" w:hAnsi="Times New Roman" w:cs="Times New Roman"/>
          <w:b/>
          <w:sz w:val="24"/>
          <w:szCs w:val="24"/>
        </w:rPr>
      </w:pPr>
      <w:r w:rsidRPr="00BC6D00">
        <w:rPr>
          <w:rFonts w:ascii="Times New Roman" w:hAnsi="Times New Roman" w:cs="Times New Roman"/>
          <w:b/>
          <w:sz w:val="24"/>
          <w:szCs w:val="24"/>
        </w:rPr>
        <w:t>Selon les productions, les caractéristiques des produits finis sont les suivantes :</w:t>
      </w:r>
    </w:p>
    <w:tbl>
      <w:tblPr>
        <w:tblStyle w:val="Grilledutableau"/>
        <w:tblW w:w="0" w:type="auto"/>
        <w:tblLook w:val="04A0" w:firstRow="1" w:lastRow="0" w:firstColumn="1" w:lastColumn="0" w:noHBand="0" w:noVBand="1"/>
      </w:tblPr>
      <w:tblGrid>
        <w:gridCol w:w="1803"/>
        <w:gridCol w:w="1814"/>
        <w:gridCol w:w="1419"/>
        <w:gridCol w:w="1688"/>
        <w:gridCol w:w="2338"/>
      </w:tblGrid>
      <w:tr w:rsidR="00691D36" w:rsidRPr="00201005" w14:paraId="1F2F26F7" w14:textId="77777777" w:rsidTr="007349A4">
        <w:tc>
          <w:tcPr>
            <w:tcW w:w="1803" w:type="dxa"/>
            <w:shd w:val="clear" w:color="auto" w:fill="EAF1DD" w:themeFill="accent3" w:themeFillTint="33"/>
            <w:vAlign w:val="center"/>
          </w:tcPr>
          <w:p w14:paraId="4C71DC09" w14:textId="77777777" w:rsidR="00691D36" w:rsidRPr="00CD325D" w:rsidRDefault="00691D36" w:rsidP="00C86674">
            <w:pPr>
              <w:autoSpaceDE w:val="0"/>
              <w:autoSpaceDN w:val="0"/>
              <w:adjustRightInd w:val="0"/>
              <w:jc w:val="center"/>
              <w:rPr>
                <w:b/>
                <w:bCs/>
                <w:sz w:val="24"/>
                <w:szCs w:val="24"/>
              </w:rPr>
            </w:pPr>
          </w:p>
        </w:tc>
        <w:tc>
          <w:tcPr>
            <w:tcW w:w="1814" w:type="dxa"/>
            <w:shd w:val="clear" w:color="auto" w:fill="EAF1DD" w:themeFill="accent3" w:themeFillTint="33"/>
            <w:vAlign w:val="center"/>
          </w:tcPr>
          <w:p w14:paraId="471324F4" w14:textId="77777777" w:rsidR="00691D36" w:rsidRPr="00CD325D" w:rsidRDefault="00691D36" w:rsidP="00C86674">
            <w:pPr>
              <w:autoSpaceDE w:val="0"/>
              <w:autoSpaceDN w:val="0"/>
              <w:adjustRightInd w:val="0"/>
              <w:jc w:val="center"/>
              <w:rPr>
                <w:b/>
                <w:bCs/>
                <w:sz w:val="24"/>
                <w:szCs w:val="24"/>
              </w:rPr>
            </w:pPr>
            <w:r w:rsidRPr="00CD325D">
              <w:rPr>
                <w:b/>
                <w:bCs/>
                <w:sz w:val="24"/>
                <w:szCs w:val="24"/>
              </w:rPr>
              <w:t>Poids minimum éviscérés sans abats</w:t>
            </w:r>
          </w:p>
        </w:tc>
        <w:tc>
          <w:tcPr>
            <w:tcW w:w="1419" w:type="dxa"/>
            <w:shd w:val="clear" w:color="auto" w:fill="EAF1DD" w:themeFill="accent3" w:themeFillTint="33"/>
          </w:tcPr>
          <w:p w14:paraId="29EA6F87" w14:textId="579BCC01" w:rsidR="00691D36" w:rsidRPr="00CD325D" w:rsidRDefault="00691D36" w:rsidP="00C86674">
            <w:pPr>
              <w:autoSpaceDE w:val="0"/>
              <w:autoSpaceDN w:val="0"/>
              <w:adjustRightInd w:val="0"/>
              <w:jc w:val="center"/>
              <w:rPr>
                <w:b/>
                <w:bCs/>
                <w:sz w:val="24"/>
                <w:szCs w:val="24"/>
              </w:rPr>
            </w:pPr>
            <w:r w:rsidRPr="00CD325D">
              <w:rPr>
                <w:b/>
                <w:bCs/>
                <w:sz w:val="24"/>
                <w:szCs w:val="24"/>
              </w:rPr>
              <w:t xml:space="preserve">Poids minimum </w:t>
            </w:r>
            <w:r w:rsidR="00FB3FD8" w:rsidRPr="00CD325D">
              <w:rPr>
                <w:b/>
                <w:bCs/>
                <w:sz w:val="24"/>
                <w:szCs w:val="24"/>
              </w:rPr>
              <w:t>effilés</w:t>
            </w:r>
            <w:r w:rsidRPr="00CD325D">
              <w:rPr>
                <w:b/>
                <w:bCs/>
                <w:sz w:val="24"/>
                <w:szCs w:val="24"/>
              </w:rPr>
              <w:t> </w:t>
            </w:r>
          </w:p>
        </w:tc>
        <w:tc>
          <w:tcPr>
            <w:tcW w:w="1688" w:type="dxa"/>
            <w:shd w:val="clear" w:color="auto" w:fill="EAF1DD" w:themeFill="accent3" w:themeFillTint="33"/>
            <w:vAlign w:val="center"/>
          </w:tcPr>
          <w:p w14:paraId="447D7CC2" w14:textId="34F80527" w:rsidR="00691D36" w:rsidRPr="00CD325D" w:rsidRDefault="00691D36" w:rsidP="00C86674">
            <w:pPr>
              <w:autoSpaceDE w:val="0"/>
              <w:autoSpaceDN w:val="0"/>
              <w:adjustRightInd w:val="0"/>
              <w:jc w:val="center"/>
              <w:rPr>
                <w:b/>
                <w:bCs/>
                <w:sz w:val="24"/>
                <w:szCs w:val="24"/>
              </w:rPr>
            </w:pPr>
            <w:r w:rsidRPr="00CD325D">
              <w:rPr>
                <w:b/>
                <w:bCs/>
                <w:sz w:val="24"/>
                <w:szCs w:val="24"/>
              </w:rPr>
              <w:t>Couleur de chair et peau</w:t>
            </w:r>
          </w:p>
        </w:tc>
        <w:tc>
          <w:tcPr>
            <w:tcW w:w="2338" w:type="dxa"/>
            <w:shd w:val="clear" w:color="auto" w:fill="EAF1DD" w:themeFill="accent3" w:themeFillTint="33"/>
            <w:vAlign w:val="center"/>
          </w:tcPr>
          <w:p w14:paraId="1D27E955" w14:textId="77777777" w:rsidR="00691D36" w:rsidRPr="00CD325D" w:rsidRDefault="00691D36" w:rsidP="00C86674">
            <w:pPr>
              <w:autoSpaceDE w:val="0"/>
              <w:autoSpaceDN w:val="0"/>
              <w:adjustRightInd w:val="0"/>
              <w:jc w:val="center"/>
              <w:rPr>
                <w:b/>
                <w:bCs/>
                <w:sz w:val="24"/>
                <w:szCs w:val="24"/>
              </w:rPr>
            </w:pPr>
            <w:r w:rsidRPr="00CD325D">
              <w:rPr>
                <w:b/>
                <w:bCs/>
                <w:sz w:val="24"/>
                <w:szCs w:val="24"/>
              </w:rPr>
              <w:t>Couleur des pattes</w:t>
            </w:r>
          </w:p>
        </w:tc>
      </w:tr>
      <w:tr w:rsidR="00691D36" w:rsidRPr="00201005" w14:paraId="645AF943" w14:textId="77777777" w:rsidTr="00BD7CE9">
        <w:tc>
          <w:tcPr>
            <w:tcW w:w="1803" w:type="dxa"/>
            <w:vAlign w:val="center"/>
          </w:tcPr>
          <w:p w14:paraId="6EF69756" w14:textId="77777777" w:rsidR="00691D36" w:rsidRPr="00BD7CE9" w:rsidRDefault="00691D36" w:rsidP="00FD1B5F">
            <w:pPr>
              <w:autoSpaceDE w:val="0"/>
              <w:autoSpaceDN w:val="0"/>
              <w:adjustRightInd w:val="0"/>
              <w:rPr>
                <w:b/>
                <w:bCs/>
                <w:sz w:val="24"/>
                <w:szCs w:val="24"/>
              </w:rPr>
            </w:pPr>
            <w:r w:rsidRPr="00BD7CE9">
              <w:rPr>
                <w:b/>
                <w:bCs/>
                <w:sz w:val="24"/>
                <w:szCs w:val="24"/>
              </w:rPr>
              <w:t>Poulet</w:t>
            </w:r>
          </w:p>
        </w:tc>
        <w:tc>
          <w:tcPr>
            <w:tcW w:w="1814" w:type="dxa"/>
            <w:vAlign w:val="center"/>
          </w:tcPr>
          <w:p w14:paraId="0518B4A2" w14:textId="66D4375A" w:rsidR="00691D36" w:rsidRPr="00FE074D" w:rsidRDefault="00691D36" w:rsidP="00BD7CE9">
            <w:pPr>
              <w:autoSpaceDE w:val="0"/>
              <w:autoSpaceDN w:val="0"/>
              <w:adjustRightInd w:val="0"/>
              <w:jc w:val="center"/>
              <w:rPr>
                <w:sz w:val="24"/>
                <w:szCs w:val="24"/>
              </w:rPr>
            </w:pPr>
            <w:r w:rsidRPr="00FE074D">
              <w:rPr>
                <w:sz w:val="24"/>
                <w:szCs w:val="24"/>
              </w:rPr>
              <w:t>1.000 kg</w:t>
            </w:r>
          </w:p>
        </w:tc>
        <w:tc>
          <w:tcPr>
            <w:tcW w:w="1419" w:type="dxa"/>
            <w:vAlign w:val="center"/>
          </w:tcPr>
          <w:p w14:paraId="2AA857E0" w14:textId="5C24CA31" w:rsidR="00691D36" w:rsidRPr="00FE074D" w:rsidRDefault="000C3A5F" w:rsidP="00BD7CE9">
            <w:pPr>
              <w:autoSpaceDE w:val="0"/>
              <w:autoSpaceDN w:val="0"/>
              <w:adjustRightInd w:val="0"/>
              <w:jc w:val="center"/>
              <w:rPr>
                <w:sz w:val="24"/>
                <w:szCs w:val="24"/>
              </w:rPr>
            </w:pPr>
            <w:r>
              <w:rPr>
                <w:sz w:val="24"/>
                <w:szCs w:val="24"/>
              </w:rPr>
              <w:t>1.300kg</w:t>
            </w:r>
          </w:p>
        </w:tc>
        <w:tc>
          <w:tcPr>
            <w:tcW w:w="1688" w:type="dxa"/>
            <w:vAlign w:val="center"/>
          </w:tcPr>
          <w:p w14:paraId="1FD65E08" w14:textId="5255D48E" w:rsidR="00691D36" w:rsidRPr="00FE074D" w:rsidRDefault="00691D36" w:rsidP="00BD7CE9">
            <w:pPr>
              <w:autoSpaceDE w:val="0"/>
              <w:autoSpaceDN w:val="0"/>
              <w:adjustRightInd w:val="0"/>
              <w:jc w:val="center"/>
              <w:rPr>
                <w:sz w:val="24"/>
                <w:szCs w:val="24"/>
              </w:rPr>
            </w:pPr>
            <w:r w:rsidRPr="00FE074D">
              <w:rPr>
                <w:sz w:val="24"/>
                <w:szCs w:val="24"/>
              </w:rPr>
              <w:t>Blanche, Jaune</w:t>
            </w:r>
          </w:p>
        </w:tc>
        <w:tc>
          <w:tcPr>
            <w:tcW w:w="2338" w:type="dxa"/>
            <w:vAlign w:val="center"/>
          </w:tcPr>
          <w:p w14:paraId="7DE20EB4" w14:textId="77777777" w:rsidR="00691D36" w:rsidRPr="00FE074D" w:rsidRDefault="00691D36" w:rsidP="00BD7CE9">
            <w:pPr>
              <w:autoSpaceDE w:val="0"/>
              <w:autoSpaceDN w:val="0"/>
              <w:adjustRightInd w:val="0"/>
              <w:jc w:val="center"/>
              <w:rPr>
                <w:sz w:val="24"/>
                <w:szCs w:val="24"/>
              </w:rPr>
            </w:pPr>
            <w:r w:rsidRPr="00FE074D">
              <w:rPr>
                <w:sz w:val="24"/>
                <w:szCs w:val="24"/>
              </w:rPr>
              <w:t>Blanches, Jaunes ou Noires</w:t>
            </w:r>
          </w:p>
        </w:tc>
      </w:tr>
      <w:tr w:rsidR="00691D36" w:rsidRPr="00201005" w14:paraId="1603F9FA" w14:textId="77777777" w:rsidTr="00BD7CE9">
        <w:tc>
          <w:tcPr>
            <w:tcW w:w="1803" w:type="dxa"/>
            <w:vAlign w:val="center"/>
          </w:tcPr>
          <w:p w14:paraId="11197282" w14:textId="77777777" w:rsidR="00691D36" w:rsidRPr="00BD7CE9" w:rsidRDefault="00691D36" w:rsidP="00FD1B5F">
            <w:pPr>
              <w:autoSpaceDE w:val="0"/>
              <w:autoSpaceDN w:val="0"/>
              <w:adjustRightInd w:val="0"/>
              <w:rPr>
                <w:b/>
                <w:bCs/>
                <w:sz w:val="24"/>
                <w:szCs w:val="24"/>
              </w:rPr>
            </w:pPr>
            <w:r w:rsidRPr="00BD7CE9">
              <w:rPr>
                <w:b/>
                <w:bCs/>
                <w:sz w:val="24"/>
                <w:szCs w:val="24"/>
              </w:rPr>
              <w:t>Pintade</w:t>
            </w:r>
          </w:p>
        </w:tc>
        <w:tc>
          <w:tcPr>
            <w:tcW w:w="1814" w:type="dxa"/>
            <w:vAlign w:val="center"/>
          </w:tcPr>
          <w:p w14:paraId="184A9FAC" w14:textId="77777777" w:rsidR="00691D36" w:rsidRPr="00FE074D" w:rsidRDefault="00691D36" w:rsidP="00BD7CE9">
            <w:pPr>
              <w:autoSpaceDE w:val="0"/>
              <w:autoSpaceDN w:val="0"/>
              <w:adjustRightInd w:val="0"/>
              <w:jc w:val="center"/>
              <w:rPr>
                <w:sz w:val="24"/>
                <w:szCs w:val="24"/>
              </w:rPr>
            </w:pPr>
            <w:r w:rsidRPr="00FE074D">
              <w:rPr>
                <w:sz w:val="24"/>
                <w:szCs w:val="24"/>
              </w:rPr>
              <w:t>0.850 kg</w:t>
            </w:r>
          </w:p>
        </w:tc>
        <w:tc>
          <w:tcPr>
            <w:tcW w:w="1419" w:type="dxa"/>
            <w:vAlign w:val="center"/>
          </w:tcPr>
          <w:p w14:paraId="09645565" w14:textId="04943740" w:rsidR="00691D36" w:rsidRPr="00FE074D" w:rsidRDefault="000C3A5F" w:rsidP="00BD7CE9">
            <w:pPr>
              <w:autoSpaceDE w:val="0"/>
              <w:autoSpaceDN w:val="0"/>
              <w:adjustRightInd w:val="0"/>
              <w:jc w:val="center"/>
              <w:rPr>
                <w:sz w:val="24"/>
                <w:szCs w:val="24"/>
              </w:rPr>
            </w:pPr>
            <w:r>
              <w:rPr>
                <w:sz w:val="24"/>
                <w:szCs w:val="24"/>
              </w:rPr>
              <w:t>1.100kg</w:t>
            </w:r>
          </w:p>
        </w:tc>
        <w:tc>
          <w:tcPr>
            <w:tcW w:w="1688" w:type="dxa"/>
            <w:vAlign w:val="center"/>
          </w:tcPr>
          <w:p w14:paraId="01DC570A" w14:textId="173FE5EC" w:rsidR="00691D36" w:rsidRPr="00FE074D" w:rsidRDefault="00691D36" w:rsidP="00BD7CE9">
            <w:pPr>
              <w:autoSpaceDE w:val="0"/>
              <w:autoSpaceDN w:val="0"/>
              <w:adjustRightInd w:val="0"/>
              <w:jc w:val="center"/>
              <w:rPr>
                <w:sz w:val="24"/>
                <w:szCs w:val="24"/>
              </w:rPr>
            </w:pPr>
            <w:r w:rsidRPr="00FE074D">
              <w:rPr>
                <w:sz w:val="24"/>
                <w:szCs w:val="24"/>
              </w:rPr>
              <w:t>Beige</w:t>
            </w:r>
          </w:p>
        </w:tc>
        <w:tc>
          <w:tcPr>
            <w:tcW w:w="2338" w:type="dxa"/>
            <w:vAlign w:val="center"/>
          </w:tcPr>
          <w:p w14:paraId="7D03CE08" w14:textId="77777777" w:rsidR="00691D36" w:rsidRPr="00FE074D" w:rsidRDefault="00691D36" w:rsidP="00BD7CE9">
            <w:pPr>
              <w:autoSpaceDE w:val="0"/>
              <w:autoSpaceDN w:val="0"/>
              <w:adjustRightInd w:val="0"/>
              <w:jc w:val="center"/>
              <w:rPr>
                <w:sz w:val="24"/>
                <w:szCs w:val="24"/>
              </w:rPr>
            </w:pPr>
            <w:r w:rsidRPr="00FE074D">
              <w:rPr>
                <w:sz w:val="24"/>
                <w:szCs w:val="24"/>
              </w:rPr>
              <w:t>Noires</w:t>
            </w:r>
          </w:p>
        </w:tc>
      </w:tr>
      <w:tr w:rsidR="00691D36" w:rsidRPr="00201005" w14:paraId="55054EFA" w14:textId="77777777" w:rsidTr="00BD7CE9">
        <w:tc>
          <w:tcPr>
            <w:tcW w:w="1803" w:type="dxa"/>
            <w:vAlign w:val="center"/>
          </w:tcPr>
          <w:p w14:paraId="3199B9F9" w14:textId="77777777" w:rsidR="00691D36" w:rsidRPr="00BD7CE9" w:rsidRDefault="00691D36" w:rsidP="00FD1B5F">
            <w:pPr>
              <w:autoSpaceDE w:val="0"/>
              <w:autoSpaceDN w:val="0"/>
              <w:adjustRightInd w:val="0"/>
              <w:rPr>
                <w:b/>
                <w:bCs/>
                <w:sz w:val="24"/>
                <w:szCs w:val="24"/>
              </w:rPr>
            </w:pPr>
            <w:r w:rsidRPr="00BD7CE9">
              <w:rPr>
                <w:b/>
                <w:bCs/>
                <w:sz w:val="24"/>
                <w:szCs w:val="24"/>
              </w:rPr>
              <w:t>Chapon</w:t>
            </w:r>
          </w:p>
        </w:tc>
        <w:tc>
          <w:tcPr>
            <w:tcW w:w="1814" w:type="dxa"/>
            <w:vAlign w:val="center"/>
          </w:tcPr>
          <w:p w14:paraId="71804A3D" w14:textId="29FC4A32" w:rsidR="00691D36" w:rsidRPr="00FE074D" w:rsidRDefault="00691D36" w:rsidP="00BD7CE9">
            <w:pPr>
              <w:autoSpaceDE w:val="0"/>
              <w:autoSpaceDN w:val="0"/>
              <w:adjustRightInd w:val="0"/>
              <w:jc w:val="center"/>
              <w:rPr>
                <w:sz w:val="24"/>
                <w:szCs w:val="24"/>
              </w:rPr>
            </w:pPr>
            <w:r w:rsidRPr="00FE074D">
              <w:rPr>
                <w:sz w:val="24"/>
                <w:szCs w:val="24"/>
              </w:rPr>
              <w:t>2.500 kg</w:t>
            </w:r>
          </w:p>
        </w:tc>
        <w:tc>
          <w:tcPr>
            <w:tcW w:w="1419" w:type="dxa"/>
            <w:vAlign w:val="center"/>
          </w:tcPr>
          <w:p w14:paraId="75224B47" w14:textId="3A3F1C2B" w:rsidR="00691D36" w:rsidRPr="00FE074D" w:rsidRDefault="000C3A5F" w:rsidP="00BD7CE9">
            <w:pPr>
              <w:autoSpaceDE w:val="0"/>
              <w:autoSpaceDN w:val="0"/>
              <w:adjustRightInd w:val="0"/>
              <w:jc w:val="center"/>
              <w:rPr>
                <w:sz w:val="24"/>
                <w:szCs w:val="24"/>
              </w:rPr>
            </w:pPr>
            <w:r>
              <w:rPr>
                <w:sz w:val="24"/>
                <w:szCs w:val="24"/>
              </w:rPr>
              <w:t>2.900kg</w:t>
            </w:r>
          </w:p>
        </w:tc>
        <w:tc>
          <w:tcPr>
            <w:tcW w:w="1688" w:type="dxa"/>
            <w:vAlign w:val="center"/>
          </w:tcPr>
          <w:p w14:paraId="61ACFC9F" w14:textId="692CC22E" w:rsidR="00691D36" w:rsidRPr="00FE074D" w:rsidRDefault="00691D36" w:rsidP="00BD7CE9">
            <w:pPr>
              <w:autoSpaceDE w:val="0"/>
              <w:autoSpaceDN w:val="0"/>
              <w:adjustRightInd w:val="0"/>
              <w:jc w:val="center"/>
              <w:rPr>
                <w:sz w:val="24"/>
                <w:szCs w:val="24"/>
              </w:rPr>
            </w:pPr>
            <w:r w:rsidRPr="00FE074D">
              <w:rPr>
                <w:sz w:val="24"/>
                <w:szCs w:val="24"/>
              </w:rPr>
              <w:t>Blanche, Jaune</w:t>
            </w:r>
          </w:p>
        </w:tc>
        <w:tc>
          <w:tcPr>
            <w:tcW w:w="2338" w:type="dxa"/>
            <w:vAlign w:val="center"/>
          </w:tcPr>
          <w:p w14:paraId="44644058" w14:textId="77777777" w:rsidR="00691D36" w:rsidRPr="00FE074D" w:rsidRDefault="00691D36" w:rsidP="00BD7CE9">
            <w:pPr>
              <w:autoSpaceDE w:val="0"/>
              <w:autoSpaceDN w:val="0"/>
              <w:adjustRightInd w:val="0"/>
              <w:jc w:val="center"/>
              <w:rPr>
                <w:sz w:val="24"/>
                <w:szCs w:val="24"/>
              </w:rPr>
            </w:pPr>
            <w:r w:rsidRPr="00FE074D">
              <w:rPr>
                <w:sz w:val="24"/>
                <w:szCs w:val="24"/>
              </w:rPr>
              <w:t>Blanches, Jaunes ou noires</w:t>
            </w:r>
          </w:p>
        </w:tc>
      </w:tr>
      <w:tr w:rsidR="00691D36" w:rsidRPr="00201005" w14:paraId="32B75630" w14:textId="77777777" w:rsidTr="00BD7CE9">
        <w:tc>
          <w:tcPr>
            <w:tcW w:w="1803" w:type="dxa"/>
            <w:vAlign w:val="center"/>
          </w:tcPr>
          <w:p w14:paraId="47B3B2F3" w14:textId="77777777" w:rsidR="00691D36" w:rsidRPr="00BD7CE9" w:rsidRDefault="00691D36" w:rsidP="00FD1B5F">
            <w:pPr>
              <w:autoSpaceDE w:val="0"/>
              <w:autoSpaceDN w:val="0"/>
              <w:adjustRightInd w:val="0"/>
              <w:rPr>
                <w:b/>
                <w:bCs/>
                <w:sz w:val="24"/>
                <w:szCs w:val="24"/>
              </w:rPr>
            </w:pPr>
            <w:r w:rsidRPr="00BD7CE9">
              <w:rPr>
                <w:b/>
                <w:bCs/>
                <w:sz w:val="24"/>
                <w:szCs w:val="24"/>
              </w:rPr>
              <w:t>Poularde</w:t>
            </w:r>
          </w:p>
        </w:tc>
        <w:tc>
          <w:tcPr>
            <w:tcW w:w="1814" w:type="dxa"/>
            <w:vAlign w:val="center"/>
          </w:tcPr>
          <w:p w14:paraId="53E4DDDB" w14:textId="5FCF6E11" w:rsidR="00691D36" w:rsidRPr="00FE074D" w:rsidRDefault="00691D36" w:rsidP="00BD7CE9">
            <w:pPr>
              <w:autoSpaceDE w:val="0"/>
              <w:autoSpaceDN w:val="0"/>
              <w:adjustRightInd w:val="0"/>
              <w:jc w:val="center"/>
              <w:rPr>
                <w:sz w:val="24"/>
                <w:szCs w:val="24"/>
              </w:rPr>
            </w:pPr>
            <w:r w:rsidRPr="00FE074D">
              <w:rPr>
                <w:sz w:val="24"/>
                <w:szCs w:val="24"/>
              </w:rPr>
              <w:t>1.600 kg</w:t>
            </w:r>
          </w:p>
        </w:tc>
        <w:tc>
          <w:tcPr>
            <w:tcW w:w="1419" w:type="dxa"/>
            <w:vAlign w:val="center"/>
          </w:tcPr>
          <w:p w14:paraId="3469753F" w14:textId="5F7467B3" w:rsidR="00691D36" w:rsidRPr="00FE074D" w:rsidRDefault="000C3A5F" w:rsidP="00BD7CE9">
            <w:pPr>
              <w:autoSpaceDE w:val="0"/>
              <w:autoSpaceDN w:val="0"/>
              <w:adjustRightInd w:val="0"/>
              <w:jc w:val="center"/>
              <w:rPr>
                <w:sz w:val="24"/>
                <w:szCs w:val="24"/>
              </w:rPr>
            </w:pPr>
            <w:r>
              <w:rPr>
                <w:sz w:val="24"/>
                <w:szCs w:val="24"/>
              </w:rPr>
              <w:t>1.950kg</w:t>
            </w:r>
          </w:p>
        </w:tc>
        <w:tc>
          <w:tcPr>
            <w:tcW w:w="1688" w:type="dxa"/>
            <w:vAlign w:val="center"/>
          </w:tcPr>
          <w:p w14:paraId="0E2002A3" w14:textId="3FAEEA90" w:rsidR="00691D36" w:rsidRPr="00FE074D" w:rsidRDefault="00691D36" w:rsidP="00BD7CE9">
            <w:pPr>
              <w:autoSpaceDE w:val="0"/>
              <w:autoSpaceDN w:val="0"/>
              <w:adjustRightInd w:val="0"/>
              <w:jc w:val="center"/>
              <w:rPr>
                <w:sz w:val="24"/>
                <w:szCs w:val="24"/>
              </w:rPr>
            </w:pPr>
            <w:r w:rsidRPr="00FE074D">
              <w:rPr>
                <w:sz w:val="24"/>
                <w:szCs w:val="24"/>
              </w:rPr>
              <w:t>Blanche ou Jaune</w:t>
            </w:r>
          </w:p>
        </w:tc>
        <w:tc>
          <w:tcPr>
            <w:tcW w:w="2338" w:type="dxa"/>
            <w:vAlign w:val="center"/>
          </w:tcPr>
          <w:p w14:paraId="7D11E627" w14:textId="77777777" w:rsidR="00691D36" w:rsidRPr="00FE074D" w:rsidRDefault="00691D36" w:rsidP="00BD7CE9">
            <w:pPr>
              <w:autoSpaceDE w:val="0"/>
              <w:autoSpaceDN w:val="0"/>
              <w:adjustRightInd w:val="0"/>
              <w:jc w:val="center"/>
              <w:rPr>
                <w:sz w:val="24"/>
                <w:szCs w:val="24"/>
              </w:rPr>
            </w:pPr>
            <w:r w:rsidRPr="00FE074D">
              <w:rPr>
                <w:sz w:val="24"/>
                <w:szCs w:val="24"/>
              </w:rPr>
              <w:t>Blanches ou Jaunes</w:t>
            </w:r>
          </w:p>
        </w:tc>
      </w:tr>
      <w:tr w:rsidR="00691D36" w:rsidRPr="00201005" w14:paraId="243DE289" w14:textId="77777777" w:rsidTr="00BD7CE9">
        <w:trPr>
          <w:trHeight w:val="418"/>
        </w:trPr>
        <w:tc>
          <w:tcPr>
            <w:tcW w:w="1803" w:type="dxa"/>
            <w:vAlign w:val="center"/>
          </w:tcPr>
          <w:p w14:paraId="3E723831" w14:textId="249ED318" w:rsidR="00691D36" w:rsidRPr="00BD7CE9" w:rsidRDefault="00691D36" w:rsidP="00FD1B5F">
            <w:pPr>
              <w:autoSpaceDE w:val="0"/>
              <w:autoSpaceDN w:val="0"/>
              <w:adjustRightInd w:val="0"/>
              <w:rPr>
                <w:b/>
                <w:bCs/>
                <w:sz w:val="24"/>
                <w:szCs w:val="24"/>
              </w:rPr>
            </w:pPr>
            <w:r w:rsidRPr="00BD7CE9">
              <w:rPr>
                <w:b/>
                <w:bCs/>
                <w:sz w:val="24"/>
                <w:szCs w:val="24"/>
              </w:rPr>
              <w:t>Dinde</w:t>
            </w:r>
            <w:r w:rsidR="00C823BB" w:rsidRPr="00BD7CE9">
              <w:rPr>
                <w:b/>
                <w:bCs/>
                <w:sz w:val="24"/>
                <w:szCs w:val="24"/>
              </w:rPr>
              <w:t xml:space="preserve"> de Noël</w:t>
            </w:r>
          </w:p>
        </w:tc>
        <w:tc>
          <w:tcPr>
            <w:tcW w:w="1814" w:type="dxa"/>
            <w:vAlign w:val="center"/>
          </w:tcPr>
          <w:p w14:paraId="3EE297F4" w14:textId="25A183FF" w:rsidR="00691D36" w:rsidRPr="00FE074D" w:rsidRDefault="00691D36" w:rsidP="00BD7CE9">
            <w:pPr>
              <w:autoSpaceDE w:val="0"/>
              <w:autoSpaceDN w:val="0"/>
              <w:adjustRightInd w:val="0"/>
              <w:jc w:val="center"/>
              <w:rPr>
                <w:sz w:val="24"/>
                <w:szCs w:val="24"/>
              </w:rPr>
            </w:pPr>
            <w:r w:rsidRPr="00FE074D">
              <w:rPr>
                <w:sz w:val="24"/>
                <w:szCs w:val="24"/>
              </w:rPr>
              <w:t>2.300 kg</w:t>
            </w:r>
          </w:p>
        </w:tc>
        <w:tc>
          <w:tcPr>
            <w:tcW w:w="1419" w:type="dxa"/>
            <w:vAlign w:val="center"/>
          </w:tcPr>
          <w:p w14:paraId="0F378710" w14:textId="3A3B0F3F" w:rsidR="00691D36" w:rsidRPr="00FE074D" w:rsidRDefault="000C3A5F" w:rsidP="00BD7CE9">
            <w:pPr>
              <w:autoSpaceDE w:val="0"/>
              <w:autoSpaceDN w:val="0"/>
              <w:adjustRightInd w:val="0"/>
              <w:jc w:val="center"/>
              <w:rPr>
                <w:sz w:val="24"/>
                <w:szCs w:val="24"/>
              </w:rPr>
            </w:pPr>
            <w:r>
              <w:rPr>
                <w:sz w:val="24"/>
                <w:szCs w:val="24"/>
              </w:rPr>
              <w:t>2.700kg</w:t>
            </w:r>
          </w:p>
        </w:tc>
        <w:tc>
          <w:tcPr>
            <w:tcW w:w="1688" w:type="dxa"/>
            <w:vAlign w:val="center"/>
          </w:tcPr>
          <w:p w14:paraId="15EC318D" w14:textId="4CC3D10C" w:rsidR="00691D36" w:rsidRPr="00FE074D" w:rsidRDefault="00691D36" w:rsidP="00BD7CE9">
            <w:pPr>
              <w:autoSpaceDE w:val="0"/>
              <w:autoSpaceDN w:val="0"/>
              <w:adjustRightInd w:val="0"/>
              <w:jc w:val="center"/>
              <w:rPr>
                <w:sz w:val="24"/>
                <w:szCs w:val="24"/>
              </w:rPr>
            </w:pPr>
            <w:r w:rsidRPr="00FE074D">
              <w:rPr>
                <w:sz w:val="24"/>
                <w:szCs w:val="24"/>
              </w:rPr>
              <w:t>Blanche ou Jaune</w:t>
            </w:r>
          </w:p>
        </w:tc>
        <w:tc>
          <w:tcPr>
            <w:tcW w:w="2338" w:type="dxa"/>
            <w:vAlign w:val="center"/>
          </w:tcPr>
          <w:p w14:paraId="2135B3C2" w14:textId="77777777" w:rsidR="00691D36" w:rsidRPr="00FE074D" w:rsidRDefault="00691D36" w:rsidP="00BD7CE9">
            <w:pPr>
              <w:autoSpaceDE w:val="0"/>
              <w:autoSpaceDN w:val="0"/>
              <w:adjustRightInd w:val="0"/>
              <w:jc w:val="center"/>
              <w:rPr>
                <w:sz w:val="24"/>
                <w:szCs w:val="24"/>
              </w:rPr>
            </w:pPr>
            <w:r w:rsidRPr="00FE074D">
              <w:rPr>
                <w:sz w:val="24"/>
                <w:szCs w:val="24"/>
              </w:rPr>
              <w:t>Noires</w:t>
            </w:r>
          </w:p>
        </w:tc>
      </w:tr>
      <w:tr w:rsidR="00691D36" w:rsidRPr="00201005" w14:paraId="703F91D7" w14:textId="77777777" w:rsidTr="00BD7CE9">
        <w:trPr>
          <w:trHeight w:val="293"/>
        </w:trPr>
        <w:tc>
          <w:tcPr>
            <w:tcW w:w="1803" w:type="dxa"/>
            <w:vAlign w:val="center"/>
          </w:tcPr>
          <w:p w14:paraId="75285910" w14:textId="77777777" w:rsidR="00691D36" w:rsidRPr="00BD7CE9" w:rsidRDefault="00691D36" w:rsidP="00FD1B5F">
            <w:pPr>
              <w:autoSpaceDE w:val="0"/>
              <w:autoSpaceDN w:val="0"/>
              <w:adjustRightInd w:val="0"/>
              <w:rPr>
                <w:b/>
                <w:bCs/>
                <w:sz w:val="24"/>
                <w:szCs w:val="24"/>
              </w:rPr>
            </w:pPr>
            <w:r w:rsidRPr="00BD7CE9">
              <w:rPr>
                <w:b/>
                <w:bCs/>
                <w:sz w:val="24"/>
                <w:szCs w:val="24"/>
              </w:rPr>
              <w:t>Chapon de pintade</w:t>
            </w:r>
          </w:p>
        </w:tc>
        <w:tc>
          <w:tcPr>
            <w:tcW w:w="1814" w:type="dxa"/>
            <w:vAlign w:val="center"/>
          </w:tcPr>
          <w:p w14:paraId="27EDBCF7" w14:textId="405184EF" w:rsidR="00691D36" w:rsidRPr="00FE074D" w:rsidRDefault="00691D36" w:rsidP="00BD7CE9">
            <w:pPr>
              <w:autoSpaceDE w:val="0"/>
              <w:autoSpaceDN w:val="0"/>
              <w:adjustRightInd w:val="0"/>
              <w:jc w:val="center"/>
              <w:rPr>
                <w:sz w:val="24"/>
                <w:szCs w:val="24"/>
              </w:rPr>
            </w:pPr>
            <w:r w:rsidRPr="00FE074D">
              <w:rPr>
                <w:sz w:val="24"/>
                <w:szCs w:val="24"/>
              </w:rPr>
              <w:t>1.400 kg</w:t>
            </w:r>
          </w:p>
        </w:tc>
        <w:tc>
          <w:tcPr>
            <w:tcW w:w="1419" w:type="dxa"/>
            <w:vAlign w:val="center"/>
          </w:tcPr>
          <w:p w14:paraId="59A1C4A1" w14:textId="599A24D1" w:rsidR="00691D36" w:rsidRPr="00FE074D" w:rsidRDefault="000C3A5F" w:rsidP="00BD7CE9">
            <w:pPr>
              <w:autoSpaceDE w:val="0"/>
              <w:autoSpaceDN w:val="0"/>
              <w:adjustRightInd w:val="0"/>
              <w:jc w:val="center"/>
              <w:rPr>
                <w:sz w:val="24"/>
                <w:szCs w:val="24"/>
              </w:rPr>
            </w:pPr>
            <w:r>
              <w:rPr>
                <w:sz w:val="24"/>
                <w:szCs w:val="24"/>
              </w:rPr>
              <w:t>1.800kg</w:t>
            </w:r>
          </w:p>
        </w:tc>
        <w:tc>
          <w:tcPr>
            <w:tcW w:w="1688" w:type="dxa"/>
            <w:vAlign w:val="center"/>
          </w:tcPr>
          <w:p w14:paraId="667716D6" w14:textId="60453226" w:rsidR="00691D36" w:rsidRPr="00FE074D" w:rsidRDefault="00691D36" w:rsidP="00BD7CE9">
            <w:pPr>
              <w:autoSpaceDE w:val="0"/>
              <w:autoSpaceDN w:val="0"/>
              <w:adjustRightInd w:val="0"/>
              <w:jc w:val="center"/>
              <w:rPr>
                <w:sz w:val="24"/>
                <w:szCs w:val="24"/>
              </w:rPr>
            </w:pPr>
            <w:r w:rsidRPr="00FE074D">
              <w:rPr>
                <w:sz w:val="24"/>
                <w:szCs w:val="24"/>
              </w:rPr>
              <w:t>Beige</w:t>
            </w:r>
          </w:p>
        </w:tc>
        <w:tc>
          <w:tcPr>
            <w:tcW w:w="2338" w:type="dxa"/>
            <w:vAlign w:val="center"/>
          </w:tcPr>
          <w:p w14:paraId="01B3F80C" w14:textId="77777777" w:rsidR="00691D36" w:rsidRPr="00FE074D" w:rsidRDefault="00691D36" w:rsidP="00BD7CE9">
            <w:pPr>
              <w:autoSpaceDE w:val="0"/>
              <w:autoSpaceDN w:val="0"/>
              <w:adjustRightInd w:val="0"/>
              <w:jc w:val="center"/>
              <w:rPr>
                <w:sz w:val="24"/>
                <w:szCs w:val="24"/>
              </w:rPr>
            </w:pPr>
            <w:r w:rsidRPr="00FE074D">
              <w:rPr>
                <w:sz w:val="24"/>
                <w:szCs w:val="24"/>
              </w:rPr>
              <w:t>Noires</w:t>
            </w:r>
          </w:p>
        </w:tc>
      </w:tr>
    </w:tbl>
    <w:p w14:paraId="204776A5" w14:textId="77777777" w:rsidR="00B11809" w:rsidRPr="00B11809" w:rsidRDefault="00B11809" w:rsidP="009D444A">
      <w:pPr>
        <w:spacing w:before="120"/>
        <w:jc w:val="both"/>
        <w:rPr>
          <w:rFonts w:ascii="Times New Roman" w:hAnsi="Times New Roman" w:cs="Times New Roman"/>
          <w:sz w:val="24"/>
          <w:szCs w:val="24"/>
        </w:rPr>
      </w:pPr>
      <w:r w:rsidRPr="00B11809">
        <w:rPr>
          <w:rFonts w:ascii="Times New Roman" w:hAnsi="Times New Roman" w:cs="Times New Roman"/>
          <w:sz w:val="24"/>
          <w:szCs w:val="24"/>
        </w:rPr>
        <w:t>Les pièces entières sont des carcasses de classe A.</w:t>
      </w:r>
    </w:p>
    <w:p w14:paraId="709F584D" w14:textId="77777777" w:rsidR="00B11809" w:rsidRPr="00B11809" w:rsidRDefault="00B11809" w:rsidP="00FE074D">
      <w:pPr>
        <w:jc w:val="both"/>
        <w:rPr>
          <w:rFonts w:ascii="Times New Roman" w:hAnsi="Times New Roman" w:cs="Times New Roman"/>
          <w:sz w:val="24"/>
          <w:szCs w:val="24"/>
        </w:rPr>
      </w:pPr>
      <w:r w:rsidRPr="00B11809">
        <w:rPr>
          <w:rFonts w:ascii="Times New Roman" w:hAnsi="Times New Roman" w:cs="Times New Roman"/>
          <w:sz w:val="24"/>
          <w:szCs w:val="24"/>
        </w:rPr>
        <w:t>Pour les découpes de volaille, leur classement étant indépendant du classement des carcasses entières, les découpes peuvent provenir de carcasses présentant de légers défauts (non classable en A) mais les morceaux retenus doivent être conformes aux critères de présentation de la classe A.</w:t>
      </w:r>
    </w:p>
    <w:p w14:paraId="2C0B834D" w14:textId="2B64ADEB" w:rsidR="00B11809" w:rsidRPr="00B11809" w:rsidRDefault="00B11809" w:rsidP="00EE1D8C">
      <w:pPr>
        <w:rPr>
          <w:rFonts w:ascii="Times New Roman" w:hAnsi="Times New Roman" w:cs="Times New Roman"/>
          <w:sz w:val="24"/>
          <w:szCs w:val="24"/>
        </w:rPr>
      </w:pPr>
      <w:r w:rsidRPr="00B11809">
        <w:rPr>
          <w:rFonts w:ascii="Times New Roman" w:hAnsi="Times New Roman" w:cs="Times New Roman"/>
          <w:sz w:val="24"/>
          <w:szCs w:val="24"/>
        </w:rPr>
        <w:t>Les pièces entières sont présentées :</w:t>
      </w:r>
    </w:p>
    <w:p w14:paraId="50B8E83B" w14:textId="29806783" w:rsidR="00B11809" w:rsidRPr="009D444A" w:rsidRDefault="00B11809" w:rsidP="009D444A">
      <w:pPr>
        <w:pStyle w:val="Paragraphedeliste"/>
        <w:numPr>
          <w:ilvl w:val="0"/>
          <w:numId w:val="4"/>
        </w:numPr>
        <w:jc w:val="both"/>
        <w:rPr>
          <w:rFonts w:ascii="Times New Roman" w:hAnsi="Times New Roman" w:cs="Times New Roman"/>
          <w:sz w:val="24"/>
          <w:szCs w:val="24"/>
        </w:rPr>
      </w:pPr>
      <w:r w:rsidRPr="009D444A">
        <w:rPr>
          <w:rFonts w:ascii="Times New Roman" w:hAnsi="Times New Roman" w:cs="Times New Roman"/>
          <w:sz w:val="24"/>
          <w:szCs w:val="24"/>
        </w:rPr>
        <w:t xml:space="preserve">« </w:t>
      </w:r>
      <w:r w:rsidR="007B357E" w:rsidRPr="009D444A">
        <w:rPr>
          <w:rFonts w:ascii="Times New Roman" w:hAnsi="Times New Roman" w:cs="Times New Roman"/>
          <w:sz w:val="24"/>
          <w:szCs w:val="24"/>
        </w:rPr>
        <w:t>Prête</w:t>
      </w:r>
      <w:r w:rsidRPr="009D444A">
        <w:rPr>
          <w:rFonts w:ascii="Times New Roman" w:hAnsi="Times New Roman" w:cs="Times New Roman"/>
          <w:sz w:val="24"/>
          <w:szCs w:val="24"/>
        </w:rPr>
        <w:t xml:space="preserve"> à cuire » (PAC) (volaille plumée, éviscérée, sans tête, avec ou sans tarse) conditionnée sous film, sous atmosphère protectrice ou sous vide,</w:t>
      </w:r>
    </w:p>
    <w:p w14:paraId="60B1EF4E" w14:textId="7F36879A" w:rsidR="00B11809" w:rsidRPr="009D444A" w:rsidRDefault="00B11809" w:rsidP="009D444A">
      <w:pPr>
        <w:pStyle w:val="Paragraphedeliste"/>
        <w:numPr>
          <w:ilvl w:val="0"/>
          <w:numId w:val="4"/>
        </w:numPr>
        <w:jc w:val="both"/>
        <w:rPr>
          <w:rFonts w:ascii="Times New Roman" w:hAnsi="Times New Roman" w:cs="Times New Roman"/>
          <w:sz w:val="24"/>
          <w:szCs w:val="24"/>
        </w:rPr>
      </w:pPr>
      <w:r w:rsidRPr="009D444A">
        <w:rPr>
          <w:rFonts w:ascii="Times New Roman" w:hAnsi="Times New Roman" w:cs="Times New Roman"/>
          <w:sz w:val="24"/>
          <w:szCs w:val="24"/>
        </w:rPr>
        <w:t xml:space="preserve">« </w:t>
      </w:r>
      <w:r w:rsidR="007B357E" w:rsidRPr="009D444A">
        <w:rPr>
          <w:rFonts w:ascii="Times New Roman" w:hAnsi="Times New Roman" w:cs="Times New Roman"/>
          <w:sz w:val="24"/>
          <w:szCs w:val="24"/>
        </w:rPr>
        <w:t>Effilée</w:t>
      </w:r>
      <w:r w:rsidRPr="009D444A">
        <w:rPr>
          <w:rFonts w:ascii="Times New Roman" w:hAnsi="Times New Roman" w:cs="Times New Roman"/>
          <w:sz w:val="24"/>
          <w:szCs w:val="24"/>
        </w:rPr>
        <w:t xml:space="preserve"> » (volaille plumée, éviscérée, avec tête, pattes et abats)</w:t>
      </w:r>
    </w:p>
    <w:p w14:paraId="2536754E" w14:textId="77777777" w:rsidR="00B11809" w:rsidRPr="00B11809" w:rsidRDefault="00B11809" w:rsidP="00FE074D">
      <w:pPr>
        <w:jc w:val="both"/>
        <w:rPr>
          <w:rFonts w:ascii="Times New Roman" w:hAnsi="Times New Roman" w:cs="Times New Roman"/>
          <w:sz w:val="24"/>
          <w:szCs w:val="24"/>
        </w:rPr>
      </w:pPr>
      <w:r w:rsidRPr="00B11809">
        <w:rPr>
          <w:rFonts w:ascii="Times New Roman" w:hAnsi="Times New Roman" w:cs="Times New Roman"/>
          <w:sz w:val="24"/>
          <w:szCs w:val="24"/>
        </w:rPr>
        <w:t>Les volailles sont commercialisées en frais ou en surgelé.</w:t>
      </w:r>
    </w:p>
    <w:p w14:paraId="33C594A6" w14:textId="1B616A2D" w:rsidR="004337AA" w:rsidRPr="004337AA" w:rsidRDefault="004337AA" w:rsidP="004337AA">
      <w:pPr>
        <w:widowControl w:val="0"/>
        <w:tabs>
          <w:tab w:val="left" w:pos="1341"/>
        </w:tabs>
        <w:autoSpaceDE w:val="0"/>
        <w:autoSpaceDN w:val="0"/>
        <w:spacing w:before="180" w:after="0" w:line="240" w:lineRule="auto"/>
        <w:ind w:left="800"/>
        <w:rPr>
          <w:b/>
          <w:strike/>
          <w:sz w:val="23"/>
        </w:rPr>
      </w:pPr>
      <w:r w:rsidRPr="004337AA">
        <w:rPr>
          <w:strike/>
          <w:w w:val="105"/>
          <w:sz w:val="23"/>
        </w:rPr>
        <w:lastRenderedPageBreak/>
        <w:t xml:space="preserve">2.4- </w:t>
      </w:r>
      <w:r w:rsidRPr="004337AA">
        <w:rPr>
          <w:b/>
          <w:strike/>
          <w:w w:val="105"/>
          <w:sz w:val="23"/>
          <w:u w:val="thick"/>
        </w:rPr>
        <w:t>DELIMITATION</w:t>
      </w:r>
      <w:r w:rsidRPr="004337AA">
        <w:rPr>
          <w:b/>
          <w:strike/>
          <w:w w:val="105"/>
          <w:sz w:val="23"/>
        </w:rPr>
        <w:t xml:space="preserve"> </w:t>
      </w:r>
      <w:r w:rsidRPr="004337AA">
        <w:rPr>
          <w:b/>
          <w:strike/>
          <w:w w:val="105"/>
          <w:sz w:val="23"/>
          <w:u w:val="thick"/>
        </w:rPr>
        <w:t>DE L'AIRE</w:t>
      </w:r>
      <w:r w:rsidRPr="004337AA">
        <w:rPr>
          <w:b/>
          <w:strike/>
          <w:spacing w:val="40"/>
          <w:w w:val="105"/>
          <w:sz w:val="23"/>
          <w:u w:val="thick"/>
        </w:rPr>
        <w:t xml:space="preserve"> </w:t>
      </w:r>
      <w:r w:rsidRPr="004337AA">
        <w:rPr>
          <w:b/>
          <w:strike/>
          <w:w w:val="105"/>
          <w:sz w:val="23"/>
          <w:u w:val="thick"/>
        </w:rPr>
        <w:t>GEOGRAPHIQUE</w:t>
      </w:r>
    </w:p>
    <w:p w14:paraId="3DE46EEF" w14:textId="77777777" w:rsidR="004337AA" w:rsidRPr="004337AA" w:rsidRDefault="004337AA" w:rsidP="004337AA">
      <w:pPr>
        <w:pStyle w:val="Corpsdetexte"/>
        <w:spacing w:before="1"/>
        <w:rPr>
          <w:b/>
          <w:strike/>
          <w:sz w:val="21"/>
        </w:rPr>
      </w:pPr>
    </w:p>
    <w:p w14:paraId="7F809D5D" w14:textId="77777777" w:rsidR="004337AA" w:rsidRPr="004337AA" w:rsidRDefault="004337AA" w:rsidP="007E4AF3">
      <w:pPr>
        <w:spacing w:before="1"/>
        <w:rPr>
          <w:strike/>
          <w:sz w:val="20"/>
        </w:rPr>
      </w:pPr>
      <w:r w:rsidRPr="004337AA">
        <w:rPr>
          <w:strike/>
          <w:w w:val="120"/>
          <w:sz w:val="20"/>
        </w:rPr>
        <w:t xml:space="preserve">(Voir annexe 7 - </w:t>
      </w:r>
      <w:r w:rsidRPr="004337AA">
        <w:rPr>
          <w:strike/>
          <w:w w:val="120"/>
          <w:sz w:val="21"/>
        </w:rPr>
        <w:t xml:space="preserve">carte </w:t>
      </w:r>
      <w:r w:rsidRPr="004337AA">
        <w:rPr>
          <w:strike/>
          <w:w w:val="120"/>
          <w:sz w:val="20"/>
        </w:rPr>
        <w:t>de l'aire</w:t>
      </w:r>
      <w:r w:rsidRPr="004337AA">
        <w:rPr>
          <w:strike/>
          <w:spacing w:val="58"/>
          <w:w w:val="120"/>
          <w:sz w:val="20"/>
        </w:rPr>
        <w:t xml:space="preserve"> </w:t>
      </w:r>
      <w:r w:rsidRPr="004337AA">
        <w:rPr>
          <w:strike/>
          <w:w w:val="120"/>
          <w:sz w:val="20"/>
        </w:rPr>
        <w:t>géographique)</w:t>
      </w:r>
    </w:p>
    <w:p w14:paraId="0421F120" w14:textId="77777777" w:rsidR="004337AA" w:rsidRPr="004337AA" w:rsidRDefault="004337AA" w:rsidP="004337AA">
      <w:pPr>
        <w:pStyle w:val="Corpsdetexte"/>
        <w:spacing w:before="2"/>
        <w:rPr>
          <w:b/>
          <w:strike/>
          <w:sz w:val="20"/>
          <w:lang w:val="fr-FR"/>
        </w:rPr>
      </w:pPr>
    </w:p>
    <w:p w14:paraId="252C0150" w14:textId="77777777" w:rsidR="004337AA" w:rsidRPr="004337AA" w:rsidRDefault="004337AA" w:rsidP="007E4AF3">
      <w:pPr>
        <w:pStyle w:val="Titre21"/>
        <w:ind w:left="0"/>
        <w:rPr>
          <w:strike/>
          <w:w w:val="105"/>
          <w:lang w:val="fr-FR"/>
        </w:rPr>
      </w:pPr>
      <w:r w:rsidRPr="004337AA">
        <w:rPr>
          <w:strike/>
          <w:w w:val="105"/>
          <w:lang w:val="fr-FR"/>
        </w:rPr>
        <w:t>L'aire géographique des volailles de Normandie comprend :</w:t>
      </w:r>
    </w:p>
    <w:p w14:paraId="243B25BE" w14:textId="283E980F" w:rsidR="004337AA" w:rsidRPr="004337AA" w:rsidRDefault="004337AA" w:rsidP="004337AA">
      <w:pPr>
        <w:pStyle w:val="Titre31"/>
        <w:tabs>
          <w:tab w:val="left" w:pos="1542"/>
          <w:tab w:val="left" w:pos="3577"/>
        </w:tabs>
        <w:spacing w:before="107" w:line="230" w:lineRule="auto"/>
        <w:ind w:left="755" w:hanging="1"/>
        <w:jc w:val="both"/>
        <w:rPr>
          <w:strike/>
          <w:lang w:val="fr-FR"/>
        </w:rPr>
      </w:pPr>
      <w:r w:rsidRPr="004337AA">
        <w:rPr>
          <w:strike/>
          <w:w w:val="110"/>
          <w:lang w:val="fr-FR"/>
        </w:rPr>
        <w:t xml:space="preserve">Les départements </w:t>
      </w:r>
      <w:r w:rsidRPr="004337AA">
        <w:rPr>
          <w:strike/>
          <w:spacing w:val="-10"/>
          <w:w w:val="110"/>
          <w:lang w:val="fr-FR"/>
        </w:rPr>
        <w:t xml:space="preserve">de </w:t>
      </w:r>
      <w:r w:rsidRPr="004337AA">
        <w:rPr>
          <w:strike/>
          <w:w w:val="110"/>
          <w:lang w:val="fr-FR"/>
        </w:rPr>
        <w:t>Seine-Maritime - Eure - Calvados</w:t>
      </w:r>
      <w:r w:rsidRPr="004337AA">
        <w:rPr>
          <w:strike/>
          <w:spacing w:val="17"/>
          <w:w w:val="110"/>
          <w:lang w:val="fr-FR"/>
        </w:rPr>
        <w:t xml:space="preserve"> </w:t>
      </w:r>
      <w:r w:rsidRPr="004337AA">
        <w:rPr>
          <w:strike/>
          <w:w w:val="110"/>
          <w:lang w:val="fr-FR"/>
        </w:rPr>
        <w:t>–Manche - Orne, ainsi que les cantons</w:t>
      </w:r>
      <w:r w:rsidRPr="004337AA">
        <w:rPr>
          <w:strike/>
          <w:spacing w:val="-10"/>
          <w:w w:val="110"/>
          <w:lang w:val="fr-FR"/>
        </w:rPr>
        <w:t xml:space="preserve"> </w:t>
      </w:r>
      <w:r w:rsidRPr="004337AA">
        <w:rPr>
          <w:strike/>
          <w:w w:val="110"/>
          <w:lang w:val="fr-FR"/>
        </w:rPr>
        <w:t>limitrophes à</w:t>
      </w:r>
      <w:r w:rsidRPr="004337AA">
        <w:rPr>
          <w:strike/>
          <w:spacing w:val="-18"/>
          <w:w w:val="110"/>
          <w:lang w:val="fr-FR"/>
        </w:rPr>
        <w:t xml:space="preserve"> </w:t>
      </w:r>
      <w:r w:rsidRPr="004337AA">
        <w:rPr>
          <w:strike/>
          <w:w w:val="110"/>
          <w:lang w:val="fr-FR"/>
        </w:rPr>
        <w:t>ces départements.</w:t>
      </w:r>
    </w:p>
    <w:p w14:paraId="2B925829" w14:textId="55227473" w:rsidR="00B11809" w:rsidRPr="00B04841" w:rsidRDefault="00AC2471" w:rsidP="009D444A">
      <w:pPr>
        <w:pStyle w:val="Paragraphedeliste"/>
        <w:numPr>
          <w:ilvl w:val="0"/>
          <w:numId w:val="1"/>
        </w:numPr>
        <w:spacing w:before="240"/>
        <w:ind w:left="714" w:hanging="357"/>
        <w:rPr>
          <w:rFonts w:ascii="Times New Roman" w:hAnsi="Times New Roman" w:cs="Times New Roman"/>
          <w:b/>
          <w:bCs/>
          <w:sz w:val="24"/>
          <w:szCs w:val="24"/>
        </w:rPr>
      </w:pPr>
      <w:r w:rsidRPr="00B04841">
        <w:rPr>
          <w:rFonts w:ascii="Times New Roman" w:hAnsi="Times New Roman" w:cs="Times New Roman"/>
          <w:b/>
          <w:bCs/>
          <w:sz w:val="24"/>
          <w:szCs w:val="24"/>
        </w:rPr>
        <w:t>DELIMITATION DE L’AIRE GEOGRAPHIQUE</w:t>
      </w:r>
      <w:r w:rsidR="002A7BCD">
        <w:rPr>
          <w:rFonts w:ascii="Times New Roman" w:hAnsi="Times New Roman" w:cs="Times New Roman"/>
          <w:b/>
          <w:bCs/>
          <w:sz w:val="24"/>
          <w:szCs w:val="24"/>
        </w:rPr>
        <w:t xml:space="preserve"> </w:t>
      </w:r>
    </w:p>
    <w:p w14:paraId="13172DB4" w14:textId="340D65FA" w:rsidR="00B11809" w:rsidRPr="00BC6D00" w:rsidRDefault="00B04841" w:rsidP="00FE074D">
      <w:pPr>
        <w:jc w:val="both"/>
        <w:rPr>
          <w:rFonts w:ascii="Times New Roman" w:hAnsi="Times New Roman" w:cs="Times New Roman"/>
          <w:b/>
          <w:sz w:val="24"/>
          <w:szCs w:val="24"/>
        </w:rPr>
      </w:pPr>
      <w:r w:rsidRPr="00BC6D00">
        <w:rPr>
          <w:rFonts w:ascii="Times New Roman" w:hAnsi="Times New Roman" w:cs="Times New Roman"/>
          <w:b/>
          <w:sz w:val="24"/>
          <w:szCs w:val="24"/>
        </w:rPr>
        <w:t>L’élevage des « Volailles de Normandie » depuis l’âge d’un jour jusqu’à leur enlèvement pour l’abattage a lieu dans l’aire géographique dont le périmètre englobe le territoire des communes suivantes, sur la base du code officiel géographique de l’année</w:t>
      </w:r>
      <w:r w:rsidR="00BC6D00" w:rsidRPr="00BC6D00">
        <w:rPr>
          <w:rFonts w:ascii="Times New Roman" w:hAnsi="Times New Roman" w:cs="Times New Roman"/>
          <w:b/>
          <w:sz w:val="24"/>
          <w:szCs w:val="24"/>
        </w:rPr>
        <w:t xml:space="preserve"> 2025</w:t>
      </w:r>
      <w:r w:rsidR="00496D77" w:rsidRPr="00BC6D00">
        <w:rPr>
          <w:rFonts w:ascii="Times New Roman" w:hAnsi="Times New Roman" w:cs="Times New Roman"/>
          <w:b/>
          <w:sz w:val="24"/>
          <w:szCs w:val="24"/>
        </w:rPr>
        <w:t> :</w:t>
      </w:r>
    </w:p>
    <w:p w14:paraId="18FB309B" w14:textId="77777777" w:rsidR="00BC6D00" w:rsidRPr="00BC6D00" w:rsidRDefault="00BC6D00" w:rsidP="00BC6D00">
      <w:pPr>
        <w:spacing w:after="0"/>
        <w:ind w:right="-289"/>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bCs/>
          <w:kern w:val="0"/>
          <w:lang w:eastAsia="fr-FR"/>
          <w14:ligatures w14:val="none"/>
        </w:rPr>
        <w:t xml:space="preserve">Département du Calvados </w:t>
      </w:r>
    </w:p>
    <w:p w14:paraId="7784716A" w14:textId="77777777" w:rsidR="00BC6D00" w:rsidRPr="00BC6D00" w:rsidRDefault="00BC6D00" w:rsidP="00BC6D00">
      <w:pPr>
        <w:spacing w:after="0"/>
        <w:ind w:right="-289"/>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r w:rsidRPr="00BC6D00">
        <w:rPr>
          <w:rFonts w:ascii="Times New Roman" w:eastAsia="Times New Roman" w:hAnsi="Times New Roman" w:cs="Times New Roman"/>
          <w:b/>
          <w:color w:val="000000"/>
          <w:kern w:val="0"/>
          <w:lang w:eastAsia="fr-FR"/>
          <w14:ligatures w14:val="none"/>
        </w:rPr>
        <w:t xml:space="preserve">: </w:t>
      </w:r>
    </w:p>
    <w:p w14:paraId="2EFFD7CF"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r w:rsidRPr="00BC6D00">
        <w:rPr>
          <w:rFonts w:ascii="Times New Roman" w:eastAsia="Times New Roman" w:hAnsi="Times New Roman" w:cs="Times New Roman"/>
          <w:b/>
          <w:color w:val="000000"/>
          <w:kern w:val="0"/>
          <w:lang w:eastAsia="fr-FR"/>
          <w14:ligatures w14:val="none"/>
        </w:rPr>
        <w:t xml:space="preserve">Ablon, Agy, Amayé-sur-Orne, Amayé-sur-Seulles, Amfreville, Angerville, Anisy, Annebault, Arganchy, Argences, Arromanches-les-Bains, Asnelles, Asnières-en-Bessin, Auberville, Aubigny, Audrieu, Aure sur Mer, Aurseulles, Authie, Auvillars, Avenay, Balleroy-sur-Drôme, Banneville-la-Campagne, Banville, Barbery, Barbeville, Barneville-la-Bertran, Baron-sur-Odon, Barou-en-Auge, Basly, Basseneville, Bavent, Bayeux, Bazenville, Beaufour-Druval, Beaumais, Beaumesnil, Beaumont-en-Auge, Belle Vie en Auge, Bellengreville, Benerville-sur-Mer, Bénouville, Bény-sur-Mer, Bernesq, Bernières-d'Ailly, Bernières-sur-Mer, Beuvillers, Beuvron-en-Auge, Biéville-Beuville, Blainville-sur-Orne, Blangy-le-Château, Blay, Blonville-sur-Mer, Bonnebosq, Bonnemaison, Bonneville-la-Louvet, Bonneville-sur-Touques, Bonnœil, Bons-Tassilly, Bougy, Boulon, Bourgeauville, Bourguébus, Branville, Brémoy, Bretteville-le-Rabet, Bretteville-sur-Laize, Bretteville-sur-Odon, Bréville-les-Monts, Bricqueville, Brucourt, Bucéels, Cabourg, Caen, Cagny, Cahagnes, Cahagnolles, Cairon, Cambes-en-Plaine, Cambremer, Campagnolles, Campigny, Canapville, Canchy, Canteloup, Carcagny, Cardonville, Carpiquet, Cartigny-l'Épinay, Castillon, Castillon-en-Auge, Castine-en-Plaine, Caumont-sur-Aure, Cauvicourt, Cauville, Cernay, Cesny-aux-Vignes, Cesny-les-Sources, Chouain, Cintheaux, Clarbec, Clécy, Cléville, Colleville-Montgomery, Colleville-sur-Mer, Colombelles, Colombières, Colombiers-sur-Seulles, Colomby-Anguerny, Combray, Commes, Condé-en-Normandie, Condé-sur-Ifs, Condé-sur-Seulles, Coquainvilliers, Cordebugle, Cordey, Cormelles-le-Royal, Cormolain, Cossesseville, Cottun, Courcy, Courseulles-sur-Mer, Courtonne-la-Meurdrac, Courtonne-les-Deux-Églises, Courvaudon, Crépon, Cresserons, Cresseveuille, Creully sur Seulles, Cricquebœuf, Cricqueville-en-Auge, Cricqueville-en-Bessin, Cristot, Crocy, Croisilles, Crouay, Culey-le-Patry, Cussy, Cuverville, Damblainville, Danestal, Deauville, Démouville, Deux-Jumeaux, Dialan sur Chaîne, Dives-sur-Mer, Donnay, Douville-en-Auge, Douvres-la-Délivrande, Dozulé, Drubec, Ducy-Sainte-Marguerite, Ellon, Émiéville, Englesqueville-en-Auge, Englesqueville-la-Percée, Épaney, Épinay-sur-Odon, Épron, Équemauville, Eraines, Ernes, Escoville, Espins, Esquay-Notre-Dame, Esquay-sur-Seulles, Esson, Estrées-la-Campagne, Éterville, Étréham, Évrecy, Falaise, Fauguernon, Feuguerolles-Bully, Fierville-les-Parcs, Firfol, Fleury-sur-Orne, Fontaine-Étoupefour, Fontaine-Henry, Fontaine-le-Pin, Fontenay-le-Marmion, Fontenay-le-Pesnel, Formentin, Formigny La Bataille, Foulognes, Fourches, Fourneaux-le-Val, Fourneville, Frénouville, Fresné-la-Mère, Fresney-le-Puceux, Fresney-le-Vieux, Fumichon, Gavrus, Géfosse-Fontenay, Genneville, Giberville, Glanville, Glos, Gonneville-en-Auge, Gonneville-sur-Honfleur, Gonneville-sur-Mer, Goustranville, Gouvix, Grainville-Langannerie, Grainville-sur-Odon, Grandcamp-Maisy, Grangues, Graye-sur-Mer, Grentheville, Grimbosq, Guéron, Hermanville-sur-Mer, Hermival-les-Vaux, Hérouville-Saint-Clair, Hérouvillette, Heuland, Honfleur, Hotot-en-Auge, Hottot-les-Bagues, Houlgate, Ifs, Isigny-sur-Mer, Janville, Jort, Juaye-Mondaye, Juvigny-sur-Seulles, La Bazoque, La Boissière, La Caine, La Cambe, La Folie, La Folletière-Abenon, La Hoguette, La </w:t>
      </w:r>
      <w:r w:rsidRPr="00BC6D00">
        <w:rPr>
          <w:rFonts w:ascii="Times New Roman" w:eastAsia="Times New Roman" w:hAnsi="Times New Roman" w:cs="Times New Roman"/>
          <w:b/>
          <w:color w:val="000000"/>
          <w:kern w:val="0"/>
          <w:lang w:eastAsia="fr-FR"/>
          <w14:ligatures w14:val="none"/>
        </w:rPr>
        <w:lastRenderedPageBreak/>
        <w:t>Houblonnière, La Pommeraye, La Rivière-Saint-Sauveur, La Roque-Baignard, La Vespière-Friardel, La Villette, Laize-Clinchamps, Landelles-et-Coupigny, Landes-sur-Ajon, Langrune-sur-Mer, Le Bô, Le Breuil-en-Auge, Le Breuil-en-Bessin, Le Brévedent, Le Bû-sur-Rouvres, Le Castelet, Le Détroit, Le Faulq, Le Fournet, Le Fresne-Camilly, Le Manoir, Le Marais-la-Chapelle, Le Mesnil-au-Grain, Le Mesnil-Eudes, Le Mesnil-Guillaume, Le Mesnil-Robert, Le Mesnil-Simon, Le Mesnil-sur-Blangy, Le Mesnil-Villement, Le Molay-Littry, Le Pin, Le Pré-d'Auge, Le Theil-en-Auge, Le Torquesne, Le Tronquay, Le Vey, Léaupartie, Leffard, Les Authieux-sur-Calonne, Les Isles-Bardel, Les Loges, Les Loges-Saulces, Les Monceaux, Les Monts d'Aunay, Les Moutiers-en-Auge, Les Moutiers-en-Cinglais, Lessard-et-le-Chêne, L'Hôtellerie, Lingèvres, Lion-sur-Mer, Lisieux, Lison, Lisores, Litteau, Livarot-Pays-d'Auge, Longues-sur-Mer, Longueville, Longvillers, Loucelles, Louvagny, Louvigny, Luc-sur-Mer, Magny-en-Bessin, Maisoncelles-Pelvey, Maisoncelles-sur-Ajon, Maisons, Maizet, Maizières, Malherbe-sur-Ajon, Maltot, Mandeville-en-Bessin, Manerbe, Manneville-la-Pipard, Manvieux, Marolles, Martainville, Martigny-sur-l'Ante, Mathieu, Merville-Franceville-Plage, Méry-Bissières-en-Auge, Meslay, Meuvaines, Mézidon Vallée d'Auge, Monceaux-en-Bessin, Mondeville, Mondrainville, Monfréville, Montfiquet, Montigny, Montillières-sur-Orne, Montreuil-en-Auge, Monts-en-Bessin, Morteaux-Coulibœuf, Mosles, Mouen, Moulines, Moulins-en-Bessin, Moult-Chicheboville, Moyaux, Mutrécy, Nonant, Norolles, Noron-l'Abbaye, Noron-la-Poterie, Norrey-en-Auge, Notre-Dame-de-Livaye, Notre-Dame-d'Estrées-Corbon, Noues de Sienne, Olendon, Orbec, Osmanville, Ouézy, Ouffières, Ouilly-du-Houley, Ouilly-le-Tesson, Ouilly-le-Vicomte, Ouistreham, Parfouru-sur-Odon, Pennedepie, Périers-en-Auge, Périers-sur-le-Dan, Périgny, Perrières, Pertheville-Ners, Petiville, Pierrefitte-en-Auge, Pierrefitte-en-Cinglais, Pierrepont, Planquery, Plumetot, Pont-Bellanger, Pont-d'Ouilly, Pontécoulant, Pont-l'Évêque, Ponts sur Seulles, Port-en-Bessin-Huppain, Potigny, Préaux-Bocage, Prêtreville, Putot-en-Auge, Quetteville, Ranchy, Ranville, Rapilly, Repentigny, Reux, Reviers, Rocques, Rosel, Rots, Rouvres, Rubercy, Rumesnil, Ryes, Saint-André-d'Hébertot, Saint-André-sur-Orne, Saint-Arnoult, Saint-Aubin-d'Arquenay, Saint-Aubin-des-Bois, Saint-Aubin-sur-Mer, Saint-Benoît-d'Hébertot, Saint-Côme-de-Fresné, Saint-Contest, Saint-Denis-de-Mailloc, Saint-Denis-de-Méré, Saint-Désir, Sainte-Croix-sur-Mer, Sainte-Honorine-de-Ducy, Sainte-Honorine-du-Fay, Sainte-Marguerite-d'Elle, Sainte-Marie-Outre-l'Eau, Saint-Étienne-la-Thillaye, Saint-Gatien-des-Bois, Saint-Germain-de-Livet, Saint-Germain-du-Pert, Saint-Germain-la-Blanche-Herbe, Saint-Germain-Langot, Saint-Germain-le-Vasson, Saint-Hymer, Saint-Jean-de-Livet, Saint-Jouin, Saint-Julien-sur-Calonne, Saint-Lambert, Saint-Laurent-de-Condel, Saint-Laurent-sur-Mer, Saint-Léger-Dubosq, Saint-Louet-sur-Seulles, Saint-Loup-Hors, Saint-Manvieu-Norrey, Saint-Marcouf, Saint-Martin-aux-Chartrains, Saint-Martin-de-Bienfaite-la-Cressonnière, Saint-Martin-de-Blagny, Saint-Martin-de-la-Lieue, Saint-Martin-de-Mailloc, Saint-Martin-de-May, Saint-Martin-de-Mieux, Saint-Martin-des-Entrées, Saint-Omer, Saint-Ouen-du-Mesnil-Oger, Saint-Ouen-le-Pin, Saint-Pair, Saint-Paul-du-Vernay, Saint-Philbert-des-Champs, Saint-Pierre-Azif, Saint-Pierre-Canivet, Saint-Pierre-des-Ifs, Saint-Pierre-du-Bû, Saint-Pierre-du-Fresne, Saint-Pierre-du-Jonquet, Saint-Pierre-du-Mont, Saint-Pierre-en-Auge, Saint-Rémy, Saint-Samson, Saint-Sylvain, Saint-Vaast-en-Auge, Saint-Vaast-sur-Seulles, Saint-Vigor-le-Grand, Sallen, Sallenelles, Sannerville, Saon, Saonnet, Sassy, Seulline, Soignolles, Soliers, Sommervieu, Soulangy, Souleuvre en Bocage, Soumont-Saint-Quentin, Subles, Sully, Surrain, Surville, Terres de Druance, Tessel, Thaon, Thue et Mue, Thury-Harcourt-le-Hom, Tilly-sur-Seulles, Touffréville, Touques, Tour-en-Bessin, Tourgéville, Tournières, Tourville-en-Auge, Tourville-sur-Odon, Tracy-Bocage, Tracy-sur-Mer, Tréprel, Trévières, Troarn, Trouville-sur-Mer, Trungy, Urville, Ussy, Vacognes-Neuilly, Val d'Arry, Val de Drôme, Valambray, Valdallière, Val-de-Vie, Valorbiquet, Valsemé, Varaville, Vaucelles, Vauville, Vaux-sur-Aure, Vaux-sur-Seulles, Vendes, Vendeuvre, Versainville, Verson, Ver-sur-Mer, Vicques, Victot-en-Auge, Vienne-en-Bessin, Vierville-sur-Mer, Vieux, Vieux-Bourg, Vignats, Villers-Bocage, Villers-Canivet, Villers-sur-Mer, Villerville, Villons-les-Buissons, Villy-Bocage, Villy-lez-Falaise, Vimont, Vire Normandie.</w:t>
      </w:r>
    </w:p>
    <w:p w14:paraId="2806F40C"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p>
    <w:p w14:paraId="2DCD2DA7"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p>
    <w:p w14:paraId="335D2979" w14:textId="77777777" w:rsidR="00BC6D00" w:rsidRPr="00BC6D00" w:rsidRDefault="00BC6D00" w:rsidP="00BC6D00">
      <w:pPr>
        <w:spacing w:after="0" w:line="240" w:lineRule="auto"/>
        <w:ind w:right="-288"/>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bCs/>
          <w:kern w:val="0"/>
          <w:lang w:eastAsia="fr-FR"/>
          <w14:ligatures w14:val="none"/>
        </w:rPr>
        <w:t xml:space="preserve">Département de l’Eure </w:t>
      </w:r>
    </w:p>
    <w:p w14:paraId="180CDD94"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r w:rsidRPr="00BC6D00">
        <w:rPr>
          <w:rFonts w:ascii="Times New Roman" w:eastAsia="Times New Roman" w:hAnsi="Times New Roman" w:cs="Times New Roman"/>
          <w:b/>
          <w:color w:val="000000"/>
          <w:kern w:val="0"/>
          <w:lang w:eastAsia="fr-FR"/>
          <w14:ligatures w14:val="none"/>
        </w:rPr>
        <w:t>:</w:t>
      </w:r>
    </w:p>
    <w:p w14:paraId="409D2958"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r w:rsidRPr="00BC6D00">
        <w:rPr>
          <w:rFonts w:ascii="Times New Roman" w:eastAsia="Times New Roman" w:hAnsi="Times New Roman" w:cs="Times New Roman"/>
          <w:b/>
          <w:color w:val="000000"/>
          <w:kern w:val="0"/>
          <w:lang w:eastAsia="fr-FR"/>
          <w14:ligatures w14:val="none"/>
        </w:rPr>
        <w:lastRenderedPageBreak/>
        <w:t>Aclou, Acon, Acquigny, Aigleville, Ailly, Aizier, Alizay, Ambenay, Amécourt, Amfreville-les-Champs, Amfreville-Saint-Amand, Amfreville-sous-les-Monts, Amfreville-sur-Iton, Andé, Angerville-la-Campagne, Appeville-Annebault, Armentières-sur-Avre, Arnières-sur-Iton, Asnières, Aulnay-sur-Iton, Autheuil-Authouillet, Authevernes, Authou, Aviron, Bacquepuis, Bacqueville, Bailleul-la-Vallée, Bâlines, Barc, Barneville-sur-Seine, Barquet, Barville, Bazincourt-sur-Epte, Bazoques, Beaubray, Beauficel-en-Lyons, Beaumontel, Beaumont-le-Roger, Bémécourt, Bérengeville-la-Campagne, Bernay, Bernienville, Bernouville, Berthouville, Berville-la-Campagne, Berville-sur-Mer, Beuzeville, Bézu-la-Forêt, Bézu-Saint-Éloi, Bois-Anzeray, Bois-Arnault, Bois-Jérôme-Saint-Ouen, Bois-le-Roi, Boisney, Bois-Normand-près-Lyre, Boisset-les-Prévanches, Boissey-le-Châtel, Boissy-Lamberville, Boncourt, Bonneville-Aptot, Bosgouet, Bosquentin, Bosrobert, Bosroumois, Bouafles, Bouchevilliers, Boulleville, Bouquelon, Bouquetot, Bourg-Achard, Bourg-Beaudouin, Bournainville-Faverolles, Bourneville-Sainte-Croix, Bourth, Bray, Brestot, Bretagnolles, Breteuil, Brétigny, Breuilpont, Breux-sur-Avre, Brionne, Broglie, Brosville, Bueil, Burey, Caillouet-Orgeville, Cailly-sur-Eure, Calleville, Campigny, Canappeville, Caorches-Saint-Nicolas, Capelle-les-Grands, Caugé, Caumont, Cauverville-en-Roumois, Cesseville, Chaignes, Chaise-Dieu-du-Theil, Chamblac, Chambois, Chambord, Chambray, Champ-Dolent, Champenard, Champigny-la-Futelaye, Charleval, Château-sur-Epte, Chauvincourt-Provemont, Chavigny-Bailleul, Chennebrun, Chéronvilliers, Cierrey, Claville, Clef Vallée d'Eure, Collandres-Quincarnon, Colletot, Combon, Conches-en-Ouche, Condé-sur-Risle, Connelles, Conteville, Cormeilles, Corneville-la-Fouquetière, Corneville-sur-Risle, Coudray, Coudres, Courbépine, Courcelles-sur-Seine, Courdemanche, Courteilles, Crasville, Crestot, Criquebeuf-la-Campagne, Criquebeuf-sur-Seine, Croisy-sur-Eure, Crosville-la-Vieille, Croth, Cuverville, Dangu, Dardez, Daubeuf-la-Campagne, Daubeuf-près-Vatteville, Douains, Doudeauville-en-Vexin, Douville-sur-Andelle, Droisy, Drucourt, Duranville, Écaquelon, Écardenville-la-Campagne, Écauville, Écouis, Ecquetot, Émalleville, Émanville, Épaignes, Épégard, Épieds, Épreville-en-Lieuvin, Épreville-près-le-Neubourg, Étrépagny, Étréville, Éturqueraye, Évreux, Ézy-sur-Eure, Fains, Farceaux, Fatouville-Grestain, Fauville, Faverolles-la-Campagne, Ferrières-Haut-Clocher, Ferrières-Saint-Hilaire, Feuguerolles, Fiquefleur-Équainville, Flancourt-Crescy-en-Roumois, Fleury-la-Forêt, Fleury-sur-Andelle, Flipou, Folleville, Fontaine-Bellenger, Fontaine-l'Abbé, Fontaine-la-Louvet, Fontaine-sous-Jouy, Fort-Moville, Foucrainville, Foulbec, Fouqueville, Franqueville, Frenelles-en-Vexin, Freneuse-sur-Risle, Fresne-Cauverville, Fresney, Gadencourt, Gaillon, Gamaches-en-Vexin, Garennes-sur-Eure, Gasny, Gauciel, Gaudreville-la-Rivière, Gauville-la-Campagne, Gisors, Giverny, Giverville, Glisolles, Glos-sur-Risle, Goupil-Othon, Gournay-le-Guérin, Grand Bourgtheroulde, Grand-Camp, Graveron-Sémerville, Gravigny, Grosley-sur-Risle, Grossœuvre, Guerny, Guichainville, Guiseniers, Hacqueville, Harcourt, Hardencourt-Cocherel, Harquency, Hauville, Hébécourt, Hecmanville, Hécourt, Hectomare, Hennezis, Herqueville, Heubécourt-Haricourt, Heudebouville, Heudicourt, Heudreville-en-Lieuvin, Heudreville-sur-Eure, Heuqueville, Hondouville, Honguemare-Guenouville, Houetteville, Houlbec-Cocherel, Houville-en-Vexin, Huest, Igoville, Illeville-sur-Montfort, Illiers-l'Évêque, Incarville, Irreville, Iville, Ivry-la-Bataille, Jouy-sur-Eure, Juignettes, Jumelles, La Baronnie, La Boissière, La Bonneville-sur-Iton, La Chapelle-Bayvel, La Chapelle-du-Bois-des-Faulx, La Chapelle-Gauthier, La Chapelle-Hareng, La Chapelle-Longueville, La Couture-Boussey, La Croisille, La Ferrière-sur-Risle, La Forêt-du-Parc, La Goulafrière, La Harengère, La Haye-Aubrée, La Haye-de-Calleville, La Haye-de-Routot, La Haye-du-Theil, La Haye-le-Comte, La Haye-Malherbe, La Haye-Saint-Sylvestre, La Heunière, La Houssaye, La Lande-Saint-Léger, La Madeleine-de-Nonancourt, La Neuve-Grange, La Neuve-Lyre, La Neuville-du-Bosc, La Noë-Poulain, La Poterie-Mathieu, La Pyle, La Roquette, La Saussaye, La Trinité, La Trinité-de-Réville, La Trinité-de-Thouberville, La Vacherie, La Vieille-Lyre, Launay, Le Bec-Hellouin, Le Bec-Thomas, Le Bois-Hellain, Le Bosc du Theil, Le Boulay-Morin, Le Cormier, Le Favril, Le Fidelaire, Le Landin, Le Lesme, Le Manoir, Le Mesnil-Fuguet, Le Mesnil-Jourdain, Le Mesnil-Saint-Jean, Le Neubourg, Le Noyer-en-Ouche, Le Perrey, Le Planquay, Le Plessis-Grohan, Le Plessis-Hébert, Le Plessis-Sainte-Opportune, Le Theil-Nolent, Le Thil, Le Thuit, Le Thuit de l'Oison, Le Tilleul-Lambert, Le Torpt, Le Tremblay-Omonville, Le Troncq, Le Tronquay, Le Val d'Hazey, Le Val-David, Le Val-Doré, Le Vaudreuil, Le Vieil-Évreux, Léry, Les Andelys, Les Authieux, Les Barils, Les Baux-de-Breteuil, Les Baux-Sainte-</w:t>
      </w:r>
      <w:r w:rsidRPr="00BC6D00">
        <w:rPr>
          <w:rFonts w:ascii="Times New Roman" w:eastAsia="Times New Roman" w:hAnsi="Times New Roman" w:cs="Times New Roman"/>
          <w:b/>
          <w:color w:val="000000"/>
          <w:kern w:val="0"/>
          <w:lang w:eastAsia="fr-FR"/>
          <w14:ligatures w14:val="none"/>
        </w:rPr>
        <w:lastRenderedPageBreak/>
        <w:t>Croix, Les Bottereaux, Les Damps, Les Hogues, Les Monts du Roumois, Les Places, Les Préaux, Les Thilliers-en-Vexin, Les Trois Lacs, Les Ventes, Letteguives, L'Habit, L'Hosmes, Lieurey, Lignerolles, Lilly, Lisors, Livet-sur-Authou, Longchamps, Lorleau, Louversey, Louviers, Louye, Lyons-la-Forêt, Mainneville, Malleville-sur-le-Bec, Malouy, Mandeville, Mandres, Manneville-la-Raoult, Manneville-sur-Risle, Marais-Vernier, Marbeuf, Marbois, Marcilly-la-Campagne, Marcilly-sur-Eure, Martagny, Martainville, Martot, Mélicourt, Ménesqueville, Ménilles, Menneval, Mercey, Merey, Mesnil-en-Ouche, Mesnil-Rousset, Mesnil-sous-Vienne, Mesnils-sur-Iton, Mesnil-sur-l'Estrée, Mesnil-Verclives, Mézières-en-Vexin, Miserey, Moisville, Montfort-sur-Risle, Montreuil-l'Argillé, Morainville-Jouveaux, Morgny, Morsan, Mouettes, Mouflaines, Mousseaux-Neuville, Muids, Muzy, Nagel-Séez-Mesnil, Nassandres sur Risle, Neaufles-Auvergny, Neaufles-Saint-Martin, Neuilly, Neuville-sur-Authou, Noards, Nogent-le-Sec, Nojeon-en-Vexin, Nonancourt, Normanville, Notre-Dame-de-l'Isle, Notre-Dame-d'Épine, Notre-Dame-du-Hamel, Noyers, Ormes, Pacy-sur-Eure, Parville, Perriers-sur-Andelle, Perruel, Piencourt, Pinterville, Piseux, Pîtres, Plainville, Plasnes, Pont-Audemer, Pont-Authou, Pont-de-l'Arche, Pont-Saint-Pierre, Porte-de-Seine, Portes, Port-Mort, Poses, Pressagny-l'Orgueilleux, Prey, Puchay, Pullay, Quatremare, Quillebeuf-sur-Seine, Quittebeuf, Radepont, Renneville, Reuilly, Richeville, Romilly-la-Puthenaye, Romilly-sur-Andelle, Rosay-sur-Lieure, Rougemontier, Rouge-Perriers, Routot, Rouvray, Rugles, Sacquenville, Saint-Agnan-de-Cernières, Saint-André-de-l'Eure, Saint-Antonin-de-Sommaire, Saint-Aubin-d'Écrosville, Saint-Aubin-de-Scellon, Saint-Aubin-du-Thenney, Saint-Aubin-sur-Gaillon, Saint-Aubin-sur-Quillebeuf, Saint-Benoît-des-Ombres, Saint-Christophe-sur-Avre, Saint-Christophe-sur-Condé, Saint-Cyr-de-Salerne, Saint-Cyr-la-Campagne, Saint-Denis-d'Augerons, Saint-Denis-des-Monts, Saint-Denis-le-Ferment, Saint-Didier-des-Bois, Sainte-Colombe-la-Commanderie, Sainte-Colombe-près-Vernon, Sainte-Geneviève-lès-Gasny, Saint-Élier, Saint-Éloi-de-Fourques, Sainte-Marie-d'Attez, Sainte-Marie-de-Vatimesnil, Sainte-Marthe, Sainte-Opportune-du-Bosc, Sainte-Opportune-la-Mare, Saint-Étienne-du-Vauvray, Saint-Étienne-l'Allier, Saint-Étienne-sous-Bailleul, Saint-Georges-du-Vièvre, Saint-Georges-Motel, Saint-Germain-de-Fresney, Saint-Germain-de-Pasquier, Saint-Germain-des-Angles, Saint-Germain-la-Campagne, Saint-Germain-sur-Avre, Saint-Grégoire-du-Vièvre, Saint-Jean-du-Thenney, Saint-Julien-de-la-Liègue, Saint-Laurent-des-Bois, Saint-Laurent-du-Tencement, Saint-Léger-de-Rôtes, Saint-Léger-du-Gennetey, Saint-Luc, Saint-Maclou, Saint-Marcel, Saint-Mards-de-Blacarville, Saint-Mards-de-Fresne, Saint-Martin-du-Tilleul, Saint-Martin-la-Campagne, Saint-Martin-Saint-Firmin, Saint-Meslin-du-Bosc, Saint-Ouen-de-Pontcheuil, Saint-Ouen-de-Thouberville, Saint-Ouen-du-Tilleul, Saint-Paul-de-Fourques, Saint-Philbert-sur-Boissey, Saint-Philbert-sur-Risle, Saint-Pierre-de-Bailleul, Saint-Pierre-de-Cernières, Saint-Pierre-de-Cormeilles, Saint-Pierre-de-Salerne, Saint-Pierre-des-Fleurs, Saint-Pierre-des-Ifs, Saint-Pierre-du-Bosguérard, Saint-Pierre-du-Val, Saint-Pierre-du-Vauvray, Saint-Pierre-la-Garenne, Saint-Samson-de-la-Roque, Saint-Sébastien-de-Morsent, Saint-Siméon, Saint-Sulpice-de-Grimbouville, Saint-Sylvestre-de-Cormeilles, Saint-Symphorien, Saint-Victor-de-Chrétienville, Saint-Victor-d'Épine, Saint-Victor-sur-Avre, Saint-Vigor, Saint-Vincent-des-Bois, Saint-Vincent-du-Boulay, Sancourt, Sassey, Saussay-la-Campagne, Sébécourt, Selles, Serez, Serquigny, Surtauville, Surville, Suzay, Sylvains-Lès-Moulins, Terres de Bord, Thénouville, Thiberville, Thibouville, Thierville, Tilleul-Dame-Agnès, Tillières-sur-Avre, Tilly, Tocqueville, Touffreville, Tournedos-Bois-Hubert, Tourneville, Tourville-la-Campagne, Tourville-sur-Pont-Audemer, Toutainville, Treis-Sants-en-Ouche, Triqueville, Trouville-la-Haule, Val d'Orger, Valailles, Val-de-Reuil, Valletot, Vandrimare, Vannecrocq, Vascœuil, Vatteville, Vaux-sur-Eure, Venon, Verneuil d'Avre et d'Iton, Verneusses, Vernon, Vesly, Vexin-sur-Epte, Vézillon, Vieux-Port, Villegats, Villers-en-Vexin, Villers-sur-le-Roule, Villettes, Villez-sous-Bailleul, Villez-sur-le-Neubourg, Villiers-en-Désœuvre, Vironvay, Vitot, Voiscreville, Vraiville.</w:t>
      </w:r>
    </w:p>
    <w:p w14:paraId="6847DFBF"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p>
    <w:p w14:paraId="285F86DE" w14:textId="77777777" w:rsidR="00BC6D00" w:rsidRPr="00BC6D00" w:rsidRDefault="00BC6D00" w:rsidP="00BC6D00">
      <w:pPr>
        <w:spacing w:after="0" w:line="240" w:lineRule="auto"/>
        <w:ind w:right="-288"/>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bCs/>
          <w:kern w:val="0"/>
          <w:lang w:eastAsia="fr-FR"/>
          <w14:ligatures w14:val="none"/>
        </w:rPr>
        <w:t>Département de l’Eure-et-Loir</w:t>
      </w:r>
    </w:p>
    <w:p w14:paraId="73C5BC60"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r w:rsidRPr="00BC6D00">
        <w:rPr>
          <w:rFonts w:ascii="Times New Roman" w:eastAsia="Times New Roman" w:hAnsi="Times New Roman" w:cs="Times New Roman"/>
          <w:b/>
          <w:color w:val="000000"/>
          <w:kern w:val="0"/>
          <w:lang w:eastAsia="fr-FR"/>
          <w14:ligatures w14:val="none"/>
        </w:rPr>
        <w:t>:</w:t>
      </w:r>
    </w:p>
    <w:p w14:paraId="03D8A4E4"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lang w:eastAsia="fr-FR"/>
          <w14:ligatures w14:val="none"/>
        </w:rPr>
        <w:t xml:space="preserve">Abondant, Allainville, Anet, Arcisses, Argenvilliers, Authon-du-Perche, Beauche, Beaumont-les-Autels, Belhomert-Guéhouville, Berchères-sur-Vesgre, Bérou-la-Mulotière, Béthonvilliers, Boissy-en-Drouais, Boissy-lès-Perche, Boncourt, Brezolles, Broué, Bû, Champrond-en-Gâtine, </w:t>
      </w:r>
      <w:r w:rsidRPr="00BC6D00">
        <w:rPr>
          <w:rFonts w:ascii="Times New Roman" w:eastAsia="Times New Roman" w:hAnsi="Times New Roman" w:cs="Times New Roman"/>
          <w:b/>
          <w:color w:val="000000"/>
          <w:kern w:val="0"/>
          <w:lang w:eastAsia="fr-FR"/>
          <w14:ligatures w14:val="none"/>
        </w:rPr>
        <w:lastRenderedPageBreak/>
        <w:t>Champrond-en-Perchet, Chapelle-Guillaume, Chapelle-Royale, Charbonnières, Chassant, Châtaincourt, Combres, Coudray-au-Perche, Crécy-Couvé, Crucey-Villages, Dampierre-sur-Avre, Digny, Dreux, Escorpain, Fessanvilliers-Mattanvilliers, Fontaine-Simon, Frazé, Friaize, Garancières-en-Drouais, Gilles, Goussainville, Guainville, Happonvilliers, Havelu, Jaudrais, La Bazoche-Gouet, La Chapelle-Fortin, La Chaussée-d'Ivry, La Croix-du-Perche, La Ferté-Vidame, La Framboisière, La Gaudaine, La Loupe, La Mancelière, La Puisaye, La Saucelle, Lamblore, Laons, Le Mesnil-Simon, Le Mesnil-Thomas, Le Thieulin, Les Autels-Villevillon, Les Châtelets, Les Corvées-les-Yys, Les Étilleux, Les Ressuintes, Louvilliers-en-Drouais, Louvilliers-lès-Perche, Luigny, Manou, Marchezais, Marolles-les-Buis, Meaucé, Miermaigne, Montigny-le-Chartif, Montigny-sur-Avre, Montireau, Montlandon, Montreuil, Morvilliers, Moulhard, Nogent-le-Rotrou, Nonvilliers-Grandhoux, Oulins, Prudemanche, Revercourt, Rohaire, Rouvres, Rueil-la-Gadelière, Saint-Bomer, Saint-Éliph, Saintigny, Saint-Jean-Pierre-Fixte, Saint-Lubin-de-Cravant, Saint-Lubin-de-la-Haye, Saint-Lubin-des-Joncherets, Saint-Maurice-Saint-Germain, Saint-Ouen-Marchefroy, Saint-Rémy-sur-Avre, Saint-Victor-de-Buthon, Saulnières, Saussay, Senonches, Serville, Sorel-Moussel, Souancé-au-Perche, Thiron-Gardais, Trizay-Coutretot-Saint-Serge, Vaupillon, Vert-en-Drouais, Vichères.</w:t>
      </w:r>
    </w:p>
    <w:p w14:paraId="293A759A"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p>
    <w:p w14:paraId="42BE6651" w14:textId="77777777" w:rsidR="00BC6D00" w:rsidRPr="00BC6D00" w:rsidRDefault="00BC6D00" w:rsidP="00BC6D00">
      <w:pPr>
        <w:spacing w:after="0" w:line="240" w:lineRule="auto"/>
        <w:ind w:right="-288"/>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bCs/>
          <w:kern w:val="0"/>
          <w:lang w:eastAsia="fr-FR"/>
          <w14:ligatures w14:val="none"/>
        </w:rPr>
        <w:t>Département de l’Ille-et-Vilaine</w:t>
      </w:r>
    </w:p>
    <w:p w14:paraId="1D68154F"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r w:rsidRPr="00BC6D00">
        <w:rPr>
          <w:rFonts w:ascii="Times New Roman" w:eastAsia="Times New Roman" w:hAnsi="Times New Roman" w:cs="Times New Roman"/>
          <w:b/>
          <w:color w:val="000000"/>
          <w:kern w:val="0"/>
          <w:u w:val="single"/>
          <w:lang w:eastAsia="fr-FR"/>
          <w14:ligatures w14:val="none"/>
        </w:rPr>
        <w:t xml:space="preserve">Communes en totalité : </w:t>
      </w:r>
    </w:p>
    <w:p w14:paraId="3D06300C"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lang w:eastAsia="fr-FR"/>
          <w14:ligatures w14:val="none"/>
        </w:rPr>
        <w:t>Bazouges-la-Pérouse, Broualan, Chauvigné, La Bazouge-du-Désert, La Boussac, Le Châtellier, Le Ferré, Le Tiercent, Les Portes du Coglais, Louvigné-du-Désert, Maen Roch, Marcillé-Raoul, Mellé, Monthault, Noyal-sous-Bazouges, Pleine-Fougères, Poilley, Rimou, Roz-sur-Couesnon, Sains, Saint-Broladre, Saint-Georges-de-Gréhaigne, Saint-Georges-de-Reintembault, Saint-Germain-en-Coglès, Saint-Hilaire-des-Landes, Saint-Marcan, Saint-Marc-le-Blanc, Saint-Rémy-du-Plain, Sougeal, Trans-la-Forêt, Val-Couesnon, Vieux-Viel, Villamée.</w:t>
      </w:r>
    </w:p>
    <w:p w14:paraId="316E069D"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p>
    <w:p w14:paraId="65008F19" w14:textId="77777777" w:rsidR="00BC6D00" w:rsidRPr="00BC6D00" w:rsidRDefault="00BC6D00" w:rsidP="00BC6D00">
      <w:pPr>
        <w:spacing w:after="0" w:line="240" w:lineRule="auto"/>
        <w:jc w:val="both"/>
        <w:rPr>
          <w:rFonts w:ascii="Times New Roman" w:eastAsia="Times New Roman" w:hAnsi="Times New Roman" w:cs="Times New Roman"/>
          <w:b/>
          <w:bCs/>
          <w:kern w:val="0"/>
          <w:u w:val="single"/>
          <w:lang w:eastAsia="fr-FR"/>
          <w14:ligatures w14:val="none"/>
        </w:rPr>
      </w:pPr>
      <w:r w:rsidRPr="00BC6D00">
        <w:rPr>
          <w:rFonts w:ascii="Times New Roman" w:eastAsia="Times New Roman" w:hAnsi="Times New Roman" w:cs="Times New Roman"/>
          <w:b/>
          <w:bCs/>
          <w:kern w:val="0"/>
          <w:lang w:eastAsia="fr-FR"/>
          <w14:ligatures w14:val="none"/>
        </w:rPr>
        <w:t>Département de la Manche</w:t>
      </w:r>
    </w:p>
    <w:p w14:paraId="617E98A8"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p>
    <w:p w14:paraId="50B3586C" w14:textId="77777777" w:rsidR="00BC6D00" w:rsidRPr="00BC6D00" w:rsidRDefault="00BC6D00" w:rsidP="00BC6D00">
      <w:pPr>
        <w:spacing w:after="0" w:line="240" w:lineRule="auto"/>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kern w:val="0"/>
          <w:lang w:eastAsia="fr-FR"/>
          <w14:ligatures w14:val="none"/>
        </w:rPr>
        <w:t xml:space="preserve">Agneaux, Agon-Coutainville, Airel, Amigny, Anctoville-sur-Boscq, Anneville-en-Saire, Appeville, Aucey-la-Plaine, Audouville-la-Hubert, Aumeville-Lestre, Auvers, Auxais, Avranches, Azeville, Bacilly, Barenton, Barfleur, Barneville-Carteret, Baubigny, Baudre, Baupte, Beauchamps, Beaucoudray, Beauficel, Beauvoir, Belval, Benoîtville, Bérigny, Beslon, Besneville, Beuvrigny, Beuzeville-la-Bastille, Biéville, Biniville, Blainville-sur-Mer, Blosville, Boisyvon, Bourguenolles, Bourgvallées, Boutteville, Brainville, Brécey, Bréhal, Bretteville, Bretteville-sur-Ay, Breuville, Bréville-sur-Mer, Bricquebec-en-Cotentin, Bricquebosq, Bricqueville-la-Blouette, Bricqueville-sur-Mer, Brillevast, Brix, Brouains, Buais-Les-Monts, Cambernon, Cametours, Camprond, Canisy, Canteloup, Canville-la-Rocque, Carantilly, Carentan-les-Marais, Carneville, Carolles, Catteville, Cavigny, Céaux, Cérences, Cerisy-la-Forêt, Cerisy-la-Salle, Champeaux, Champrepus, Chanteloup, Chaulieu, Chavoy, Cherbourg-en-Cotentin, Chérencé-le-Héron, Clitourps, Colomby, Condé-sur-Vire, Coudeville-sur-Mer, Coulouvray-Boisbenâtre, Courcy, Courtils, Coutances, Couvains, Couville, Crasville, Créances, Crollon, Crosville-sur-Douve, Cuves, Dangy, Digosville, Domjean, Donville-les-Bains, Doville, Dragey-Ronthon, Ducey-Les Chéris, Écausseville, Émondeville, Équilly, Éroudeville, Étienville, Fermanville, Feugères, Fierville-les-Mines, Flamanville, Fleury, Flottemanville, Folligny, Fontenay-sur-Mer, Fourneaux, Fresville, Gathemo, Gatteville-le-Phare, Gavray-sur-Sienne, Geffosses, Genêts, Ger, Golleville, Gonfreville, Gonneville-Le Theil, Gorges, Gouvets, Gouville-sur-Mer, Graignes-Mesnil-Angot, Grandparigny, Granville, Gratot, Grimesnil, Grosville, Hambye, Hamelin, Hardinvast, Hauteville-la-Guichard, Hauteville-sur-Mer, Hautteville-Bocage, Héauville, Helleville, Hémevez, Heugueville-sur-Sienne, Hiesville, Hocquigny, Huberville, Hudimesnil, Huisnes-sur-Mer, Isigny-le-Buat, Joganville, Juilley, Jullouville, Juvigny les Vallées, La Baleine, La Barre-de-Semilly, La Bloutière, La Bonneville, La Chaise-Baudouin, La Chapelle-Cécelin, La Chapelle-Urée, La Colombe, La Feuillie, La Godefroy, La Hague, La Haye, La Haye-Bellefond, La Haye-d'Ectot, La Haye-Pesnel, La Lande-d'Airou, La Lucerne-d'Outremer, La Luzerne, La Meauffe, La Meurdraquière, La Mouche, La Pernelle, La Trinité, La Vendelée, Lamberville, Lapenty, Laulne, Le Dézert, Le Fresne-Poret, Le Grand-Celland, Le Grippon, Le Guislain, Le Ham, Le Loreur, Le Lorey, Le </w:t>
      </w:r>
      <w:r w:rsidRPr="00BC6D00">
        <w:rPr>
          <w:rFonts w:ascii="Times New Roman" w:eastAsia="Times New Roman" w:hAnsi="Times New Roman" w:cs="Times New Roman"/>
          <w:b/>
          <w:kern w:val="0"/>
          <w:lang w:eastAsia="fr-FR"/>
          <w14:ligatures w14:val="none"/>
        </w:rPr>
        <w:lastRenderedPageBreak/>
        <w:t>Luot, Le Mesnil, Le Mesnil-Adelée, Le Mesnil-Amey, Le Mesnil-Aubert, Le Mesnil-au-Val, Le Mesnil-Eury, Le Mesnil-Garnier, Le Mesnil-Gilbert, Le Mesnillard, Le Mesnil-Ozenne, Le Mesnil-Rouxelin, Le Mesnil-Véneron, Le Mesnil-Villeman, Le Mont-Saint-Michel, Le Neufbourg, Le Parc, Le Perron, Le Petit-Celland, Le Plessis-Lastelle, Le Rozel, Le Tanu, Le Teilleul, Le Val-Saint-Père, Le Vast, Le Vicel, Lengronne, Les Cresnays, Les Loges-Marchis, Les Loges-sur-Brécey, Les Moitiers-d'Allonne, Les Pieux, Lessay, Lestre, L'Étang-Bertrand, Liesville-sur-Douve, Lieusaint, Lingeard, Lolif, Longueville, Magneville, Marcey-les-Grèves, Marchésieux, Marcilly, Margueray, Marigny-Le-Lozon, Martinvast, Maupertuis, Maupertus-sur-Mer, Méautis, Millières, Montabot, Montaigu-la-Brisette, Montaigu-les-Bois, Montbray, Montcuit, Montebourg, Montfarville, Monthuchon, Montjoie-Saint-Martin, Montmartin-sur-Mer, Montpinchon, Montrabot, Montreuil-sur-Lozon, Montsenelle, Moon-sur-Elle, Morigny, Mortain-Bocage, Morville, Moulines, Moyon Villages, Muneville-le-Bingard, Muneville-sur-Mer, Nay, Négreville, Néhou, Neufmesnil, Neuville-au-Plain, Neuville-en-Beaumont, Nicorps, Notre-Dame-de-Cenilly, Notre-Dame-de-Livoye, Nouainville, Octeville-l'Avenel, Orglandes, Orval sur Sienne, Ouville, Ozeville, Percy-en-Normandie, Périers, Perriers-en-Beauficel, Picauville, Pierreville, Pirou, Poilley, Pontaubault, Pont-Hébert, Pontorson, Ponts, Port-Bail-sur-Mer, Précey, Quettehou, Quettreville-sur-Sienne, Quibou, Quinéville, Raids, Rampan, Rauville-la-Bigot, Rauville-la-Place, Reffuveille, Regnéville-sur-Mer, Reigneville-Bocage, Remilly Les Marais, Réville, Rocheville, Romagny Fontenay, Roncey, Sacey, Saint-Amand-Villages, Saint-André-de-Bohon, Saint-André-de-l'Épine, Saint-Aubin-des-Préaux, Saint-Aubin-de-Terregatte, Saint-Barthélemy, Saint-Brice, Saint-Brice-de-Landelles, Saint-Christophe-du-Foc, Saint-Clair-sur-l'Elle, Saint-Clément-Rancoudray, Saint-Cyr, Saint-Cyr-du-Bailleul, Saint-Denis-le-Gast, Saint-Denis-le-Vêtu, Sainte-Cécile, Sainte-Colombe, Sainte-Geneviève, Sainte-Marie-du-Mont, Sainte-Mère-Église, Sainte-Suzanne-sur-Vire, Saint-Floxel, Saint-Fromond, Saint-Georges-de-la-Rivière, Saint-Georges-de-Livoye, Saint-Georges-d'Elle, Saint-Georges-de-Rouelley, Saint-Georges-Montcocq, Saint-Germain-d'Elle, Saint-Germain-de-Tournebut, Saint-Germain-de-Varreville, Saint-Germain-le-Gaillard, Saint-Germain-sur-Ay, Saint-Germain-sur-Sèves, Saint-Gilles, Saint-Hilaire-du-Harcouët, Saint-Jacques-de-Néhou, Saint-James, Saint-Jean-de-Daye, Saint-Jean-de-la-Haize, Saint-Jean-de-la-Rivière, Saint-Jean-d'Elle, Saint-Jean-de-Savigny, Saint-Jean-des-Champs, Saint-Jean-du-Corail-des-Bois, Saint-Jean-le-Thomas, Saint-Joseph, Saint-Laurent-de-Cuves, Saint-Laurent-de-Terregatte, Saint-Lô, Saint-Louet-sur-Vire, Saint-Loup, Saint-Malo-de-la-Lande, Saint-Marcouf, Saint-Martin-d'Aubigny, Saint-Martin-d'Audouville, Saint-Martin-de-Bonfossé, Saint-Martin-de-Cenilly, Saint-Martin-de-Varreville, Saint-Martin-le-Bouillant, Saint-Martin-le-Gréard, Saint-Maur-des-Bois, Saint-Maurice-en-Cotentin, Saint-Michel-de-Montjoie, Saint-Nicolas-de-Pierrepont, Saint-Nicolas-des-Bois, Saint-Ovin, Saint-Pair-sur-Mer, Saint-Patrice-de-Claids, Saint-Pierre-d'Arthéglise, Saint-Pierre-de-Coutances, Saint-Pierre-de-Semilly, Saint-Pierre-Église, Saint-Pierre-Langers, Saint-Planchers, Saint-Pois, Saint-Quentin-sur-le-Homme, Saint-Sauveur-de-Pierrepont, Saint-Sauveur-la-Pommeraye, Saint-Sauveur-le-Vicomte, Saint-Sauveur-Villages, Saint-Sébastien-de-Raids, Saint-Senier-de-Beuvron, Saint-Senier-sous-Avranches, Saint-Vaast-la-Hougue, Saint-Vigor-des-Monts, Sartilly-Baie-Bocage, Saussemesnil, Saussey, Savigny, Savigny-le-Vieux, Sébeville, Sénoville, Servon, Sideville, Siouville-Hague, Sortosville, Sortosville-en-Beaumont, Sottevast, Sotteville, Sourdeval, Subligny, Surtainville, Taillepied, Tamerville, Tanis, Terre-et-Marais, Tessy-Bocage, Teurthéville-Bocage, Teurthéville-Hague, Thèreval, Théville, Tirepied-sur-Sée, Tocqueville, Tollevast, Torigny-les-Villes, Tourneville-sur-Mer, Tourville-sur-Sienne, Tréauville, Tribehou, Turqueville, Urville, Vains, Valcanville, Valognes, Varenguebec, Varouville, Vaudreville, Ver, Vernix, Vesly, Vicq-sur-Mer, Videcosville, Villebaudon, Villedieu-les-Poêles-Rouffigny, Villiers-Fossard, Virandeville, Yquelon, Yvetot-Bocage.</w:t>
      </w:r>
    </w:p>
    <w:p w14:paraId="0B53F696"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p>
    <w:p w14:paraId="2F2799AE" w14:textId="77777777" w:rsidR="00BC6D00" w:rsidRPr="00BC6D00" w:rsidRDefault="00BC6D00" w:rsidP="00BC6D00">
      <w:pPr>
        <w:spacing w:after="0" w:line="240" w:lineRule="auto"/>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kern w:val="0"/>
          <w:lang w:eastAsia="fr-FR"/>
          <w14:ligatures w14:val="none"/>
        </w:rPr>
        <w:t xml:space="preserve">Département de la Mayenne </w:t>
      </w:r>
    </w:p>
    <w:p w14:paraId="1D3F831A"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r w:rsidRPr="00BC6D00">
        <w:rPr>
          <w:rFonts w:ascii="Times New Roman" w:eastAsia="Times New Roman" w:hAnsi="Times New Roman" w:cs="Times New Roman"/>
          <w:b/>
          <w:color w:val="000000"/>
          <w:kern w:val="0"/>
          <w:lang w:eastAsia="fr-FR"/>
          <w14:ligatures w14:val="none"/>
        </w:rPr>
        <w:t xml:space="preserve">: </w:t>
      </w:r>
    </w:p>
    <w:p w14:paraId="28953C96"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lang w:eastAsia="fr-FR"/>
          <w14:ligatures w14:val="none"/>
        </w:rPr>
        <w:t xml:space="preserve">Ambrières-les-Vallées, Boulay-les-Ifs, Brecé, Carelles, Champfrémont, Chantrigné, Châtillon-sur-Colmont, Chevaigné-du-Maine, Colombiers-du-Plessis, Couesmes-Vaucé, Couptrain, Désertines, Fougerolles-du-Plessis, Gorron, Hercé, Javron-les-Chapelles, La Dorée, La Haie-Traversaine, La Pallu, Landivy, Lassay-les-Châteaux, Le Housseau-Brétignolles, Le Pas, Lesbois, </w:t>
      </w:r>
      <w:r w:rsidRPr="00BC6D00">
        <w:rPr>
          <w:rFonts w:ascii="Times New Roman" w:eastAsia="Times New Roman" w:hAnsi="Times New Roman" w:cs="Times New Roman"/>
          <w:b/>
          <w:color w:val="000000"/>
          <w:kern w:val="0"/>
          <w:lang w:eastAsia="fr-FR"/>
          <w14:ligatures w14:val="none"/>
        </w:rPr>
        <w:lastRenderedPageBreak/>
        <w:t>Levaré, Lignières-Orgères, Madré, Montaudin, Neuilly-le-Vendin, Pontmain, Pré-en-Pail-Saint-Samson, Ravigny, Rennes-en-Grenouilles, Saint-Aignan-de-Couptrain, Saint-Aubin-Fosse-Louvain, Saint-Berthevin-la-Tannière, Saint-Calais-du-Désert, Saint-Cyr-en-Pail, Saint-Ellier-du-Maine, Sainte-Marie-du-Bois, Saint-Julien-du-Terroux, Saint-Loup-du-Gast, Saint-Mars-sur-Colmont, Saint-Mars-sur-la-Futaie, Saint-Pierre-des-Nids, Soucé, Thubœuf, Vieuvy.</w:t>
      </w:r>
    </w:p>
    <w:p w14:paraId="00420C8E"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p>
    <w:p w14:paraId="00E850B2" w14:textId="77777777" w:rsidR="00BC6D00" w:rsidRPr="00BC6D00" w:rsidRDefault="00BC6D00" w:rsidP="00BC6D00">
      <w:pPr>
        <w:spacing w:after="0" w:line="240" w:lineRule="auto"/>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kern w:val="0"/>
          <w:lang w:eastAsia="fr-FR"/>
          <w14:ligatures w14:val="none"/>
        </w:rPr>
        <w:t xml:space="preserve">Département de l’Oise </w:t>
      </w:r>
    </w:p>
    <w:p w14:paraId="6B6C7D7A"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r w:rsidRPr="00BC6D00">
        <w:rPr>
          <w:rFonts w:ascii="Times New Roman" w:eastAsia="Times New Roman" w:hAnsi="Times New Roman" w:cs="Times New Roman"/>
          <w:b/>
          <w:color w:val="000000"/>
          <w:kern w:val="0"/>
          <w:lang w:eastAsia="fr-FR"/>
          <w14:ligatures w14:val="none"/>
        </w:rPr>
        <w:t xml:space="preserve">: </w:t>
      </w:r>
    </w:p>
    <w:p w14:paraId="3C169E1B"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lang w:eastAsia="fr-FR"/>
          <w14:ligatures w14:val="none"/>
        </w:rPr>
        <w:t>Abancourt, Bazancourt, Blacourt, Blargies, Boubiers, Bouconvillers, Boury-en-Vexin, Boutencourt, Bouvresse, Broquiers, Buicourt, Campeaux, Canny-sur-Thérain, Chambors, Chaumont-en-Vexin, Courcelles-lès-Gisors, Crillon, Cuigy-en-Bray, Delincourt, Énencourt-Léage, Éragny-sur-Epte, Ernemont-Boutavent, Escames, Escles-Saint-Pierre, Espaubourg, Fay-les-Étangs, Flavacourt, Fleury, Fontenay-Torcy, Formerie, Fouilloy, Fresne-Léguillon, Gerberoy, Glatigny, Gourchelles, Grémévillers, Hadancourt-le-Haut-Clocher, Hannaches, Hanvoile, Haucourt, Hécourt, Héricourt-sur-Thérain, Hodenc-en-Bray, Jaméricourt, La Corne-en-Vexin, Labosse, Lachapelle-aux-Pots, Lachapelle-sous-Gerberoy, Lalande-en-Son, Lalandelle, Lannoy-Cuillère, Lattainville, Lavilletertre, Le Coudray-Saint-Germer, Le Vaumain, Le Vauroux, Lhéraule, Liancourt-Saint-Pierre, Lierville, Loconville, Loueuse, Martincourt, Moliens, Monceaux-l'Abbaye, Monneville, Montagny-en-Vexin, Montjavoult, Morvillers, Mureaumont, Omécourt, Parnes, Puiseux-en-Bray, Quincampoix-Fleuzy, Reilly, Romescamps, Saint-Arnoult, Saint-Aubin-en-Bray, Saint-Deniscourt, Saint-Germer-de-Fly, Saint-Pierre-es-Champs, Saint-Quentin-des-Prés, Saint-Samson-la-Poterie, Saint-Valery, Senantes, Senots, Serans, Sérifontaine, Songeons, Sully, Talmontiers, Thérines, Thibivillers, Tourly, Trie-Château, Trie-la-Ville, Vaudancourt, Villembray, Villers-sur-Auchy, Villers-Vermont, Vrocourt, Wambez.</w:t>
      </w:r>
    </w:p>
    <w:p w14:paraId="4ABC3684"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p>
    <w:p w14:paraId="31845573"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partie :</w:t>
      </w:r>
    </w:p>
    <w:p w14:paraId="3CCEDB0B"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lang w:eastAsia="fr-FR"/>
          <w14:ligatures w14:val="none"/>
        </w:rPr>
        <w:t>Commune de Montchevreuil (pour le seul territoire de la commune déléguée de</w:t>
      </w:r>
      <w:r w:rsidRPr="00BC6D00">
        <w:rPr>
          <w:rFonts w:ascii="Times New Roman" w:eastAsia="Times New Roman" w:hAnsi="Times New Roman" w:cs="Times New Roman"/>
          <w:b/>
          <w:kern w:val="0"/>
          <w:lang w:eastAsia="fr-FR"/>
          <w14:ligatures w14:val="none"/>
        </w:rPr>
        <w:t xml:space="preserve"> Bachivillers).</w:t>
      </w:r>
    </w:p>
    <w:p w14:paraId="66B60CA9"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p>
    <w:p w14:paraId="71109D29" w14:textId="77777777" w:rsidR="00BC6D00" w:rsidRPr="00BC6D00" w:rsidRDefault="00BC6D00" w:rsidP="00BC6D00">
      <w:pPr>
        <w:spacing w:after="0" w:line="240" w:lineRule="auto"/>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kern w:val="0"/>
          <w:lang w:eastAsia="fr-FR"/>
          <w14:ligatures w14:val="none"/>
        </w:rPr>
        <w:t xml:space="preserve">Département de l’Orne </w:t>
      </w:r>
    </w:p>
    <w:p w14:paraId="256A3212"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r w:rsidRPr="00BC6D00">
        <w:rPr>
          <w:rFonts w:ascii="Times New Roman" w:eastAsia="Times New Roman" w:hAnsi="Times New Roman" w:cs="Times New Roman"/>
          <w:b/>
          <w:color w:val="000000"/>
          <w:kern w:val="0"/>
          <w:lang w:eastAsia="fr-FR"/>
          <w14:ligatures w14:val="none"/>
        </w:rPr>
        <w:t xml:space="preserve">: </w:t>
      </w:r>
    </w:p>
    <w:p w14:paraId="760F9FE6"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lang w:eastAsia="fr-FR"/>
          <w14:ligatures w14:val="none"/>
        </w:rPr>
        <w:t xml:space="preserve">Alençon, Almenêches, Appenai-sous-Bellême, Argentan, Athis-Val de Rouvre, Aube, Aubry-le-Panthou, Aubusson, Auguaise, Aunay-les-Bois, Aunou-le-Faucon, Aunou-sur-Orne, Avernes-Saint-Gourgon, Avoine, Avrilly, Bagnoles de l'Orne Normandie, Bailleul, Banvou, Barville, Bazoches-au-Houlme, Bazoches-sur-Hoëne, Beaufai, Beaulieu, Beauvain, Belfonds, Belforêt-en-Perche, Bellavilliers, Bellême, Bellou-en-Houlme, Bellou-le-Trichard, Berd'huis, Berjou, Bizou, Boëcé, Boischampré, Boissei-la-Lande, Boitron, Bonnefoi, Bonsmoulins, Boucé, Brethel, Bretoncelles, Brieux, Briouze, Brullemail, Buré, Bures, Bursard, Cahan, Caligny, Camembert, Canapville, Carrouges, Ceaucé, Cerisé, Cerisy-Belle-Étoile, Ceton, Chahains, Chailloué, Champcerie, Champeaux-sur-Sarthe, Champ-Haut, Champosoult, Champsecret, Chandai, Chanu, Charencey, Chaumont, Chemilli, Ciral, Cisai-Saint-Aubin, Colombiers, Comblot, Commeaux, Condé-sur-Sarthe, Corbon, Coudehard, Coulimer, Coulmer, Coulonces, Coulonges-sur-Sarthe, Courgeon, Courgeoût, Cour-Maugis sur Huisne, Courtomer, Craménil, Croisilles, Crouttes, Crulai, Cuissai, Dame-Marie, Damigny, Domfront en Poiraie, Dompierre, Durcet, Échalou, Échauffour, Écorcei, Écorches, Écouché-les-Vallées, Écouves, Essay, Faverolles, Fay, Feings, Ferrières-la-Verrerie, Flers, Fleuré, Fontaine-les-Bassets, Francheville, Fresnay-le-Samson, Gacé, Gandelain, Gâprée, Giel-Courteilles, Ginai, Gouffern en Auge, Guêprei, Guerquesalles, Habloville, Hauterive, Héloup, Igé, Irai, Joué-du-Bois, Joué-du-Plain, Juvigny Val d'Andaine, Juvigny-sur-Orne, La Bazoque, La Bellière, La Chapelle-au-Moine, La Chapelle-Biche, La Chapelle-Montligeon, La Chapelle-près-Sées, La Chapelle-Souëf, La Chapelle-Viel, La Chaux, La Coulonche, La Ferrière-au-Doyen, La Ferrière-aux-Étangs, La Ferrière-Béchet, La Ferrière-Bochard, La Ferté Macé, La Ferté-en-Ouche, La Fresnaie-Fayel, La Gonfrière, La Lande-de-Goult, La Lande-de-Lougé, La Lande-Patry, La Lande-Saint-Siméon, La Madeleine-Bouvet, La Mesnière, La Motte-Fouquet, La Roche-Mabile, La Selle-la-Forge, La Trinité-des-Laitiers, La Ventrouze, L'Aigle, Lalacelle, Laleu, Landigou, Landisacq, Larré, Le Bosc-Renoult, Le Bouillon, Le Cercueil, Le Chalange, Le Champ-de-la-Pierre, Le Château-d'Almenêches, Le </w:t>
      </w:r>
      <w:r w:rsidRPr="00BC6D00">
        <w:rPr>
          <w:rFonts w:ascii="Times New Roman" w:eastAsia="Times New Roman" w:hAnsi="Times New Roman" w:cs="Times New Roman"/>
          <w:b/>
          <w:color w:val="000000"/>
          <w:kern w:val="0"/>
          <w:lang w:eastAsia="fr-FR"/>
          <w14:ligatures w14:val="none"/>
        </w:rPr>
        <w:lastRenderedPageBreak/>
        <w:t>Châtellier, Le Grais, Le Mage, Le Mêle-sur-Sarthe, Le Ménil-Bérard, Le Ménil-Broût, Le Ménil-Ciboult, Le Ménil-de-Briouze, Le Ménil-Guyon, Le Ménil-Scelleur, Le Ménil-Vicomte, Le Pas-Saint-l'Homer, Le Pin-au-Haras, Le Pin-la-Garenne, Le Plantis, Le Renouard, Le Sap-André, Les Aspres, Les Champeaux, Les Genettes, Les Menus, Les Monts d'Andaine, Les Ventes-de-Bourse, Les Yveteaux, L'Hôme-Chamondot, Lignères, Lignou, Loisail, Longny les Villages, Lonlay-l'Abbaye, Lonlay-le-Tesson, Lonrai, L'Orée-d'Écouves, Lougé-sur-Maire, Louvières-en-Auge, Macé, Magny-le-Désert, Mahéru, Mantilly, Marchemaisons, Mardilly, Mauves-sur-Huisne, Médavy, Méhoudin, Ménil-Erreux, Ménil-Froger, Ménil-Gondouin, Ménil-Hermei, Ménil-Hubert-en-Exmes, Ménil-Hubert-sur-Orne, Ménil-Vin, Merlerault-le-Pin, Merri, Messei, Mieuxcé, Moncy, Montabard, Montchevrel, Montgaudry, Montilly-sur-Noireau, Montmerrei, Mont-Ormel, Montreuil-au-Houlme, Montreuil-la-Cambe, Montsecret-Clairefougère, Monts-sur-Orne, Mortagne-au-Perche, Mortrée, Moulins-la-Marche, Moulins-sur-Orne, Moutiers-au-Perche, Neauphe-sous-Essai, Neauphe-sur-Dive, Nécy, Neuilly-le-Bisson, Neuville-sur-Touques, Neuvy-au-Houlme, Occagnes, Ommoy, Orgères, Origny-le-Roux, Pacé, Parfondeval, Passais Villages, Perche en Nocé, Perrou, Pervenchères, Planches, Pointel, Pontchardon, Pouvrai, Putanges-le-Lac, Rai, Rânes, Rémalard en Perche, Résenlieu, Réveillon, Ri, Rives d'Andaine, Roiville, Rônai, Rouperroux, Sablons sur Huisne, Sai, Saint-Agnan-sur-Sarthe, Saint-André-de-Briouze, Saint-André-de-Messei, Saint-Aquilin-de-Corbion, Saint-Aubin-d'Appenai, Saint-Aubin-de-Bonneval, Saint-Aubin-de-Courteraie, Saint-Bômer-les-Forges, Saint-Brice, Saint-Brice-sous-Rânes, Saint-Céneri-le-Gérei, Saint-Christophe-de-Chaulieu, Saint-Clair-de-Halouze, Saint-Cyr-la-Rosière, Saint-Denis-sur-Huisne, Saint-Denis-sur-Sarthon, Sainte-Céronne-lès-Mortagne, Sainte-Gauburge-Sainte-Colombe, Sainte-Honorine-la-Chardonne, Sainte-Honorine-la-Guillaume, Saint-Ellier-les-Bois, Sainte-Marguerite-de-Carrouges, Sainte-Marie-la-Robert, Sainte-Opportune, Sainte-Scolasse-sur-Sarthe, Saint-Evroult-de-Montfort, Saint-Evroult-Notre-Dame-du-Bois, Saint-Fraimbault, Saint-Fulgent-des-Ormes, Saint-Georges-d'Annebecq, Saint-Georges-des-Groseillers, Saint-Germain-d'Aunay, Saint-Germain-de-Clairefeuille, Saint-Germain-de-la-Coudre, Saint-Germain-de-Martigny, Saint-Germain-des-Grois, Saint-Germain-du-Corbéis, Saint-Germain-le-Vieux, Saint-Gervais-des-Sablons, Saint-Gervais-du-Perron, Saint-Gilles-des-Marais, Saint-Hilaire-de-Briouze, Saint-Hilaire-le-Châtel, Saint-Hilaire-sur-Erre, Saint-Hilaire-sur-Risle, Saint-Jouin-de-Blavou, Saint-Julien-sur-Sarthe, Saint-Lambert-sur-Dive, Saint-Langis-lès-Mortagne, Saint-Léger-sur-Sarthe, Saint-Léonard-des-Parcs, Saint-Mard-de-Réno, Saint-Mars-d'Égrenne, Saint-Martin-d'Écublei, Saint-Martin-des-Landes, Saint-Martin-des-Pézerits, Saint-Martin-du-Vieux-Bellême, Saint-Martin-l'Aiguillon, Saint-Michel-Tubœuf, Saint-Nicolas-des-Bois, Saint-Nicolas-de-Sommaire, Saint-Ouen-de-Sécherouvre, Saint-Ouen-le-Brisoult, Saint-Ouen-sur-Iton, Saint-Patrice-du-Désert, Saint-Paul, Saint-Philbert-sur-Orne, Saint-Pierre-d'Entremont, Saint-Pierre-des-Loges, Saint-Pierre-du-Regard, Saint-Pierre-la-Bruyère, Saint-Quentin-de-Blavou, Saint-Quentin-les-Chardonnets, Saint-Roch-sur-Égrenne, Saint-Sauveur-de-Carrouges, Saint-Sulpice-sur-Risle, Saint-Symphorien-des-Bruyères, Saires-la-Verrerie, Sap-en-Auge, Sarceaux, Sées, Semallé, Sévigny, Sevrai, Soligny-la-Trappe, Suré, Tanques, Tanville, Tellières-le-Plessis, Tessé-Froulay, Ticheville, Tinchebray-Bocage, Torchamp, Touquettes, Tournai-sur-Dive, Tourouvre au Perche, Trémont, Trun, Val-au-Perche, Valframbert, Vaunoise, Verrières, Vidai, Vieux-Pont, Villedieu-lès-Bailleul, Villiers-sous-Mortagne, Vimoutiers, Vitrai-sous-Laigle.</w:t>
      </w:r>
    </w:p>
    <w:p w14:paraId="50761FB5"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p>
    <w:p w14:paraId="5EAB44FC" w14:textId="77777777" w:rsidR="00BC6D00" w:rsidRPr="00BC6D00" w:rsidRDefault="00BC6D00" w:rsidP="00BC6D00">
      <w:pPr>
        <w:spacing w:after="0" w:line="240" w:lineRule="auto"/>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kern w:val="0"/>
          <w:lang w:eastAsia="fr-FR"/>
          <w14:ligatures w14:val="none"/>
        </w:rPr>
        <w:t xml:space="preserve">Département de la Sarthe </w:t>
      </w:r>
    </w:p>
    <w:p w14:paraId="6B825667"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r w:rsidRPr="00BC6D00">
        <w:rPr>
          <w:rFonts w:ascii="Times New Roman" w:eastAsia="Times New Roman" w:hAnsi="Times New Roman" w:cs="Times New Roman"/>
          <w:b/>
          <w:color w:val="000000"/>
          <w:kern w:val="0"/>
          <w:lang w:eastAsia="fr-FR"/>
          <w14:ligatures w14:val="none"/>
        </w:rPr>
        <w:t xml:space="preserve">: </w:t>
      </w:r>
    </w:p>
    <w:p w14:paraId="0239ABFA" w14:textId="77777777" w:rsidR="00BC6D00" w:rsidRPr="00BC6D00" w:rsidRDefault="00BC6D00" w:rsidP="00BC6D00">
      <w:pPr>
        <w:spacing w:after="0" w:line="240" w:lineRule="auto"/>
        <w:ind w:right="-288"/>
        <w:jc w:val="both"/>
        <w:rPr>
          <w:rFonts w:ascii="Times New Roman" w:eastAsia="Times New Roman" w:hAnsi="Times New Roman" w:cs="Times New Roman"/>
          <w:b/>
          <w:bCs/>
          <w:kern w:val="0"/>
          <w:lang w:eastAsia="fr-FR"/>
          <w14:ligatures w14:val="none"/>
        </w:rPr>
      </w:pPr>
      <w:r w:rsidRPr="00BC6D00">
        <w:rPr>
          <w:rFonts w:ascii="Times New Roman" w:eastAsia="Times New Roman" w:hAnsi="Times New Roman" w:cs="Times New Roman"/>
          <w:b/>
          <w:bCs/>
          <w:kern w:val="0"/>
          <w:lang w:eastAsia="fr-FR"/>
          <w14:ligatures w14:val="none"/>
        </w:rPr>
        <w:t xml:space="preserve">Aillières-Beauvoir, Ancinnes, Arçonnay, Assé-le-Boisne, Avezé, Bérus, Béthon, Blèves, Bonnétable, Bourg-le-Roi, Briosne-lès-Sables, Champfleur, Chenay, Chérisay, Cherré-Au, Commerveil, Contilly, Cormes, Courcival, Dehault, Douillet, Fyé, Gesnes-le-Gandelin, Grandchamp, Jauzé, La Chapelle-du-Bois, La Ferté-Bernard, Les Aulneaux, Les Mées, Livet-en-Saosnois, Louvigny, Louzes, Mamers, Marollette, Moitron-sur-Sarthe, Montreuil-le-Chétif, Moulins-le-Carbonnel, Neufchâtel-en-Saosnois, Nogent-le-Bernard, Oisseau-le-Petit, Panon, Pizieux, Préval, Rouessé-Fontaine, Rouperroux-le-Coquet, Saint-Aubin-de-Locquenay, Saint-Aubin-des-Coudrais, Saint-Calez-en-Saosnois, Saint-Cosme-en-Vairais, Saint-Georges-du-Rosay, Saint-Georges-le-Gaultier, Saint-Léonard-des-Bois, Saint-Longis, Saint-Martin-des-Monts, Saint-Ouen-de-Mimbré, Saint-Paterne - </w:t>
      </w:r>
      <w:r w:rsidRPr="00BC6D00">
        <w:rPr>
          <w:rFonts w:ascii="Times New Roman" w:eastAsia="Times New Roman" w:hAnsi="Times New Roman" w:cs="Times New Roman"/>
          <w:b/>
          <w:bCs/>
          <w:kern w:val="0"/>
          <w:lang w:eastAsia="fr-FR"/>
          <w14:ligatures w14:val="none"/>
        </w:rPr>
        <w:lastRenderedPageBreak/>
        <w:t>Le Chevain, Saint-Paul-le-Gaultier, Saint-Pierre-des-Ormes, Saint-Rémy-des-Monts, Saint-Rémy-du-Val, Saint-Victeur, Saint-Vincent-des-Prés, Saosnes, Sougé-le-Ganelon, Souvigné-sur-Même, Terrehault, Théligny, Thoiré-sous-Contensor, Vezot, Villaines-la-Carelle, Villaines-la-Gonais, Villeneuve-en-Perseigne.</w:t>
      </w:r>
    </w:p>
    <w:p w14:paraId="7987415A" w14:textId="77777777" w:rsidR="00BC6D00" w:rsidRPr="00BC6D00" w:rsidRDefault="00BC6D00" w:rsidP="00BC6D00">
      <w:pPr>
        <w:spacing w:after="0" w:line="240" w:lineRule="auto"/>
        <w:ind w:right="-288"/>
        <w:jc w:val="both"/>
        <w:rPr>
          <w:rFonts w:ascii="Times New Roman" w:eastAsia="Times New Roman" w:hAnsi="Times New Roman" w:cs="Times New Roman"/>
          <w:b/>
          <w:bCs/>
          <w:kern w:val="0"/>
          <w:lang w:eastAsia="fr-FR"/>
          <w14:ligatures w14:val="none"/>
        </w:rPr>
      </w:pPr>
    </w:p>
    <w:p w14:paraId="54E307FE"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partie :</w:t>
      </w:r>
    </w:p>
    <w:p w14:paraId="24B67437"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lang w:eastAsia="fr-FR"/>
          <w14:ligatures w14:val="none"/>
        </w:rPr>
        <w:t>Commune de Fresnay-sur-Sarthe (pour le seul territoire de la commune déléguée de</w:t>
      </w:r>
      <w:r w:rsidRPr="00BC6D00">
        <w:rPr>
          <w:rFonts w:ascii="Times New Roman" w:eastAsia="Times New Roman" w:hAnsi="Times New Roman" w:cs="Times New Roman"/>
          <w:b/>
          <w:kern w:val="0"/>
          <w:sz w:val="24"/>
          <w:szCs w:val="24"/>
          <w:lang w:eastAsia="fr-FR"/>
          <w14:ligatures w14:val="none"/>
        </w:rPr>
        <w:t xml:space="preserve"> </w:t>
      </w:r>
      <w:r w:rsidRPr="00BC6D00">
        <w:rPr>
          <w:rFonts w:ascii="Times New Roman" w:eastAsia="Times New Roman" w:hAnsi="Times New Roman" w:cs="Times New Roman"/>
          <w:b/>
          <w:color w:val="000000"/>
          <w:kern w:val="0"/>
          <w:lang w:eastAsia="fr-FR"/>
          <w14:ligatures w14:val="none"/>
        </w:rPr>
        <w:t>Fresnay-sur-Sarthe).</w:t>
      </w:r>
    </w:p>
    <w:p w14:paraId="06952CC3" w14:textId="77777777" w:rsidR="00BC6D00" w:rsidRPr="00BC6D00" w:rsidRDefault="00BC6D00" w:rsidP="00BC6D00">
      <w:pPr>
        <w:spacing w:after="0" w:line="240" w:lineRule="auto"/>
        <w:ind w:right="-288"/>
        <w:jc w:val="both"/>
        <w:rPr>
          <w:rFonts w:ascii="Times New Roman" w:eastAsia="Times New Roman" w:hAnsi="Times New Roman" w:cs="Times New Roman"/>
          <w:b/>
          <w:bCs/>
          <w:kern w:val="0"/>
          <w:lang w:eastAsia="fr-FR"/>
          <w14:ligatures w14:val="none"/>
        </w:rPr>
      </w:pPr>
    </w:p>
    <w:p w14:paraId="23E2F2F5" w14:textId="77777777" w:rsidR="00BC6D00" w:rsidRPr="00BC6D00" w:rsidRDefault="00BC6D00" w:rsidP="00BC6D00">
      <w:pPr>
        <w:spacing w:after="0" w:line="240" w:lineRule="auto"/>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kern w:val="0"/>
          <w:lang w:eastAsia="fr-FR"/>
          <w14:ligatures w14:val="none"/>
        </w:rPr>
        <w:t xml:space="preserve">Département de la Seine-Maritime </w:t>
      </w:r>
    </w:p>
    <w:p w14:paraId="548F6ABB"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r w:rsidRPr="00BC6D00">
        <w:rPr>
          <w:rFonts w:ascii="Times New Roman" w:eastAsia="Times New Roman" w:hAnsi="Times New Roman" w:cs="Times New Roman"/>
          <w:b/>
          <w:color w:val="000000"/>
          <w:kern w:val="0"/>
          <w:lang w:eastAsia="fr-FR"/>
          <w14:ligatures w14:val="none"/>
        </w:rPr>
        <w:t xml:space="preserve">: </w:t>
      </w:r>
    </w:p>
    <w:p w14:paraId="1CFE7DF3" w14:textId="77777777" w:rsidR="00BC6D00" w:rsidRPr="00BC6D00" w:rsidRDefault="00BC6D00" w:rsidP="00BC6D00">
      <w:pPr>
        <w:spacing w:after="0" w:line="240" w:lineRule="auto"/>
        <w:ind w:right="-288"/>
        <w:jc w:val="both"/>
        <w:rPr>
          <w:rFonts w:ascii="Times New Roman" w:eastAsia="Times New Roman" w:hAnsi="Times New Roman" w:cs="Times New Roman"/>
          <w:b/>
          <w:bCs/>
          <w:kern w:val="0"/>
          <w:lang w:eastAsia="fr-FR"/>
          <w14:ligatures w14:val="none"/>
        </w:rPr>
      </w:pPr>
      <w:r w:rsidRPr="00BC6D00">
        <w:rPr>
          <w:rFonts w:ascii="Times New Roman" w:eastAsia="Times New Roman" w:hAnsi="Times New Roman" w:cs="Times New Roman"/>
          <w:b/>
          <w:bCs/>
          <w:kern w:val="0"/>
          <w:lang w:eastAsia="fr-FR"/>
          <w14:ligatures w14:val="none"/>
        </w:rPr>
        <w:t xml:space="preserve">Allouville-Bellefosse, Alvimare, Ambrumesnil, Amfreville-la-Mi-Voie, Amfreville-les-Champs, Anceaumeville, Ancourt, Ancourteville-sur-Héricourt, Ancretiéville-Saint-Victor, Ancretteville-sur-Mer, Angerville-Bailleul, Angerville-la-Martel, Angerville-l'Orcher, Angiens, Anglesqueville-la-Bras-Long, Anglesqueville-l'Esneval, Anneville-Ambourville, Anneville-sur-Scie, Annouville-Vilmesnil, Anquetierville, Anvéville, Ardouval, Arelaune-en-Seine, Argueil, Arques-la-Bataille, Aubéguimont, Aubermesnil-aux-Érables, Aubermesnil-Beaumais, Auberville-la-Manuel, Auberville-la-Renault, Aumale, Auppegard, Authieux-Ratiéville, Autigny, Auvilliers, Auzebosc, Auzouville-l'Esneval, Auzouville-sur-Ry, Auzouville-sur-Saâne, Avesnes-en-Bray, Avesnes-en-Val, Avremesnil, Bacqueville-en-Caux, Bailleul-Neuville, Baillolet, Bailly-en-Rivière, Baons-le-Comte, Bardouville, Barentin, Baromesnil, Bazinval, Beaubec-la-Rosière, Beaumont-le-Hareng, Beaurepaire, Beaussault, Beautot, Beauval-en-Caux, Beauvoir-en-Lyons, Bec-de-Mortagne, Belbeuf, Bellencombre, Bellengreville, Belleville-en-Caux, Belmesnil, Bénarville, Bénesville, Bénouville, Bernières, Bertheauville, Bertreville, Bertreville-Saint-Ouen, Bertrimont, Berville-en-Caux, Berville-sur-Seine, Beuzeville-la-Grenier, Beuzeville-la-Guérard, Beuzevillette, Bézancourt, Bierville, Bihorel, Biville-la-Baignarde, Biville-la-Rivière, Blacqueville, Blainville-Crevon, Blangy-sur-Bresle, Blosseville, Bois-d'Ennebourg, Bois-Guilbert, Bois-Guillaume, Bois-Héroult, Bois-Himont, Bois-l'Évêque, Boissay, Bolbec, Bolleville, Bonsecours, Boos, Bordeaux-Saint-Clair, Bornambusc, Bosc-Bérenger, Bosc-Bordel, Bosc-Édeline, Bosc-Guérard-Saint-Adrien, Bosc-Hyons, Bosc-le-Hard, Bosc-Mesnil, Bosville, Boudeville, Bouelles, Bourdainville, Bourville, Bouville, Brachy, Bracquetuit, Bradiancourt, Brametot, Bréauté, Brémontier-Merval, Bretteville-du-Grand-Caux, Bretteville-Saint-Laurent, Buchy, Bully, Bures-en-Bray, Butot, Butot-Vénesville, Cailleville, Cailly, Callengeville, Calleville-les-Deux-Églises, Campneuseville, Canehan, Canouville, Canteleu, Canville-les-Deux-Églises, Cany-Barville, Carville-la-Folletière, Carville-Pot-de-Fer, Catenay, Caudebec-lès-Elbeuf, Cauville-sur-Mer, Cideville, Clais, Clasville, Claville-Motteville, Cléon, Clères, Cleuville, Cléville, Cliponville, Colleville, Colmesnil-Manneville, Compainville, Conteville, Contremoulins, Cottévrard, Crasville-la-Mallet, Crasville-la-Rocquefort, Criel-sur-Mer, Criquebeuf-en-Caux, Criquetot-le-Mauconduit, Criquetot-l'Esneval, Criquetot-sur-Longueville, Criquetot-sur-Ouville, Criquiers, Critot, Croisy-sur-Andelle, Croixdalle, Croix-Mare, Cropus, Crosville-sur-Scie, Cuverville, Cuverville-sur-Yères, Cuy-Saint-Fiacre, Dampierre-en-Bray, Dampierre-Saint-Nicolas, Dancourt, Darnétal, Daubeuf-Serville, Dénestanville, Déville-lès-Rouen, Dieppe, Doudeauville, Doudeville, Douvrend, Drosay, Duclair, Écalles-Alix, Écrainville, Écretteville-lès-Baons, Écretteville-sur-Mer, Ectot-l'Auber, Ectot-lès-Baons, Elbeuf, Elbeuf-en-Bray, Elbeuf-sur-Andelle, Életot, Ellecourt, Émanville, Envermeu, Envronville, Épinay-sur-Duclair, Épouville, Épretot, Épreville, Ermenouville, Ernemont-la-Villette, Ernemont-sur-Buchy, Esclavelles, Eslettes, Esteville, Étaimpuis, Étainhus, Étalleville, Étalondes, Étoutteville, Étretat, Eu, Fallencourt, Fécamp, Ferrières-en-Bray, Fesques, Flamanville, Flamets-Frétils, Flocques, Fongueusemare, Fontaine-en-Bray, Fontaine-la-Mallet, Fontaine-le-Bourg, Fontaine-le-Dun, Fontaine-sous-Préaux, Fontenay, Forges-les-Eaux, Foucarmont, Foucart, Franqueville-Saint-Pierre, Fréauville, Freneuse, Fresles, Fresnay-le-Long, Fresne-le-Plan, Fresnoy-Folny, Fresquiennes, Freulleville, Frichemesnil, Froberville, Fry, Fultot, Gaillefontaine, Gainneville, Gancourt-Saint-Étienne, Ganzeville, Gerponville, Gerville, Goderville, Gommerville, Gonfreville-Caillot, Gonfreville-l'Orcher, Gonnetot, Gonneville-la-Mallet, Gonneville-sur-Scie, Gonzeville, Goupillières, Gournay-en-Bray, Gouy, Graimbouville, Grainville-la-Teinturière, Grainville-sur-Ry, Grainville-Ymauville, Grand-Camp, Grand-Couronne, Grandcourt, Graval, Grèges, Grémonville, Greuville, Grigneuseville, Gruchet-le-Valasse, Gruchet-Saint-Siméon, </w:t>
      </w:r>
      <w:r w:rsidRPr="00BC6D00">
        <w:rPr>
          <w:rFonts w:ascii="Times New Roman" w:eastAsia="Times New Roman" w:hAnsi="Times New Roman" w:cs="Times New Roman"/>
          <w:b/>
          <w:bCs/>
          <w:kern w:val="0"/>
          <w:lang w:eastAsia="fr-FR"/>
          <w14:ligatures w14:val="none"/>
        </w:rPr>
        <w:lastRenderedPageBreak/>
        <w:t>Grugny, Grumesnil, Guerville, Gueures, Gueutteville, Gueutteville-les-Grès, Harcanville, Harfleur, Hattenville, Haucourt, Haudricourt, Haussez, Hautot-l'Auvray, Hautot-le-Vatois, Hautot-Saint-Sulpice, Hautot-sur-Mer, Hautot-sur-Seine, Héberville, Hénouville, Héricourt-en-Caux, Hermanville, Hermeville, Héronchelles, Heugleville-sur-Scie, Heuqueville, Heurteauville, Hodeng-au-Bosc, Hodeng-Hodenger, Houdetot, Houppeville, Houquetot, Hugleville-en-Caux, Illois, Imbleville, Incheville, Ingouville, Isneauville, Jumièges, La Bellière, La Bouille, La Cerlangue, La Chapelle-du-Bourgay, La Chapelle-Saint-Ouen, La Chapelle-sur-Dun, La Chaussée, La Crique, La Ferté-Saint-Samson, La Feuillie, La Fontelaye, La Frénaye, La Gaillarde, La Hallotière, La Haye, La Houssaye-Béranger, La Londe, La Neuville-Chant-d'Oisel, La Poterie-Cap-d'Antifer, La Remuée, La Rue-Saint-Pierre, La Trinité-du-Mont, La Vaupalière, La Vieux-Rue, Lamberville, Lammerville, Landes-Vieilles-et-Neuves, Lanquetot, Le Bocasse, Le Bois-Robert, Le Bourg-Dun, Le Catelier, Le Caule-Sainte-Beuve, Le Grand-Quevilly, Le Hanouard, Le Havre, Le Houlme, Le Mesnil-Durdent, Le Mesnil-Esnard, Le Mesnil-Lieubray, Le Mesnil-Réaume, Le Mesnil-sous-Jumièges, Le Petit-Quevilly, Le Thil-Riberpré, Le Tilleul, Le Torp-Mesnil, Le Trait, Le Tréport, Les Authieux-sur-le-Port-Saint-Ouen, Les Cent-Acres, Les Grandes-Ventes, Les Hauts-de-Caux, Les Ifs, Les Loges, Les Trois-Pierres, Lestanville, Lillebonne, Limésy, Limpiville, Lindebeuf, Lintot, Lintot-les-Bois, Londinières, Longmesnil, Longroy, Longueil, Longuerue, Longueville-sur-Scie, Louvetot, Lucy, Luneray, Malaunay, Malleville-les-Grès, Manéglise, Manéhouville, Maniquerville, Manneville-ès-Plains, Manneville-la-Goupil, Mannevillette, Maromme, Marques, Martainville-Épreville, Martigny, Martin-Église, Massy, Mathonville, Maucomble, Maulévrier-Sainte-Gertrude, Mauny, Mauquenchy, Mélamare, Melleville, Ménerval, Ménonval, Mentheville, Mésangueville, Mesnières-en-Bray, Mesnil-Follemprise, Mesnil-Mauger, Mesnil-Panneville, Mesnil-Raoul, Meulers, Millebosc, Mirville, Molagnies, Monchaux-Soreng, Monchy-sur-Eu, Mont-Cauvaire, Montérolier, Montigny, Montivilliers, Montmain, Montreuil-en-Caux, Montroty, Mont-Saint-Aignan, Montville, Morgny-la-Pommeraye, Morienne, Mortemer, Morville-le-Héron, Motteville, Moulineaux, Muchedent, Nesle-Hodeng, Nesle-Normandeuse, Neufbosc, Neufchâtel-en-Bray, Neuf-Marché, Neuville-Ferrières, Néville, Nointot, Nolléval, Normanville, Norville, Notre-Dame-d'Aliermont, Notre-Dame-de-Bliquetuit, Notre-Dame-de-Bondeville, Notre-Dame-du-Bec, Notre-Dame-du-Parc, Nullemont, Ocqueville, Octeville-sur-Mer, Offranville, Oherville, Oissel-sur-Seine, Omonville, Orival, Osmoy-Saint-Valery, Ouainville, Oudalle, Ourville-en-Caux, Ouville-l'Abbaye, Ouville-la-Rivière, Paluel, Parc-d'Anxtot, Pavilly, Petit-Caux, Petit-Couronne, Petiville, Pierrecourt, Pierrefiques, Pierreval, Pissy-Pôville, Pleine-Sève, Pommereux, Pommeréval, Ponts-et-Marais, Port-Jérôme-sur-Seine, Préaux, Prétot-Vicquemare, Preuseville, Puisenval, Quevillon, Quévreville-la-Poterie, Quiberville-sur-Mer, Quièvrecourt, Quincampoix, Raffetot, Rainfreville, Réalcamp, Rebets, Rétonval, Reuville, Ricarville-du-Val, Richemont, Rieux, Rives-en-Seine, Riville, Robertot, Rocquefort, Rocquemont, Rogerville, Rolleville, Roncherolles-en-Bray, Roncherolles-sur-le-Vivier, Ronchois, Rosay, Rouen, Roumare, Routes, Rouville, Rouvray-Catillon, Rouxmesnil-Bouteilles, Royville, Ry, Saâne-Saint-Just, Sahurs, Sainneville, Saint Martin de l'If, Saint-Aignan-sur-Ry, Saint-André-sur-Cailly, Saint-Antoine-la-Forêt, Saint-Arnoult, Saint-Aubin-Celloville, Saint-Aubin-de-Crétot, Saint-Aubin-Épinay, Saint-Aubin-le-Cauf, Saint-Aubin-lès-Elbeuf, Saint-Aubin-Routot, Saint-Aubin-sur-Mer, Saint-Aubin-sur-Scie, Saint-Clair-sur-les-Monts, Saint-Crespin, Saint-Denis-d'Aclon, Saint-Denis-le-Thiboult, Saint-Denis-sur-Scie, Sainte-Adresse, Sainte-Agathe-d'Aliermont, Sainte-Austreberthe, Sainte-Beuve-en-Rivière, Sainte-Colombe, Sainte-Croix-sur-Buchy, Sainte-Foy, Sainte-Geneviève, Sainte-Hélène-Bondeville, Sainte-Marguerite-sur-Duclair, Sainte-Marguerite-sur-Mer, Sainte-Marie-au-Bosc, Sainte-Marie-des-Champs, Saint-Étienne-du-Rouvray, Saint-Eustache-la-Forêt, Saint-Georges-sur-Fontaine, Saint-Germain-des-Essourts, Saint-Germain-d'Étables, Saint-Germain-sous-Cailly, Saint-Germain-sur-Eaulne, Saint-Gilles-de-Crétot, Saint-Gilles-de-la-Neuville, Saint-Hellier, Saint-Honoré, Saint-Jacques-d'Aliermont, Saint-Jacques-sur-Darnétal, Saint-Jean-de-Folleville, Saint-Jean-de-la-Neuville, Saint-Jean-du-Cardonnay, Saint-Jouin-Bruneval, Saint-Laurent-de-Brèvedent, Saint-Laurent-en-Caux, Saint-Léger-aux-Bois, Saint-Léger-du-Bourg-Denis, Saint-Léonard, Saint-Lucien, Saint-Maclou-de-Folleville, Saint-Maclou-la-Brière, Saint-Mards, Saint-Martin-au-Bosc, Saint-Martin-aux-Arbres, Saint-Martin-aux-Buneaux, Saint-Martin-de-Boscherville, Saint-Martin-du-Bec, Saint-Martin-du-Manoir, Saint-Martin-du-Vivier, Saint-Martin-le-Gaillard, Saint-Martin-l'Hortier, Saint-Martin-Osmonville, Saint-Maurice-d'Ételan, Saint-Michel-d'Halescourt, Saint-Nicolas-d'Aliermont, Saint-Nicolas-de-la-Haie, Saint-</w:t>
      </w:r>
      <w:r w:rsidRPr="00BC6D00">
        <w:rPr>
          <w:rFonts w:ascii="Times New Roman" w:eastAsia="Times New Roman" w:hAnsi="Times New Roman" w:cs="Times New Roman"/>
          <w:b/>
          <w:bCs/>
          <w:kern w:val="0"/>
          <w:lang w:eastAsia="fr-FR"/>
          <w14:ligatures w14:val="none"/>
        </w:rPr>
        <w:lastRenderedPageBreak/>
        <w:t>Nicolas-de-la-Taille, Saint-Ouen-du-Breuil, Saint-Ouen-le-Mauger, Saint-Ouen-sous-Bailly, Saint-Paër, Saint-Pierre-Bénouville, Saint-Pierre-de-Manneville, Saint-Pierre-des-Jonquières, Saint-Pierre-de-Varengeville, Saint-Pierre-en-Port, Saint-Pierre-en-Val, Saint-Pierre-lès-Elbeuf, Saint-Pierre-le-Vieux, Saint-Pierre-le-Viger, Saint-Rémy-Boscrocourt, Saint-Riquier-en-Rivière, Saint-Riquier-ès-Plains, Saint-Romain-de-Colbosc, Saint-Saëns, Saint-Saire, Saint-Sauveur-d'Émalleville, Saint-Sylvain, Saint-Vaast-d'Équiqueville, Saint-Vaast-Dieppedalle, Saint-Vaast-du-Val, Saint-Valery-en-Caux, Saint-Victor-l'Abbaye, Saint-Vigor-d'Ymonville, Saint-Vincent-Cramesnil, Sandouville, Sassetot-le-Malgardé, Sassetot-le-Mauconduit, Sasseville, Sauchay, Saumont-la-Poterie, Sauqueville, Saussay, Sausseuzemare-en-Caux, Senneville-sur-Fécamp, Sept-Meules, Serqueux, Servaville-Salmonville, Sierville, Sigy-en-Bray, Smermesnil, Sommery, Sommesnil, Sorquainville, Sotteville-lès-Rouen, Sotteville-sous-le-Val, Sotteville-sur-Mer, Tancarville, Terres-de-Caux, Thérouldeville, Theuville-aux-Maillots, Thiergeville, Thiétreville, Thil-Manneville, Thiouville, Tocqueville-en-Caux, Tocqueville-les-Murs, Torcy-le-Grand, Torcy-le-Petit, Tôtes, Touffreville-la-Corbeline, Touffreville-sur-Eu, Tourville-la-Rivière, Tourville-les-Ifs, Tourville-sur-Arques, Toussaint, Trémauville, Trouville, Turretot, Val-de-la-Haye, Val-de-Saâne, Val-de-Scie, Valliquerville, Valmont, Varengeville-sur-Mer, Varneville-Bretteville, Vassonville, Vatierville, Vattetot-sous-Beaumont, Vattetot-sur-Mer, Vatteville-la-Rue, Veauville-lès-Quelles, Vénestanville, Ventes-Saint-Rémy, Vergetot, Veules-les-Roses, Veulettes-sur-Mer, Vibeuf, Vieux-Manoir, Vieux-Rouen-sur-Bresle, Villainville, Villers-Écalles, Villers-sous-Foucarmont, Villy-sur-Yères, Vinnemerville, Virville, Vittefleur, Wanchy-Capval, Yainville, Yébleron, Yerville, Ymare, Yport, Ypreville-Biville, Yquebeuf, Yvecrique, Yvetot, Yville-sur-Seine.</w:t>
      </w:r>
    </w:p>
    <w:p w14:paraId="6A3289F9" w14:textId="77777777" w:rsidR="00BC6D00" w:rsidRPr="00BC6D00" w:rsidRDefault="00BC6D00" w:rsidP="00BC6D00">
      <w:pPr>
        <w:spacing w:after="0" w:line="240" w:lineRule="auto"/>
        <w:ind w:right="-288"/>
        <w:jc w:val="both"/>
        <w:rPr>
          <w:rFonts w:ascii="Times New Roman" w:eastAsia="Times New Roman" w:hAnsi="Times New Roman" w:cs="Times New Roman"/>
          <w:b/>
          <w:bCs/>
          <w:kern w:val="0"/>
          <w:lang w:eastAsia="fr-FR"/>
          <w14:ligatures w14:val="none"/>
        </w:rPr>
      </w:pPr>
    </w:p>
    <w:p w14:paraId="2FE4063A" w14:textId="77777777" w:rsidR="00BC6D00" w:rsidRPr="00BC6D00" w:rsidRDefault="00BC6D00" w:rsidP="00BC6D00">
      <w:pPr>
        <w:spacing w:after="0" w:line="240" w:lineRule="auto"/>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kern w:val="0"/>
          <w:lang w:eastAsia="fr-FR"/>
          <w14:ligatures w14:val="none"/>
        </w:rPr>
        <w:t xml:space="preserve">Département des Yvelines </w:t>
      </w:r>
    </w:p>
    <w:p w14:paraId="59CFA0B5"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r w:rsidRPr="00BC6D00">
        <w:rPr>
          <w:rFonts w:ascii="Times New Roman" w:eastAsia="Times New Roman" w:hAnsi="Times New Roman" w:cs="Times New Roman"/>
          <w:b/>
          <w:color w:val="000000"/>
          <w:kern w:val="0"/>
          <w:lang w:eastAsia="fr-FR"/>
          <w14:ligatures w14:val="none"/>
        </w:rPr>
        <w:t xml:space="preserve">: </w:t>
      </w:r>
    </w:p>
    <w:p w14:paraId="0D551E18"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lang w:eastAsia="fr-FR"/>
          <w14:ligatures w14:val="none"/>
        </w:rPr>
        <w:t>Bennecourt, Blaru, Boissy-Mauvoisin, Bonnières-sur-Seine, Bréval, Chaufour-lès-Bonnières, Cravent, Favrieux, Fontenay-Mauvoisin, Freneuse, Gommecourt, Jouy-Mauvoisin, La Villeneuve-en-Chevrie, Le Tertre-Saint-Denis, Limetz-Villez, Lommoye, Ménerville, Méricourt, Moisson, Mousseaux-sur-Seine, Neauphlette, Notre-Dame-de-la-Mer, Perdreauville, Rolleboise, Saint-Illiers-la-Ville, Saint-Illiers-le-Bois.</w:t>
      </w:r>
    </w:p>
    <w:p w14:paraId="15702622"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p>
    <w:p w14:paraId="0A73AEA9" w14:textId="77777777" w:rsidR="00BC6D00" w:rsidRPr="00BC6D00" w:rsidRDefault="00BC6D00" w:rsidP="00BC6D00">
      <w:pPr>
        <w:spacing w:after="0" w:line="240" w:lineRule="auto"/>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kern w:val="0"/>
          <w:lang w:eastAsia="fr-FR"/>
          <w14:ligatures w14:val="none"/>
        </w:rPr>
        <w:t xml:space="preserve">Département de la Somme </w:t>
      </w:r>
    </w:p>
    <w:p w14:paraId="130047BD"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r w:rsidRPr="00BC6D00">
        <w:rPr>
          <w:rFonts w:ascii="Times New Roman" w:eastAsia="Times New Roman" w:hAnsi="Times New Roman" w:cs="Times New Roman"/>
          <w:b/>
          <w:color w:val="000000"/>
          <w:kern w:val="0"/>
          <w:lang w:eastAsia="fr-FR"/>
          <w14:ligatures w14:val="none"/>
        </w:rPr>
        <w:t xml:space="preserve">: </w:t>
      </w:r>
    </w:p>
    <w:p w14:paraId="0CCCD5EF"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lang w:eastAsia="fr-FR"/>
          <w14:ligatures w14:val="none"/>
        </w:rPr>
        <w:t>Aigneville, Allenay, Andainville, Arguel, Ault, Aumâtre, Aumont, Avesnes-Chaussoy, Beaucamps-le-Jeune, Beaucamps-le-Vieux, Beauchamps, Belloy-Saint-Léonard, Bergicourt, Bermesnil, Béthencourt-sur-Mer, Bettembos, Biencourt, Blangy-sous-Poix, Bouillancourt-en-Séry, Bouttencourt, Bouvaincourt-sur-Bresle, Brocourt, Buigny-lès-Gamaches, Bussy-lès-Poix, Cannessières, Caulières, Cerisy-Buleux, Courcelles-sous-Moyencourt, Croixrault, Dargnies, Dromesnil, Embreville, Épaumesnil, Éplessier, Équennes-Éramecourt, Étréjust, Famechon, Fontaine-le-Sec, Forceville-en-Vimeu, Foucaucourt-Hors-Nesle, Fourcigny, Framicourt, Fresnes-Tilloloy, Fresneville, Fresnoy-Andainville, Frettecuisse, Frettemeule, Friaucourt, Fricamps, Gamaches, Gauville, Guizancourt, Hescamps, Heucourt-Croquoison, Hornoy-le-Bourg, Inval-Boiron, Lachapelle, Lafresguimont-Saint-Martin, Lamaronde, Le Mazis, Le Quesne, Le Translay, Lignières-Châtelain, Lignières-en-Vimeu, Liomer, Maisnières, Marlers, Martainneville, Meigneux, Méneslies, Méréaucourt, Méricourt-en-Vimeu, Mers-les-Bains, Morvillers-Saint-Saturnin, Mouflières, Moyencourt-lès-Poix, Nesle-l'Hôpital, Neslette, Neuville-au-Bois, Neuville-Coppegueule, Offignies, Oisemont, Oust-Marest, Poix-de-Picardie, Ramburelles, Rambures, Saint-Aubin-Rivière, Sainte-Segrée, Saint-Germain-sur-Bresle, Saint-Léger-sur-Bresle, Saint-Maulvis, Saint-Quentin-la-Motte-Croix-au-Bailly, Saulchoy-sous-Poix, Senarpont, Thieulloy-l'Abbaye, Thieulloy-la-Ville, Tilloy-Floriville, Vergies, Villeroy, Villers-Campsart, Vismes, Vraignes-lès-Hornoy, Woignarue, Woirel, Yzengremer.</w:t>
      </w:r>
    </w:p>
    <w:p w14:paraId="2937F51D"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u w:val="single"/>
          <w:lang w:eastAsia="fr-FR"/>
          <w14:ligatures w14:val="none"/>
        </w:rPr>
      </w:pPr>
    </w:p>
    <w:p w14:paraId="62C3115B" w14:textId="77777777" w:rsidR="00BC6D00" w:rsidRPr="00BC6D00" w:rsidRDefault="00BC6D00" w:rsidP="00BC6D00">
      <w:pPr>
        <w:spacing w:after="0" w:line="240" w:lineRule="auto"/>
        <w:jc w:val="both"/>
        <w:rPr>
          <w:rFonts w:ascii="Times New Roman" w:eastAsia="Times New Roman" w:hAnsi="Times New Roman" w:cs="Times New Roman"/>
          <w:b/>
          <w:kern w:val="0"/>
          <w:lang w:eastAsia="fr-FR"/>
          <w14:ligatures w14:val="none"/>
        </w:rPr>
      </w:pPr>
      <w:r w:rsidRPr="00BC6D00">
        <w:rPr>
          <w:rFonts w:ascii="Times New Roman" w:eastAsia="Times New Roman" w:hAnsi="Times New Roman" w:cs="Times New Roman"/>
          <w:b/>
          <w:kern w:val="0"/>
          <w:lang w:eastAsia="fr-FR"/>
          <w14:ligatures w14:val="none"/>
        </w:rPr>
        <w:t xml:space="preserve">Département du Val-d’Oise </w:t>
      </w:r>
    </w:p>
    <w:p w14:paraId="707DB642" w14:textId="77777777" w:rsidR="00BC6D00" w:rsidRPr="00BC6D00" w:rsidRDefault="00BC6D00" w:rsidP="00BC6D00">
      <w:pPr>
        <w:spacing w:after="0" w:line="240" w:lineRule="auto"/>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u w:val="single"/>
          <w:lang w:eastAsia="fr-FR"/>
          <w14:ligatures w14:val="none"/>
        </w:rPr>
        <w:t>Communes en totalité </w:t>
      </w:r>
      <w:r w:rsidRPr="00BC6D00">
        <w:rPr>
          <w:rFonts w:ascii="Times New Roman" w:eastAsia="Times New Roman" w:hAnsi="Times New Roman" w:cs="Times New Roman"/>
          <w:b/>
          <w:color w:val="000000"/>
          <w:kern w:val="0"/>
          <w:lang w:eastAsia="fr-FR"/>
          <w14:ligatures w14:val="none"/>
        </w:rPr>
        <w:t xml:space="preserve">: </w:t>
      </w:r>
    </w:p>
    <w:p w14:paraId="21C5F8E4" w14:textId="77777777" w:rsidR="00BC6D00" w:rsidRPr="00BC6D00" w:rsidRDefault="00BC6D00" w:rsidP="00BC6D00">
      <w:pPr>
        <w:jc w:val="both"/>
        <w:rPr>
          <w:rFonts w:ascii="Times New Roman" w:eastAsia="Times New Roman" w:hAnsi="Times New Roman" w:cs="Times New Roman"/>
          <w:b/>
          <w:color w:val="000000"/>
          <w:kern w:val="0"/>
          <w:lang w:eastAsia="fr-FR"/>
          <w14:ligatures w14:val="none"/>
        </w:rPr>
      </w:pPr>
      <w:r w:rsidRPr="00BC6D00">
        <w:rPr>
          <w:rFonts w:ascii="Times New Roman" w:eastAsia="Times New Roman" w:hAnsi="Times New Roman" w:cs="Times New Roman"/>
          <w:b/>
          <w:color w:val="000000"/>
          <w:kern w:val="0"/>
          <w:lang w:eastAsia="fr-FR"/>
          <w14:ligatures w14:val="none"/>
        </w:rPr>
        <w:t>Aincourt, Ambleville, Amenucourt, Arthies, Banthelu, Bray-et-Lû, Buhy, Charmont, Chaussy, Chérence, Genainville, Haute-Isle, Hodent, La Chapelle-en-Vexin, La Roche-Guyon, Magny-en-</w:t>
      </w:r>
      <w:r w:rsidRPr="00BC6D00">
        <w:rPr>
          <w:rFonts w:ascii="Times New Roman" w:eastAsia="Times New Roman" w:hAnsi="Times New Roman" w:cs="Times New Roman"/>
          <w:b/>
          <w:color w:val="000000"/>
          <w:kern w:val="0"/>
          <w:lang w:eastAsia="fr-FR"/>
          <w14:ligatures w14:val="none"/>
        </w:rPr>
        <w:lastRenderedPageBreak/>
        <w:t>Vexin, Maudétour-en-Vexin, Montreuil-sur-Epte, Omerville, Saint-Clair-sur-Epte, Saint-Cyr-en-Arthies, Saint-Gervais, Vétheuil, Vienne-en-Arthies, Villers-en-Arthies, Wy-dit-Joli-Village.</w:t>
      </w:r>
    </w:p>
    <w:p w14:paraId="664202EC" w14:textId="3F2C4F35" w:rsidR="003733A4" w:rsidRPr="00BC6D00" w:rsidRDefault="003733A4" w:rsidP="00203D27">
      <w:pPr>
        <w:jc w:val="both"/>
        <w:rPr>
          <w:rFonts w:ascii="Times New Roman" w:hAnsi="Times New Roman" w:cs="Times New Roman"/>
          <w:b/>
          <w:sz w:val="24"/>
          <w:szCs w:val="24"/>
        </w:rPr>
      </w:pPr>
      <w:r w:rsidRPr="00BC6D00">
        <w:rPr>
          <w:rFonts w:ascii="Times New Roman" w:hAnsi="Times New Roman" w:cs="Times New Roman"/>
          <w:b/>
          <w:sz w:val="24"/>
          <w:szCs w:val="24"/>
        </w:rPr>
        <w:t>La carte représentant l'aire géographique est consultable sur le site internet de l'Institut national de l'origine et de la qualité.</w:t>
      </w:r>
    </w:p>
    <w:p w14:paraId="0978BD2F" w14:textId="06327EA1" w:rsidR="004337AA" w:rsidRDefault="004337AA" w:rsidP="007E4AF3">
      <w:pPr>
        <w:pStyle w:val="Titre21"/>
        <w:ind w:left="0"/>
        <w:jc w:val="both"/>
        <w:rPr>
          <w:strike/>
          <w:w w:val="105"/>
          <w:lang w:val="fr-FR"/>
        </w:rPr>
      </w:pPr>
      <w:r w:rsidRPr="004337AA">
        <w:rPr>
          <w:strike/>
          <w:w w:val="105"/>
          <w:lang w:val="fr-FR"/>
        </w:rPr>
        <w:t>Les volailles de Normandie doivent obligatoirement être élevées et engraissées dans cette zone géographique, du 1er jour d'âge au jour d'abattage, le site d'abattage ne se situant pas obligatoirement sur cette zone géographique.</w:t>
      </w:r>
    </w:p>
    <w:p w14:paraId="5A308C54" w14:textId="77777777" w:rsidR="004337AA" w:rsidRPr="004337AA" w:rsidRDefault="004337AA" w:rsidP="004337AA">
      <w:pPr>
        <w:pStyle w:val="Titre21"/>
        <w:ind w:left="755"/>
        <w:jc w:val="both"/>
        <w:rPr>
          <w:strike/>
          <w:w w:val="105"/>
          <w:lang w:val="fr-FR"/>
        </w:rPr>
      </w:pPr>
    </w:p>
    <w:p w14:paraId="51A64BA4" w14:textId="227DB22F" w:rsidR="004337AA" w:rsidRPr="004337AA" w:rsidRDefault="004337AA" w:rsidP="004337AA">
      <w:pPr>
        <w:pStyle w:val="Titre11"/>
        <w:tabs>
          <w:tab w:val="left" w:pos="1276"/>
        </w:tabs>
        <w:ind w:left="800"/>
        <w:rPr>
          <w:strike/>
          <w:u w:val="none"/>
        </w:rPr>
      </w:pPr>
      <w:r w:rsidRPr="004337AA">
        <w:rPr>
          <w:b w:val="0"/>
          <w:strike/>
          <w:u w:val="none"/>
        </w:rPr>
        <w:t>2.5-</w:t>
      </w:r>
      <w:r w:rsidRPr="004337AA">
        <w:rPr>
          <w:b w:val="0"/>
          <w:strike/>
          <w:spacing w:val="15"/>
          <w:u w:val="none"/>
        </w:rPr>
        <w:t xml:space="preserve"> </w:t>
      </w:r>
      <w:r w:rsidRPr="004337AA">
        <w:rPr>
          <w:strike/>
          <w:u w:val="thick"/>
        </w:rPr>
        <w:t>TRAÇABILITE</w:t>
      </w:r>
    </w:p>
    <w:p w14:paraId="73B0C3F1" w14:textId="77777777" w:rsidR="004337AA" w:rsidRPr="004337AA" w:rsidRDefault="004337AA" w:rsidP="007E4AF3">
      <w:pPr>
        <w:pStyle w:val="Titre21"/>
        <w:ind w:left="0"/>
        <w:jc w:val="both"/>
        <w:rPr>
          <w:strike/>
          <w:w w:val="110"/>
          <w:lang w:val="fr-FR"/>
        </w:rPr>
      </w:pPr>
      <w:r w:rsidRPr="004337AA">
        <w:rPr>
          <w:strike/>
          <w:w w:val="110"/>
          <w:lang w:val="fr-FR"/>
        </w:rPr>
        <w:t xml:space="preserve">L'organisme certificateur chargé de contrôles et de la </w:t>
      </w:r>
      <w:r w:rsidRPr="004337AA">
        <w:rPr>
          <w:strike/>
          <w:w w:val="105"/>
          <w:lang w:val="fr-FR"/>
        </w:rPr>
        <w:t>certification</w:t>
      </w:r>
      <w:r w:rsidRPr="004337AA">
        <w:rPr>
          <w:strike/>
          <w:w w:val="110"/>
          <w:lang w:val="fr-FR"/>
        </w:rPr>
        <w:t xml:space="preserve"> s'assure que :</w:t>
      </w:r>
    </w:p>
    <w:p w14:paraId="5F59EDEF" w14:textId="77777777" w:rsidR="004337AA" w:rsidRPr="004337AA" w:rsidRDefault="004337AA" w:rsidP="004337AA">
      <w:pPr>
        <w:pStyle w:val="Titre21"/>
        <w:ind w:left="755"/>
        <w:jc w:val="both"/>
        <w:rPr>
          <w:strike/>
          <w:lang w:val="fr-FR"/>
        </w:rPr>
      </w:pPr>
      <w:proofErr w:type="gramStart"/>
      <w:r w:rsidRPr="004337AA">
        <w:rPr>
          <w:strike/>
          <w:lang w:val="fr-FR"/>
        </w:rPr>
        <w:t>seules</w:t>
      </w:r>
      <w:proofErr w:type="gramEnd"/>
      <w:r w:rsidRPr="004337AA">
        <w:rPr>
          <w:strike/>
          <w:lang w:val="fr-FR"/>
        </w:rPr>
        <w:t xml:space="preserve"> </w:t>
      </w:r>
      <w:r w:rsidRPr="004337AA">
        <w:rPr>
          <w:strike/>
          <w:w w:val="110"/>
          <w:lang w:val="fr-FR"/>
        </w:rPr>
        <w:t xml:space="preserve">les volailles élevées dans l'aire géographique définie en 2.4, et suivant les méthodes d'obtention définies en </w:t>
      </w:r>
      <w:r w:rsidRPr="004337AA">
        <w:rPr>
          <w:strike/>
          <w:w w:val="110"/>
          <w:sz w:val="24"/>
          <w:lang w:val="fr-FR"/>
        </w:rPr>
        <w:t xml:space="preserve">2.2, </w:t>
      </w:r>
      <w:r w:rsidRPr="004337AA">
        <w:rPr>
          <w:strike/>
          <w:w w:val="110"/>
          <w:lang w:val="fr-FR"/>
        </w:rPr>
        <w:t>peuvent bénéficier de l'appellation VOLAILLES</w:t>
      </w:r>
      <w:r w:rsidRPr="004337AA">
        <w:rPr>
          <w:strike/>
          <w:spacing w:val="-12"/>
          <w:w w:val="110"/>
          <w:lang w:val="fr-FR"/>
        </w:rPr>
        <w:t xml:space="preserve"> </w:t>
      </w:r>
      <w:r w:rsidRPr="004337AA">
        <w:rPr>
          <w:strike/>
          <w:w w:val="110"/>
          <w:lang w:val="fr-FR"/>
        </w:rPr>
        <w:t xml:space="preserve">DE NORMANDIE </w:t>
      </w:r>
      <w:r w:rsidRPr="004337AA">
        <w:rPr>
          <w:strike/>
          <w:w w:val="110"/>
          <w:sz w:val="21"/>
          <w:lang w:val="fr-FR"/>
        </w:rPr>
        <w:t>à</w:t>
      </w:r>
      <w:r w:rsidRPr="004337AA">
        <w:rPr>
          <w:strike/>
          <w:w w:val="110"/>
          <w:lang w:val="fr-FR"/>
        </w:rPr>
        <w:t xml:space="preserve"> l'exception de toutes</w:t>
      </w:r>
      <w:r w:rsidRPr="004337AA">
        <w:rPr>
          <w:strike/>
          <w:spacing w:val="7"/>
          <w:w w:val="110"/>
          <w:lang w:val="fr-FR"/>
        </w:rPr>
        <w:t xml:space="preserve"> </w:t>
      </w:r>
      <w:r w:rsidRPr="004337AA">
        <w:rPr>
          <w:strike/>
          <w:w w:val="110"/>
          <w:lang w:val="fr-FR"/>
        </w:rPr>
        <w:t>autres.</w:t>
      </w:r>
    </w:p>
    <w:p w14:paraId="1809CD8E" w14:textId="77777777" w:rsidR="004337AA" w:rsidRPr="004337AA" w:rsidRDefault="004337AA" w:rsidP="004337AA">
      <w:pPr>
        <w:rPr>
          <w:strike/>
          <w:sz w:val="21"/>
        </w:rPr>
      </w:pPr>
    </w:p>
    <w:p w14:paraId="4B1F915C" w14:textId="77777777" w:rsidR="004337AA" w:rsidRPr="004337AA" w:rsidRDefault="004337AA" w:rsidP="004337AA">
      <w:pPr>
        <w:pStyle w:val="Titre11"/>
        <w:numPr>
          <w:ilvl w:val="2"/>
          <w:numId w:val="23"/>
        </w:numPr>
        <w:tabs>
          <w:tab w:val="left" w:pos="2265"/>
        </w:tabs>
        <w:ind w:hanging="857"/>
        <w:jc w:val="left"/>
        <w:rPr>
          <w:strike/>
          <w:u w:val="none"/>
        </w:rPr>
      </w:pPr>
      <w:r w:rsidRPr="004337AA">
        <w:rPr>
          <w:b w:val="0"/>
          <w:strike/>
          <w:w w:val="105"/>
          <w:u w:val="none"/>
        </w:rPr>
        <w:t xml:space="preserve">- </w:t>
      </w:r>
      <w:r w:rsidRPr="004337AA">
        <w:rPr>
          <w:strike/>
          <w:w w:val="105"/>
          <w:u w:val="thick"/>
        </w:rPr>
        <w:t>Documents</w:t>
      </w:r>
      <w:r w:rsidRPr="004337AA">
        <w:rPr>
          <w:strike/>
          <w:w w:val="105"/>
          <w:u w:val="none"/>
        </w:rPr>
        <w:t xml:space="preserve"> </w:t>
      </w:r>
      <w:r w:rsidRPr="004337AA">
        <w:rPr>
          <w:strike/>
          <w:w w:val="105"/>
          <w:u w:val="thick"/>
        </w:rPr>
        <w:t>de</w:t>
      </w:r>
      <w:r w:rsidRPr="004337AA">
        <w:rPr>
          <w:strike/>
          <w:spacing w:val="25"/>
          <w:w w:val="105"/>
          <w:u w:val="thick"/>
        </w:rPr>
        <w:t xml:space="preserve"> </w:t>
      </w:r>
      <w:r w:rsidRPr="004337AA">
        <w:rPr>
          <w:strike/>
          <w:w w:val="105"/>
          <w:u w:val="thick"/>
        </w:rPr>
        <w:t>contrôle</w:t>
      </w:r>
    </w:p>
    <w:p w14:paraId="151848EC" w14:textId="77777777" w:rsidR="004337AA" w:rsidRPr="004337AA" w:rsidRDefault="004337AA" w:rsidP="004337AA">
      <w:pPr>
        <w:pStyle w:val="Paragraphedeliste"/>
        <w:widowControl w:val="0"/>
        <w:numPr>
          <w:ilvl w:val="0"/>
          <w:numId w:val="22"/>
        </w:numPr>
        <w:tabs>
          <w:tab w:val="left" w:pos="1832"/>
        </w:tabs>
        <w:autoSpaceDE w:val="0"/>
        <w:autoSpaceDN w:val="0"/>
        <w:spacing w:before="216" w:after="0" w:line="240" w:lineRule="auto"/>
        <w:ind w:hanging="422"/>
        <w:contextualSpacing w:val="0"/>
        <w:jc w:val="left"/>
        <w:rPr>
          <w:b/>
          <w:strike/>
          <w:sz w:val="23"/>
        </w:rPr>
      </w:pPr>
      <w:r w:rsidRPr="004337AA">
        <w:rPr>
          <w:b/>
          <w:strike/>
          <w:sz w:val="23"/>
        </w:rPr>
        <w:t>Production</w:t>
      </w:r>
    </w:p>
    <w:p w14:paraId="5FB238AF" w14:textId="77777777" w:rsidR="004337AA" w:rsidRPr="004337AA" w:rsidRDefault="004337AA" w:rsidP="004337AA">
      <w:pPr>
        <w:pStyle w:val="Corpsdetexte"/>
        <w:rPr>
          <w:b/>
          <w:strike/>
          <w:sz w:val="21"/>
        </w:rPr>
      </w:pPr>
    </w:p>
    <w:p w14:paraId="53357F32" w14:textId="77777777" w:rsidR="004337AA" w:rsidRPr="004337AA" w:rsidRDefault="004337AA" w:rsidP="004337AA">
      <w:pPr>
        <w:pStyle w:val="Paragraphedeliste"/>
        <w:widowControl w:val="0"/>
        <w:numPr>
          <w:ilvl w:val="0"/>
          <w:numId w:val="21"/>
        </w:numPr>
        <w:tabs>
          <w:tab w:val="left" w:pos="1705"/>
        </w:tabs>
        <w:autoSpaceDE w:val="0"/>
        <w:autoSpaceDN w:val="0"/>
        <w:spacing w:after="0" w:line="240" w:lineRule="exact"/>
        <w:contextualSpacing w:val="0"/>
        <w:rPr>
          <w:b/>
          <w:i/>
          <w:strike/>
        </w:rPr>
      </w:pPr>
      <w:r w:rsidRPr="004337AA">
        <w:rPr>
          <w:b/>
          <w:i/>
          <w:strike/>
          <w:w w:val="110"/>
        </w:rPr>
        <w:t>Fichier des</w:t>
      </w:r>
      <w:r w:rsidRPr="004337AA">
        <w:rPr>
          <w:b/>
          <w:i/>
          <w:strike/>
          <w:spacing w:val="14"/>
          <w:w w:val="110"/>
        </w:rPr>
        <w:t xml:space="preserve"> </w:t>
      </w:r>
      <w:r w:rsidRPr="004337AA">
        <w:rPr>
          <w:b/>
          <w:i/>
          <w:strike/>
          <w:w w:val="110"/>
        </w:rPr>
        <w:t>éleveurs</w:t>
      </w:r>
    </w:p>
    <w:p w14:paraId="465D710A" w14:textId="77777777" w:rsidR="004337AA" w:rsidRPr="004337AA" w:rsidRDefault="004337AA" w:rsidP="004337AA">
      <w:pPr>
        <w:pStyle w:val="Corpsdetexte"/>
        <w:numPr>
          <w:ilvl w:val="1"/>
          <w:numId w:val="21"/>
        </w:numPr>
        <w:spacing w:line="234" w:lineRule="exact"/>
        <w:ind w:left="1701"/>
        <w:rPr>
          <w:strike/>
        </w:rPr>
      </w:pPr>
      <w:r w:rsidRPr="004337AA">
        <w:rPr>
          <w:strike/>
          <w:w w:val="105"/>
        </w:rPr>
        <w:t>adresses</w:t>
      </w:r>
    </w:p>
    <w:p w14:paraId="09C6583D" w14:textId="77777777" w:rsidR="004337AA" w:rsidRPr="004337AA" w:rsidRDefault="004337AA" w:rsidP="004337AA">
      <w:pPr>
        <w:pStyle w:val="Corpsdetexte"/>
        <w:numPr>
          <w:ilvl w:val="1"/>
          <w:numId w:val="21"/>
        </w:numPr>
        <w:spacing w:line="234" w:lineRule="exact"/>
        <w:ind w:left="1701"/>
        <w:rPr>
          <w:strike/>
          <w:w w:val="105"/>
          <w:lang w:val="fr-FR"/>
        </w:rPr>
      </w:pPr>
      <w:r w:rsidRPr="004337AA">
        <w:rPr>
          <w:strike/>
          <w:w w:val="105"/>
          <w:lang w:val="fr-FR"/>
        </w:rPr>
        <w:t>Surfaces des bâtiments et des parcours</w:t>
      </w:r>
    </w:p>
    <w:p w14:paraId="1933DA34" w14:textId="77777777" w:rsidR="004337AA" w:rsidRPr="004337AA" w:rsidRDefault="004337AA" w:rsidP="004337AA">
      <w:pPr>
        <w:pStyle w:val="Corpsdetexte"/>
        <w:spacing w:before="7"/>
        <w:rPr>
          <w:strike/>
          <w:sz w:val="20"/>
          <w:lang w:val="fr-FR"/>
        </w:rPr>
      </w:pPr>
    </w:p>
    <w:p w14:paraId="7546BFA6" w14:textId="77777777" w:rsidR="004337AA" w:rsidRPr="004337AA" w:rsidRDefault="004337AA" w:rsidP="004337AA">
      <w:pPr>
        <w:pStyle w:val="Paragraphedeliste"/>
        <w:widowControl w:val="0"/>
        <w:numPr>
          <w:ilvl w:val="0"/>
          <w:numId w:val="21"/>
        </w:numPr>
        <w:tabs>
          <w:tab w:val="left" w:pos="1691"/>
        </w:tabs>
        <w:autoSpaceDE w:val="0"/>
        <w:autoSpaceDN w:val="0"/>
        <w:spacing w:after="0" w:line="244" w:lineRule="exact"/>
        <w:ind w:left="1690" w:hanging="284"/>
        <w:contextualSpacing w:val="0"/>
        <w:rPr>
          <w:b/>
          <w:i/>
          <w:strike/>
        </w:rPr>
      </w:pPr>
      <w:r w:rsidRPr="004337AA">
        <w:rPr>
          <w:b/>
          <w:i/>
          <w:strike/>
          <w:w w:val="110"/>
        </w:rPr>
        <w:t>Certificats</w:t>
      </w:r>
      <w:r w:rsidRPr="004337AA">
        <w:rPr>
          <w:b/>
          <w:i/>
          <w:strike/>
          <w:spacing w:val="14"/>
          <w:w w:val="110"/>
        </w:rPr>
        <w:t xml:space="preserve"> </w:t>
      </w:r>
      <w:r w:rsidRPr="004337AA">
        <w:rPr>
          <w:b/>
          <w:i/>
          <w:strike/>
          <w:w w:val="110"/>
        </w:rPr>
        <w:t>d'origine</w:t>
      </w:r>
    </w:p>
    <w:p w14:paraId="36333D70"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origine</w:t>
      </w:r>
      <w:proofErr w:type="gramEnd"/>
      <w:r w:rsidRPr="004337AA">
        <w:rPr>
          <w:strike/>
          <w:w w:val="105"/>
          <w:lang w:val="fr-FR"/>
        </w:rPr>
        <w:t xml:space="preserve"> du troupeau</w:t>
      </w:r>
    </w:p>
    <w:p w14:paraId="66C8CE86"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nombre</w:t>
      </w:r>
      <w:proofErr w:type="gramEnd"/>
      <w:r w:rsidRPr="004337AA">
        <w:rPr>
          <w:strike/>
          <w:w w:val="105"/>
          <w:lang w:val="fr-FR"/>
        </w:rPr>
        <w:t xml:space="preserve"> de sujets mis en élevage</w:t>
      </w:r>
    </w:p>
    <w:p w14:paraId="40A7C68B"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date</w:t>
      </w:r>
      <w:proofErr w:type="gramEnd"/>
      <w:r w:rsidRPr="004337AA">
        <w:rPr>
          <w:strike/>
          <w:w w:val="105"/>
          <w:lang w:val="fr-FR"/>
        </w:rPr>
        <w:t xml:space="preserve"> de naissance</w:t>
      </w:r>
    </w:p>
    <w:p w14:paraId="7F78907E" w14:textId="77777777" w:rsidR="004337AA" w:rsidRPr="004337AA" w:rsidRDefault="004337AA" w:rsidP="004337AA">
      <w:pPr>
        <w:pStyle w:val="Corpsdetexte"/>
        <w:spacing w:before="5"/>
        <w:rPr>
          <w:strike/>
          <w:sz w:val="19"/>
          <w:lang w:val="fr-FR"/>
        </w:rPr>
      </w:pPr>
    </w:p>
    <w:p w14:paraId="4F4C3559" w14:textId="77777777" w:rsidR="004337AA" w:rsidRPr="004337AA" w:rsidRDefault="004337AA" w:rsidP="004337AA">
      <w:pPr>
        <w:pStyle w:val="Paragraphedeliste"/>
        <w:widowControl w:val="0"/>
        <w:numPr>
          <w:ilvl w:val="0"/>
          <w:numId w:val="21"/>
        </w:numPr>
        <w:tabs>
          <w:tab w:val="left" w:pos="1692"/>
        </w:tabs>
        <w:autoSpaceDE w:val="0"/>
        <w:autoSpaceDN w:val="0"/>
        <w:spacing w:after="0" w:line="247" w:lineRule="exact"/>
        <w:ind w:left="1691" w:hanging="292"/>
        <w:contextualSpacing w:val="0"/>
        <w:rPr>
          <w:b/>
          <w:i/>
          <w:strike/>
        </w:rPr>
      </w:pPr>
      <w:proofErr w:type="gramStart"/>
      <w:r w:rsidRPr="004337AA">
        <w:rPr>
          <w:b/>
          <w:i/>
          <w:strike/>
          <w:w w:val="105"/>
        </w:rPr>
        <w:t>fiches</w:t>
      </w:r>
      <w:proofErr w:type="gramEnd"/>
      <w:r w:rsidRPr="004337AA">
        <w:rPr>
          <w:b/>
          <w:i/>
          <w:strike/>
          <w:spacing w:val="11"/>
          <w:w w:val="105"/>
        </w:rPr>
        <w:t xml:space="preserve"> </w:t>
      </w:r>
      <w:r w:rsidRPr="004337AA">
        <w:rPr>
          <w:b/>
          <w:i/>
          <w:strike/>
          <w:w w:val="105"/>
        </w:rPr>
        <w:t>d'élevage</w:t>
      </w:r>
    </w:p>
    <w:p w14:paraId="39A76FAC"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mortalité</w:t>
      </w:r>
      <w:proofErr w:type="gramEnd"/>
    </w:p>
    <w:p w14:paraId="6773F93E"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nombre</w:t>
      </w:r>
      <w:proofErr w:type="gramEnd"/>
      <w:r w:rsidRPr="004337AA">
        <w:rPr>
          <w:strike/>
          <w:w w:val="105"/>
          <w:lang w:val="fr-FR"/>
        </w:rPr>
        <w:t xml:space="preserve"> de sujets gardés</w:t>
      </w:r>
    </w:p>
    <w:p w14:paraId="672D9E9B"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nombre</w:t>
      </w:r>
      <w:proofErr w:type="gramEnd"/>
      <w:r w:rsidRPr="004337AA">
        <w:rPr>
          <w:strike/>
          <w:w w:val="105"/>
          <w:lang w:val="fr-FR"/>
        </w:rPr>
        <w:t xml:space="preserve"> de sujets livrés</w:t>
      </w:r>
    </w:p>
    <w:p w14:paraId="5C2A8D67" w14:textId="77777777" w:rsidR="004337AA" w:rsidRPr="004337AA" w:rsidRDefault="004337AA" w:rsidP="004337AA">
      <w:pPr>
        <w:pStyle w:val="Corpsdetexte"/>
        <w:spacing w:before="11"/>
        <w:rPr>
          <w:strike/>
          <w:sz w:val="19"/>
          <w:lang w:val="fr-FR"/>
        </w:rPr>
      </w:pPr>
    </w:p>
    <w:p w14:paraId="677F943D" w14:textId="77777777" w:rsidR="004337AA" w:rsidRPr="004337AA" w:rsidRDefault="004337AA" w:rsidP="004337AA">
      <w:pPr>
        <w:pStyle w:val="Titre11"/>
        <w:numPr>
          <w:ilvl w:val="0"/>
          <w:numId w:val="22"/>
        </w:numPr>
        <w:tabs>
          <w:tab w:val="left" w:pos="1801"/>
        </w:tabs>
        <w:ind w:left="1800" w:hanging="415"/>
        <w:jc w:val="left"/>
        <w:rPr>
          <w:strike/>
          <w:u w:val="none"/>
        </w:rPr>
      </w:pPr>
      <w:r w:rsidRPr="004337AA">
        <w:rPr>
          <w:strike/>
          <w:w w:val="105"/>
          <w:u w:val="none"/>
        </w:rPr>
        <w:t>Transformation</w:t>
      </w:r>
    </w:p>
    <w:p w14:paraId="2466D09D" w14:textId="77777777" w:rsidR="004337AA" w:rsidRPr="004337AA" w:rsidRDefault="004337AA" w:rsidP="004337AA">
      <w:pPr>
        <w:pStyle w:val="Paragraphedeliste"/>
        <w:widowControl w:val="0"/>
        <w:numPr>
          <w:ilvl w:val="0"/>
          <w:numId w:val="21"/>
        </w:numPr>
        <w:tabs>
          <w:tab w:val="left" w:pos="1666"/>
        </w:tabs>
        <w:autoSpaceDE w:val="0"/>
        <w:autoSpaceDN w:val="0"/>
        <w:spacing w:before="224" w:after="0" w:line="240" w:lineRule="auto"/>
        <w:ind w:left="1665" w:hanging="280"/>
        <w:contextualSpacing w:val="0"/>
        <w:rPr>
          <w:b/>
          <w:i/>
          <w:strike/>
        </w:rPr>
      </w:pPr>
      <w:r w:rsidRPr="004337AA">
        <w:rPr>
          <w:b/>
          <w:i/>
          <w:strike/>
          <w:w w:val="110"/>
        </w:rPr>
        <w:t>Liste des abattoirs</w:t>
      </w:r>
      <w:r w:rsidRPr="004337AA">
        <w:rPr>
          <w:b/>
          <w:i/>
          <w:strike/>
          <w:spacing w:val="13"/>
          <w:w w:val="110"/>
        </w:rPr>
        <w:t xml:space="preserve"> </w:t>
      </w:r>
      <w:r w:rsidRPr="004337AA">
        <w:rPr>
          <w:b/>
          <w:i/>
          <w:strike/>
          <w:w w:val="110"/>
        </w:rPr>
        <w:t>agréés</w:t>
      </w:r>
    </w:p>
    <w:p w14:paraId="175DD275" w14:textId="77777777" w:rsidR="004337AA" w:rsidRPr="004337AA" w:rsidRDefault="004337AA" w:rsidP="004337AA">
      <w:pPr>
        <w:pStyle w:val="Corpsdetexte"/>
        <w:spacing w:before="7"/>
        <w:rPr>
          <w:b/>
          <w:i/>
          <w:strike/>
          <w:sz w:val="20"/>
        </w:rPr>
      </w:pPr>
    </w:p>
    <w:p w14:paraId="055F878F" w14:textId="77777777" w:rsidR="004337AA" w:rsidRPr="004337AA" w:rsidRDefault="004337AA" w:rsidP="004337AA">
      <w:pPr>
        <w:pStyle w:val="Paragraphedeliste"/>
        <w:widowControl w:val="0"/>
        <w:numPr>
          <w:ilvl w:val="0"/>
          <w:numId w:val="21"/>
        </w:numPr>
        <w:tabs>
          <w:tab w:val="left" w:pos="1669"/>
        </w:tabs>
        <w:autoSpaceDE w:val="0"/>
        <w:autoSpaceDN w:val="0"/>
        <w:spacing w:after="0" w:line="244" w:lineRule="exact"/>
        <w:ind w:left="1668" w:hanging="283"/>
        <w:contextualSpacing w:val="0"/>
        <w:rPr>
          <w:b/>
          <w:i/>
          <w:strike/>
        </w:rPr>
      </w:pPr>
      <w:r w:rsidRPr="004337AA">
        <w:rPr>
          <w:b/>
          <w:i/>
          <w:strike/>
          <w:w w:val="105"/>
        </w:rPr>
        <w:t>Bons</w:t>
      </w:r>
      <w:r w:rsidRPr="004337AA">
        <w:rPr>
          <w:b/>
          <w:i/>
          <w:strike/>
          <w:spacing w:val="5"/>
          <w:w w:val="105"/>
        </w:rPr>
        <w:t xml:space="preserve"> </w:t>
      </w:r>
      <w:r w:rsidRPr="004337AA">
        <w:rPr>
          <w:b/>
          <w:i/>
          <w:strike/>
          <w:w w:val="105"/>
        </w:rPr>
        <w:t>d'enlèvements</w:t>
      </w:r>
    </w:p>
    <w:p w14:paraId="3CE01D24"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provenance</w:t>
      </w:r>
      <w:proofErr w:type="gramEnd"/>
    </w:p>
    <w:p w14:paraId="7CCABDA6"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date</w:t>
      </w:r>
      <w:proofErr w:type="gramEnd"/>
      <w:r w:rsidRPr="004337AA">
        <w:rPr>
          <w:strike/>
          <w:w w:val="105"/>
          <w:lang w:val="fr-FR"/>
        </w:rPr>
        <w:t xml:space="preserve"> d'enlèvement</w:t>
      </w:r>
    </w:p>
    <w:p w14:paraId="08DA85C4"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nombre</w:t>
      </w:r>
      <w:proofErr w:type="gramEnd"/>
      <w:r w:rsidRPr="004337AA">
        <w:rPr>
          <w:strike/>
          <w:w w:val="105"/>
          <w:lang w:val="fr-FR"/>
        </w:rPr>
        <w:t xml:space="preserve"> de sujets</w:t>
      </w:r>
    </w:p>
    <w:p w14:paraId="424A5871" w14:textId="77777777" w:rsidR="004337AA" w:rsidRPr="004337AA" w:rsidRDefault="004337AA" w:rsidP="004337AA">
      <w:pPr>
        <w:pStyle w:val="Corpsdetexte"/>
        <w:spacing w:before="8"/>
        <w:rPr>
          <w:strike/>
          <w:sz w:val="20"/>
        </w:rPr>
      </w:pPr>
    </w:p>
    <w:p w14:paraId="392FAF48" w14:textId="77777777" w:rsidR="004337AA" w:rsidRPr="004337AA" w:rsidRDefault="004337AA" w:rsidP="004337AA">
      <w:pPr>
        <w:pStyle w:val="Paragraphedeliste"/>
        <w:widowControl w:val="0"/>
        <w:numPr>
          <w:ilvl w:val="0"/>
          <w:numId w:val="21"/>
        </w:numPr>
        <w:tabs>
          <w:tab w:val="left" w:pos="1655"/>
        </w:tabs>
        <w:autoSpaceDE w:val="0"/>
        <w:autoSpaceDN w:val="0"/>
        <w:spacing w:after="0" w:line="244" w:lineRule="exact"/>
        <w:ind w:left="1654" w:hanging="284"/>
        <w:contextualSpacing w:val="0"/>
        <w:rPr>
          <w:b/>
          <w:i/>
          <w:strike/>
        </w:rPr>
      </w:pPr>
      <w:r w:rsidRPr="004337AA">
        <w:rPr>
          <w:b/>
          <w:i/>
          <w:strike/>
          <w:w w:val="105"/>
        </w:rPr>
        <w:t>Bons</w:t>
      </w:r>
      <w:r w:rsidRPr="004337AA">
        <w:rPr>
          <w:b/>
          <w:i/>
          <w:strike/>
          <w:spacing w:val="12"/>
          <w:w w:val="105"/>
        </w:rPr>
        <w:t xml:space="preserve"> </w:t>
      </w:r>
      <w:r w:rsidRPr="004337AA">
        <w:rPr>
          <w:b/>
          <w:i/>
          <w:strike/>
          <w:w w:val="105"/>
        </w:rPr>
        <w:t>d'abattage</w:t>
      </w:r>
    </w:p>
    <w:p w14:paraId="75643AE3"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15"/>
          <w:lang w:val="fr-FR"/>
        </w:rPr>
        <w:t>date</w:t>
      </w:r>
      <w:proofErr w:type="gramEnd"/>
      <w:r w:rsidRPr="004337AA">
        <w:rPr>
          <w:strike/>
          <w:w w:val="115"/>
          <w:lang w:val="fr-FR"/>
        </w:rPr>
        <w:t xml:space="preserve"> </w:t>
      </w:r>
      <w:r w:rsidRPr="004337AA">
        <w:rPr>
          <w:strike/>
          <w:w w:val="105"/>
          <w:lang w:val="fr-FR"/>
        </w:rPr>
        <w:t>d'abattage</w:t>
      </w:r>
    </w:p>
    <w:p w14:paraId="21341F96"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nombre</w:t>
      </w:r>
      <w:proofErr w:type="gramEnd"/>
      <w:r w:rsidRPr="004337AA">
        <w:rPr>
          <w:strike/>
          <w:w w:val="105"/>
          <w:lang w:val="fr-FR"/>
        </w:rPr>
        <w:t xml:space="preserve"> sujets abattus</w:t>
      </w:r>
    </w:p>
    <w:p w14:paraId="67AC808D"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nombre</w:t>
      </w:r>
      <w:proofErr w:type="gramEnd"/>
      <w:r w:rsidRPr="004337AA">
        <w:rPr>
          <w:strike/>
          <w:w w:val="105"/>
          <w:lang w:val="fr-FR"/>
        </w:rPr>
        <w:t xml:space="preserve"> de sujets pouvant recevoir l'appellation </w:t>
      </w:r>
    </w:p>
    <w:p w14:paraId="5FCC90DD" w14:textId="77777777" w:rsidR="004337AA" w:rsidRPr="004337AA" w:rsidRDefault="004337AA" w:rsidP="004337AA">
      <w:pPr>
        <w:pStyle w:val="Corpsdetexte"/>
        <w:numPr>
          <w:ilvl w:val="1"/>
          <w:numId w:val="21"/>
        </w:numPr>
        <w:spacing w:line="234" w:lineRule="exact"/>
        <w:ind w:left="1701"/>
        <w:rPr>
          <w:strike/>
          <w:w w:val="105"/>
          <w:lang w:val="fr-FR"/>
        </w:rPr>
      </w:pPr>
      <w:proofErr w:type="gramStart"/>
      <w:r w:rsidRPr="004337AA">
        <w:rPr>
          <w:strike/>
          <w:w w:val="105"/>
          <w:lang w:val="fr-FR"/>
        </w:rPr>
        <w:t>détail</w:t>
      </w:r>
      <w:proofErr w:type="gramEnd"/>
      <w:r w:rsidRPr="004337AA">
        <w:rPr>
          <w:strike/>
          <w:w w:val="105"/>
          <w:lang w:val="fr-FR"/>
        </w:rPr>
        <w:t xml:space="preserve"> des étiquettes utilisées</w:t>
      </w:r>
    </w:p>
    <w:p w14:paraId="7F365A9E" w14:textId="77777777" w:rsidR="004337AA" w:rsidRPr="004337AA" w:rsidRDefault="004337AA" w:rsidP="004337AA">
      <w:pPr>
        <w:pStyle w:val="Titre11"/>
        <w:numPr>
          <w:ilvl w:val="0"/>
          <w:numId w:val="22"/>
        </w:numPr>
        <w:tabs>
          <w:tab w:val="left" w:pos="1777"/>
        </w:tabs>
        <w:spacing w:before="192"/>
        <w:ind w:left="1776" w:hanging="435"/>
        <w:jc w:val="left"/>
        <w:rPr>
          <w:strike/>
          <w:u w:val="none"/>
        </w:rPr>
      </w:pPr>
      <w:r w:rsidRPr="004337AA">
        <w:rPr>
          <w:strike/>
          <w:w w:val="105"/>
          <w:u w:val="none"/>
        </w:rPr>
        <w:t>Fabricants</w:t>
      </w:r>
      <w:r w:rsidRPr="004337AA">
        <w:rPr>
          <w:strike/>
          <w:spacing w:val="18"/>
          <w:w w:val="105"/>
          <w:u w:val="none"/>
        </w:rPr>
        <w:t xml:space="preserve"> </w:t>
      </w:r>
      <w:r w:rsidRPr="004337AA">
        <w:rPr>
          <w:strike/>
          <w:w w:val="105"/>
          <w:u w:val="none"/>
        </w:rPr>
        <w:t>d'aliments</w:t>
      </w:r>
    </w:p>
    <w:p w14:paraId="633F4DEA" w14:textId="77777777" w:rsidR="004337AA" w:rsidRPr="004337AA" w:rsidRDefault="004337AA" w:rsidP="004337AA">
      <w:pPr>
        <w:pStyle w:val="Paragraphedeliste"/>
        <w:widowControl w:val="0"/>
        <w:numPr>
          <w:ilvl w:val="0"/>
          <w:numId w:val="21"/>
        </w:numPr>
        <w:tabs>
          <w:tab w:val="left" w:pos="1637"/>
        </w:tabs>
        <w:autoSpaceDE w:val="0"/>
        <w:autoSpaceDN w:val="0"/>
        <w:spacing w:before="231" w:after="0" w:line="244" w:lineRule="exact"/>
        <w:ind w:left="1636" w:hanging="280"/>
        <w:contextualSpacing w:val="0"/>
        <w:rPr>
          <w:b/>
          <w:i/>
          <w:strike/>
        </w:rPr>
      </w:pPr>
      <w:r w:rsidRPr="004337AA">
        <w:rPr>
          <w:b/>
          <w:i/>
          <w:strike/>
          <w:w w:val="110"/>
        </w:rPr>
        <w:t>Liste des fabricants</w:t>
      </w:r>
      <w:r w:rsidRPr="004337AA">
        <w:rPr>
          <w:b/>
          <w:i/>
          <w:strike/>
          <w:spacing w:val="10"/>
          <w:w w:val="110"/>
        </w:rPr>
        <w:t xml:space="preserve"> </w:t>
      </w:r>
      <w:r w:rsidRPr="004337AA">
        <w:rPr>
          <w:b/>
          <w:i/>
          <w:strike/>
          <w:w w:val="110"/>
        </w:rPr>
        <w:t>agréés</w:t>
      </w:r>
    </w:p>
    <w:p w14:paraId="0E9D0737" w14:textId="77777777" w:rsidR="004337AA" w:rsidRPr="004337AA" w:rsidRDefault="004337AA" w:rsidP="004337AA">
      <w:pPr>
        <w:pStyle w:val="Paragraphedeliste"/>
        <w:widowControl w:val="0"/>
        <w:numPr>
          <w:ilvl w:val="0"/>
          <w:numId w:val="21"/>
        </w:numPr>
        <w:tabs>
          <w:tab w:val="left" w:pos="1637"/>
        </w:tabs>
        <w:autoSpaceDE w:val="0"/>
        <w:autoSpaceDN w:val="0"/>
        <w:spacing w:after="0" w:line="244" w:lineRule="exact"/>
        <w:ind w:left="1633" w:hanging="278"/>
        <w:contextualSpacing w:val="0"/>
        <w:rPr>
          <w:b/>
          <w:i/>
          <w:strike/>
          <w:w w:val="110"/>
        </w:rPr>
      </w:pPr>
      <w:r w:rsidRPr="004337AA">
        <w:rPr>
          <w:b/>
          <w:i/>
          <w:strike/>
          <w:w w:val="105"/>
        </w:rPr>
        <w:lastRenderedPageBreak/>
        <w:t xml:space="preserve">Fichier </w:t>
      </w:r>
      <w:r w:rsidRPr="004337AA">
        <w:rPr>
          <w:b/>
          <w:i/>
          <w:strike/>
          <w:w w:val="110"/>
        </w:rPr>
        <w:t>des formules agréées et en cours d'utilisation</w:t>
      </w:r>
    </w:p>
    <w:p w14:paraId="392A9076" w14:textId="77777777" w:rsidR="004337AA" w:rsidRPr="004337AA" w:rsidRDefault="004337AA" w:rsidP="004337AA">
      <w:pPr>
        <w:pStyle w:val="Paragraphedeliste"/>
        <w:widowControl w:val="0"/>
        <w:numPr>
          <w:ilvl w:val="0"/>
          <w:numId w:val="21"/>
        </w:numPr>
        <w:tabs>
          <w:tab w:val="left" w:pos="1637"/>
        </w:tabs>
        <w:autoSpaceDE w:val="0"/>
        <w:autoSpaceDN w:val="0"/>
        <w:spacing w:after="0" w:line="244" w:lineRule="exact"/>
        <w:ind w:left="1633" w:hanging="278"/>
        <w:contextualSpacing w:val="0"/>
        <w:rPr>
          <w:b/>
          <w:i/>
          <w:strike/>
        </w:rPr>
      </w:pPr>
      <w:r w:rsidRPr="004337AA">
        <w:rPr>
          <w:b/>
          <w:i/>
          <w:strike/>
          <w:w w:val="110"/>
        </w:rPr>
        <w:t>Composition</w:t>
      </w:r>
      <w:r w:rsidRPr="004337AA">
        <w:rPr>
          <w:b/>
          <w:i/>
          <w:strike/>
          <w:w w:val="105"/>
        </w:rPr>
        <w:t xml:space="preserve"> des</w:t>
      </w:r>
      <w:r w:rsidRPr="004337AA">
        <w:rPr>
          <w:b/>
          <w:i/>
          <w:strike/>
          <w:spacing w:val="61"/>
          <w:w w:val="105"/>
        </w:rPr>
        <w:t xml:space="preserve"> </w:t>
      </w:r>
      <w:r w:rsidRPr="004337AA">
        <w:rPr>
          <w:b/>
          <w:i/>
          <w:strike/>
          <w:w w:val="105"/>
        </w:rPr>
        <w:t>formules</w:t>
      </w:r>
    </w:p>
    <w:p w14:paraId="4C44E157" w14:textId="50A13E2C" w:rsidR="004337AA" w:rsidRPr="004337AA" w:rsidRDefault="004337AA" w:rsidP="004337AA">
      <w:pPr>
        <w:pStyle w:val="Titre11"/>
        <w:numPr>
          <w:ilvl w:val="0"/>
          <w:numId w:val="22"/>
        </w:numPr>
        <w:tabs>
          <w:tab w:val="left" w:pos="1777"/>
        </w:tabs>
        <w:spacing w:before="192"/>
        <w:ind w:left="1776" w:hanging="435"/>
        <w:jc w:val="left"/>
        <w:rPr>
          <w:strike/>
          <w:w w:val="105"/>
          <w:u w:val="none"/>
        </w:rPr>
      </w:pPr>
      <w:r w:rsidRPr="004337AA">
        <w:rPr>
          <w:strike/>
          <w:w w:val="105"/>
          <w:u w:val="none"/>
        </w:rPr>
        <w:t>Couvoirs</w:t>
      </w:r>
    </w:p>
    <w:p w14:paraId="0985A8EA" w14:textId="77777777" w:rsidR="004337AA" w:rsidRPr="004337AA" w:rsidRDefault="004337AA" w:rsidP="004337AA">
      <w:pPr>
        <w:pStyle w:val="Corpsdetexte"/>
        <w:rPr>
          <w:b/>
          <w:strike/>
          <w:sz w:val="20"/>
        </w:rPr>
      </w:pPr>
    </w:p>
    <w:p w14:paraId="67ADD878" w14:textId="77777777" w:rsidR="004337AA" w:rsidRPr="004337AA" w:rsidRDefault="004337AA" w:rsidP="004337AA">
      <w:pPr>
        <w:pStyle w:val="Paragraphedeliste"/>
        <w:widowControl w:val="0"/>
        <w:numPr>
          <w:ilvl w:val="0"/>
          <w:numId w:val="21"/>
        </w:numPr>
        <w:tabs>
          <w:tab w:val="left" w:pos="1637"/>
        </w:tabs>
        <w:autoSpaceDE w:val="0"/>
        <w:autoSpaceDN w:val="0"/>
        <w:spacing w:after="0" w:line="244" w:lineRule="exact"/>
        <w:ind w:left="1633" w:hanging="278"/>
        <w:contextualSpacing w:val="0"/>
        <w:rPr>
          <w:b/>
          <w:i/>
          <w:strike/>
          <w:w w:val="105"/>
        </w:rPr>
      </w:pPr>
      <w:r w:rsidRPr="004337AA">
        <w:rPr>
          <w:b/>
          <w:i/>
          <w:strike/>
          <w:w w:val="110"/>
        </w:rPr>
        <w:t xml:space="preserve">Liste </w:t>
      </w:r>
      <w:r w:rsidRPr="004337AA">
        <w:rPr>
          <w:b/>
          <w:i/>
          <w:strike/>
          <w:w w:val="105"/>
        </w:rPr>
        <w:t>des couvoirs agréés</w:t>
      </w:r>
    </w:p>
    <w:p w14:paraId="13566E08" w14:textId="77777777" w:rsidR="004337AA" w:rsidRPr="004337AA" w:rsidRDefault="004337AA" w:rsidP="004337AA">
      <w:pPr>
        <w:pStyle w:val="Paragraphedeliste"/>
        <w:widowControl w:val="0"/>
        <w:numPr>
          <w:ilvl w:val="0"/>
          <w:numId w:val="21"/>
        </w:numPr>
        <w:tabs>
          <w:tab w:val="left" w:pos="1637"/>
        </w:tabs>
        <w:autoSpaceDE w:val="0"/>
        <w:autoSpaceDN w:val="0"/>
        <w:spacing w:after="0" w:line="244" w:lineRule="exact"/>
        <w:ind w:left="1633" w:hanging="278"/>
        <w:contextualSpacing w:val="0"/>
        <w:rPr>
          <w:b/>
          <w:i/>
          <w:strike/>
          <w:w w:val="105"/>
        </w:rPr>
      </w:pPr>
      <w:r w:rsidRPr="004337AA">
        <w:rPr>
          <w:b/>
          <w:i/>
          <w:strike/>
          <w:w w:val="105"/>
        </w:rPr>
        <w:t>Fichier des troupeaux reproducteurs et certificats d'origine</w:t>
      </w:r>
    </w:p>
    <w:p w14:paraId="0E393A78" w14:textId="77777777" w:rsidR="004337AA" w:rsidRPr="004337AA" w:rsidRDefault="004337AA" w:rsidP="004337AA">
      <w:pPr>
        <w:pStyle w:val="Paragraphedeliste"/>
        <w:widowControl w:val="0"/>
        <w:numPr>
          <w:ilvl w:val="2"/>
          <w:numId w:val="23"/>
        </w:numPr>
        <w:tabs>
          <w:tab w:val="left" w:pos="1552"/>
        </w:tabs>
        <w:autoSpaceDE w:val="0"/>
        <w:autoSpaceDN w:val="0"/>
        <w:spacing w:before="203" w:after="0" w:line="240" w:lineRule="auto"/>
        <w:ind w:left="1551" w:hanging="866"/>
        <w:contextualSpacing w:val="0"/>
        <w:jc w:val="left"/>
        <w:rPr>
          <w:b/>
          <w:strike/>
        </w:rPr>
      </w:pPr>
      <w:r w:rsidRPr="004337AA">
        <w:rPr>
          <w:strike/>
          <w:w w:val="110"/>
        </w:rPr>
        <w:t xml:space="preserve">- </w:t>
      </w:r>
      <w:r w:rsidRPr="004337AA">
        <w:rPr>
          <w:b/>
          <w:strike/>
          <w:w w:val="110"/>
          <w:u w:val="thick"/>
        </w:rPr>
        <w:t>Fréquence</w:t>
      </w:r>
      <w:r w:rsidRPr="004337AA">
        <w:rPr>
          <w:b/>
          <w:strike/>
          <w:w w:val="110"/>
        </w:rPr>
        <w:t xml:space="preserve"> </w:t>
      </w:r>
      <w:r w:rsidRPr="004337AA">
        <w:rPr>
          <w:b/>
          <w:strike/>
          <w:w w:val="110"/>
          <w:u w:val="thick"/>
        </w:rPr>
        <w:t>des</w:t>
      </w:r>
      <w:r w:rsidRPr="004337AA">
        <w:rPr>
          <w:b/>
          <w:strike/>
          <w:spacing w:val="22"/>
          <w:w w:val="110"/>
        </w:rPr>
        <w:t xml:space="preserve"> </w:t>
      </w:r>
      <w:r w:rsidRPr="004337AA">
        <w:rPr>
          <w:b/>
          <w:strike/>
          <w:w w:val="110"/>
          <w:u w:val="thick"/>
        </w:rPr>
        <w:t>contrôles</w:t>
      </w:r>
    </w:p>
    <w:p w14:paraId="4484BEF9" w14:textId="77777777" w:rsidR="004337AA" w:rsidRPr="004337AA" w:rsidRDefault="004337AA" w:rsidP="004337AA">
      <w:pPr>
        <w:pStyle w:val="Corpsdetexte"/>
        <w:spacing w:before="8"/>
        <w:rPr>
          <w:b/>
          <w:strike/>
          <w:sz w:val="20"/>
        </w:rPr>
      </w:pPr>
    </w:p>
    <w:p w14:paraId="339F24D5" w14:textId="77777777" w:rsidR="004337AA" w:rsidRPr="004337AA" w:rsidRDefault="004337AA" w:rsidP="004337AA">
      <w:pPr>
        <w:pStyle w:val="Paragraphedeliste"/>
        <w:widowControl w:val="0"/>
        <w:numPr>
          <w:ilvl w:val="3"/>
          <w:numId w:val="23"/>
        </w:numPr>
        <w:tabs>
          <w:tab w:val="left" w:pos="1857"/>
        </w:tabs>
        <w:autoSpaceDE w:val="0"/>
        <w:autoSpaceDN w:val="0"/>
        <w:spacing w:after="0" w:line="244" w:lineRule="exact"/>
        <w:ind w:left="1856"/>
        <w:contextualSpacing w:val="0"/>
        <w:rPr>
          <w:b/>
          <w:i/>
          <w:strike/>
        </w:rPr>
      </w:pPr>
      <w:r w:rsidRPr="004337AA">
        <w:rPr>
          <w:b/>
          <w:i/>
          <w:strike/>
          <w:w w:val="105"/>
        </w:rPr>
        <w:t>Eleveurs</w:t>
      </w:r>
    </w:p>
    <w:p w14:paraId="7B54D911" w14:textId="77777777" w:rsidR="004337AA" w:rsidRPr="004337AA" w:rsidRDefault="004337AA" w:rsidP="004337AA">
      <w:pPr>
        <w:pStyle w:val="Corpsdetexte"/>
        <w:numPr>
          <w:ilvl w:val="1"/>
          <w:numId w:val="21"/>
        </w:numPr>
        <w:spacing w:line="234" w:lineRule="exact"/>
        <w:ind w:left="1701"/>
        <w:rPr>
          <w:strike/>
        </w:rPr>
      </w:pPr>
      <w:r w:rsidRPr="004337AA">
        <w:rPr>
          <w:strike/>
          <w:w w:val="105"/>
        </w:rPr>
        <w:t xml:space="preserve">1 </w:t>
      </w:r>
      <w:r w:rsidRPr="004337AA">
        <w:rPr>
          <w:strike/>
          <w:w w:val="105"/>
          <w:lang w:val="fr-FR"/>
        </w:rPr>
        <w:t>contrôle</w:t>
      </w:r>
      <w:r w:rsidRPr="004337AA">
        <w:rPr>
          <w:strike/>
          <w:w w:val="105"/>
        </w:rPr>
        <w:t xml:space="preserve"> minimum par</w:t>
      </w:r>
      <w:r w:rsidRPr="004337AA">
        <w:rPr>
          <w:strike/>
          <w:spacing w:val="86"/>
          <w:w w:val="105"/>
        </w:rPr>
        <w:t xml:space="preserve"> </w:t>
      </w:r>
      <w:r w:rsidRPr="004337AA">
        <w:rPr>
          <w:strike/>
          <w:w w:val="105"/>
        </w:rPr>
        <w:t>bande</w:t>
      </w:r>
    </w:p>
    <w:p w14:paraId="01184B47" w14:textId="77777777" w:rsidR="004337AA" w:rsidRPr="004337AA" w:rsidRDefault="004337AA" w:rsidP="004337AA">
      <w:pPr>
        <w:pStyle w:val="Corpsdetexte"/>
        <w:spacing w:before="7"/>
        <w:rPr>
          <w:strike/>
          <w:sz w:val="20"/>
        </w:rPr>
      </w:pPr>
    </w:p>
    <w:p w14:paraId="1C0C9E10" w14:textId="77777777" w:rsidR="004337AA" w:rsidRPr="004337AA" w:rsidRDefault="004337AA" w:rsidP="004337AA">
      <w:pPr>
        <w:pStyle w:val="Paragraphedeliste"/>
        <w:widowControl w:val="0"/>
        <w:numPr>
          <w:ilvl w:val="3"/>
          <w:numId w:val="23"/>
        </w:numPr>
        <w:tabs>
          <w:tab w:val="left" w:pos="1840"/>
        </w:tabs>
        <w:autoSpaceDE w:val="0"/>
        <w:autoSpaceDN w:val="0"/>
        <w:spacing w:after="0" w:line="244" w:lineRule="exact"/>
        <w:ind w:left="1839" w:hanging="404"/>
        <w:contextualSpacing w:val="0"/>
        <w:rPr>
          <w:b/>
          <w:i/>
          <w:strike/>
        </w:rPr>
      </w:pPr>
      <w:r w:rsidRPr="004337AA">
        <w:rPr>
          <w:b/>
          <w:i/>
          <w:strike/>
          <w:w w:val="105"/>
        </w:rPr>
        <w:t>Abattoirs</w:t>
      </w:r>
    </w:p>
    <w:p w14:paraId="2B18994B" w14:textId="77777777" w:rsidR="004337AA" w:rsidRPr="004337AA" w:rsidRDefault="004337AA" w:rsidP="004337AA">
      <w:pPr>
        <w:pStyle w:val="Corpsdetexte"/>
        <w:numPr>
          <w:ilvl w:val="1"/>
          <w:numId w:val="21"/>
        </w:numPr>
        <w:spacing w:line="234" w:lineRule="exact"/>
        <w:ind w:left="1701"/>
        <w:rPr>
          <w:strike/>
        </w:rPr>
      </w:pPr>
      <w:r w:rsidRPr="004337AA">
        <w:rPr>
          <w:strike/>
          <w:w w:val="105"/>
        </w:rPr>
        <w:t xml:space="preserve">6 </w:t>
      </w:r>
      <w:r w:rsidRPr="004337AA">
        <w:rPr>
          <w:strike/>
          <w:w w:val="105"/>
          <w:lang w:val="fr-FR"/>
        </w:rPr>
        <w:t>contrôles</w:t>
      </w:r>
      <w:r w:rsidRPr="004337AA">
        <w:rPr>
          <w:strike/>
          <w:w w:val="105"/>
        </w:rPr>
        <w:t xml:space="preserve"> minimum par</w:t>
      </w:r>
      <w:r w:rsidRPr="004337AA">
        <w:rPr>
          <w:strike/>
          <w:spacing w:val="96"/>
          <w:w w:val="105"/>
        </w:rPr>
        <w:t xml:space="preserve"> </w:t>
      </w:r>
      <w:r w:rsidRPr="004337AA">
        <w:rPr>
          <w:strike/>
          <w:w w:val="105"/>
        </w:rPr>
        <w:t>an</w:t>
      </w:r>
    </w:p>
    <w:p w14:paraId="69BD8A2E" w14:textId="77777777" w:rsidR="004337AA" w:rsidRPr="004337AA" w:rsidRDefault="004337AA" w:rsidP="004337AA">
      <w:pPr>
        <w:pStyle w:val="Corpsdetexte"/>
        <w:spacing w:before="8"/>
        <w:rPr>
          <w:strike/>
          <w:sz w:val="20"/>
        </w:rPr>
      </w:pPr>
    </w:p>
    <w:p w14:paraId="276AE430" w14:textId="77777777" w:rsidR="004337AA" w:rsidRPr="004337AA" w:rsidRDefault="004337AA" w:rsidP="004337AA">
      <w:pPr>
        <w:pStyle w:val="Paragraphedeliste"/>
        <w:widowControl w:val="0"/>
        <w:numPr>
          <w:ilvl w:val="3"/>
          <w:numId w:val="23"/>
        </w:numPr>
        <w:tabs>
          <w:tab w:val="left" w:pos="1835"/>
        </w:tabs>
        <w:autoSpaceDE w:val="0"/>
        <w:autoSpaceDN w:val="0"/>
        <w:spacing w:after="0" w:line="244" w:lineRule="exact"/>
        <w:ind w:left="1834" w:hanging="436"/>
        <w:contextualSpacing w:val="0"/>
        <w:rPr>
          <w:b/>
          <w:i/>
          <w:strike/>
        </w:rPr>
      </w:pPr>
      <w:r w:rsidRPr="004337AA">
        <w:rPr>
          <w:b/>
          <w:i/>
          <w:strike/>
          <w:w w:val="110"/>
        </w:rPr>
        <w:t>Fabricants</w:t>
      </w:r>
      <w:r w:rsidRPr="004337AA">
        <w:rPr>
          <w:b/>
          <w:i/>
          <w:strike/>
          <w:spacing w:val="12"/>
          <w:w w:val="110"/>
        </w:rPr>
        <w:t xml:space="preserve"> </w:t>
      </w:r>
      <w:r w:rsidRPr="004337AA">
        <w:rPr>
          <w:b/>
          <w:i/>
          <w:strike/>
          <w:w w:val="110"/>
        </w:rPr>
        <w:t>d'aliments</w:t>
      </w:r>
    </w:p>
    <w:p w14:paraId="4AC0BC96" w14:textId="77777777" w:rsidR="004337AA" w:rsidRPr="004337AA" w:rsidRDefault="004337AA" w:rsidP="004337AA">
      <w:pPr>
        <w:pStyle w:val="Corpsdetexte"/>
        <w:numPr>
          <w:ilvl w:val="1"/>
          <w:numId w:val="21"/>
        </w:numPr>
        <w:spacing w:line="234" w:lineRule="exact"/>
        <w:ind w:left="1701"/>
        <w:rPr>
          <w:strike/>
        </w:rPr>
      </w:pPr>
      <w:r w:rsidRPr="004337AA">
        <w:rPr>
          <w:strike/>
          <w:w w:val="110"/>
        </w:rPr>
        <w:t xml:space="preserve">2 </w:t>
      </w:r>
      <w:r w:rsidRPr="004337AA">
        <w:rPr>
          <w:strike/>
          <w:w w:val="105"/>
          <w:lang w:val="fr-FR"/>
        </w:rPr>
        <w:t>contrôles</w:t>
      </w:r>
      <w:r w:rsidRPr="004337AA">
        <w:rPr>
          <w:strike/>
          <w:w w:val="110"/>
        </w:rPr>
        <w:t xml:space="preserve"> minimum par an</w:t>
      </w:r>
    </w:p>
    <w:p w14:paraId="5F0F9457" w14:textId="77777777" w:rsidR="004337AA" w:rsidRPr="004337AA" w:rsidRDefault="004337AA" w:rsidP="004337AA">
      <w:pPr>
        <w:pStyle w:val="Corpsdetexte"/>
        <w:spacing w:before="7"/>
        <w:rPr>
          <w:strike/>
          <w:sz w:val="20"/>
        </w:rPr>
      </w:pPr>
    </w:p>
    <w:p w14:paraId="73BAC33D" w14:textId="77777777" w:rsidR="004337AA" w:rsidRPr="004337AA" w:rsidRDefault="004337AA" w:rsidP="004337AA">
      <w:pPr>
        <w:pStyle w:val="Paragraphedeliste"/>
        <w:widowControl w:val="0"/>
        <w:numPr>
          <w:ilvl w:val="3"/>
          <w:numId w:val="23"/>
        </w:numPr>
        <w:tabs>
          <w:tab w:val="left" w:pos="1828"/>
        </w:tabs>
        <w:autoSpaceDE w:val="0"/>
        <w:autoSpaceDN w:val="0"/>
        <w:spacing w:after="0" w:line="240" w:lineRule="exact"/>
        <w:ind w:left="1827" w:hanging="431"/>
        <w:contextualSpacing w:val="0"/>
        <w:rPr>
          <w:b/>
          <w:i/>
          <w:strike/>
        </w:rPr>
      </w:pPr>
      <w:r w:rsidRPr="004337AA">
        <w:rPr>
          <w:b/>
          <w:i/>
          <w:strike/>
          <w:w w:val="105"/>
        </w:rPr>
        <w:t>Couvoirs</w:t>
      </w:r>
    </w:p>
    <w:p w14:paraId="5EE1021B" w14:textId="77777777" w:rsidR="004337AA" w:rsidRPr="004337AA" w:rsidRDefault="004337AA" w:rsidP="004337AA">
      <w:pPr>
        <w:pStyle w:val="Corpsdetexte"/>
        <w:numPr>
          <w:ilvl w:val="1"/>
          <w:numId w:val="21"/>
        </w:numPr>
        <w:spacing w:line="234" w:lineRule="exact"/>
        <w:ind w:left="1701"/>
        <w:rPr>
          <w:strike/>
        </w:rPr>
      </w:pPr>
      <w:r w:rsidRPr="004337AA">
        <w:rPr>
          <w:strike/>
          <w:w w:val="105"/>
          <w:lang w:val="fr-FR"/>
        </w:rPr>
        <w:t>2 contrôles</w:t>
      </w:r>
      <w:r w:rsidRPr="004337AA">
        <w:rPr>
          <w:strike/>
          <w:w w:val="105"/>
        </w:rPr>
        <w:t xml:space="preserve"> minimum par</w:t>
      </w:r>
      <w:r w:rsidRPr="004337AA">
        <w:rPr>
          <w:strike/>
          <w:spacing w:val="79"/>
          <w:w w:val="105"/>
        </w:rPr>
        <w:t xml:space="preserve"> </w:t>
      </w:r>
      <w:r w:rsidRPr="004337AA">
        <w:rPr>
          <w:strike/>
          <w:w w:val="105"/>
        </w:rPr>
        <w:t>an</w:t>
      </w:r>
    </w:p>
    <w:p w14:paraId="0E34ABED" w14:textId="77777777" w:rsidR="004337AA" w:rsidRPr="004337AA" w:rsidRDefault="004337AA" w:rsidP="004337AA">
      <w:pPr>
        <w:pStyle w:val="Paragraphedeliste"/>
        <w:widowControl w:val="0"/>
        <w:numPr>
          <w:ilvl w:val="2"/>
          <w:numId w:val="23"/>
        </w:numPr>
        <w:tabs>
          <w:tab w:val="left" w:pos="1515"/>
        </w:tabs>
        <w:autoSpaceDE w:val="0"/>
        <w:autoSpaceDN w:val="0"/>
        <w:spacing w:before="208" w:after="0" w:line="240" w:lineRule="auto"/>
        <w:ind w:left="1514" w:hanging="865"/>
        <w:contextualSpacing w:val="0"/>
        <w:jc w:val="left"/>
        <w:rPr>
          <w:b/>
          <w:strike/>
        </w:rPr>
      </w:pPr>
      <w:r w:rsidRPr="004337AA">
        <w:rPr>
          <w:strike/>
          <w:w w:val="105"/>
        </w:rPr>
        <w:t xml:space="preserve">- </w:t>
      </w:r>
      <w:r w:rsidRPr="004337AA">
        <w:rPr>
          <w:b/>
          <w:strike/>
          <w:w w:val="105"/>
          <w:u w:val="thick"/>
        </w:rPr>
        <w:t>Analyses</w:t>
      </w:r>
      <w:r w:rsidRPr="004337AA">
        <w:rPr>
          <w:b/>
          <w:strike/>
          <w:w w:val="105"/>
        </w:rPr>
        <w:t xml:space="preserve"> </w:t>
      </w:r>
      <w:r w:rsidRPr="004337AA">
        <w:rPr>
          <w:b/>
          <w:strike/>
          <w:w w:val="105"/>
          <w:u w:val="thick"/>
        </w:rPr>
        <w:t>et</w:t>
      </w:r>
      <w:r w:rsidRPr="004337AA">
        <w:rPr>
          <w:b/>
          <w:strike/>
          <w:spacing w:val="59"/>
          <w:w w:val="105"/>
        </w:rPr>
        <w:t xml:space="preserve"> </w:t>
      </w:r>
      <w:r w:rsidRPr="004337AA">
        <w:rPr>
          <w:b/>
          <w:strike/>
          <w:w w:val="105"/>
          <w:u w:val="thick"/>
        </w:rPr>
        <w:t>tests</w:t>
      </w:r>
    </w:p>
    <w:p w14:paraId="15B4688F" w14:textId="77777777" w:rsidR="004337AA" w:rsidRPr="004337AA" w:rsidRDefault="004337AA" w:rsidP="004337AA">
      <w:pPr>
        <w:pStyle w:val="Paragraphedeliste"/>
        <w:widowControl w:val="0"/>
        <w:numPr>
          <w:ilvl w:val="3"/>
          <w:numId w:val="23"/>
        </w:numPr>
        <w:tabs>
          <w:tab w:val="left" w:pos="1816"/>
          <w:tab w:val="left" w:pos="1817"/>
        </w:tabs>
        <w:autoSpaceDE w:val="0"/>
        <w:autoSpaceDN w:val="0"/>
        <w:spacing w:before="213" w:after="0" w:line="261" w:lineRule="exact"/>
        <w:ind w:left="1816" w:hanging="428"/>
        <w:contextualSpacing w:val="0"/>
        <w:rPr>
          <w:rFonts w:ascii="Times New Roman"/>
          <w:b/>
          <w:i/>
          <w:strike/>
          <w:sz w:val="21"/>
        </w:rPr>
      </w:pPr>
      <w:proofErr w:type="gramStart"/>
      <w:r w:rsidRPr="004337AA">
        <w:rPr>
          <w:b/>
          <w:i/>
          <w:strike/>
          <w:w w:val="105"/>
        </w:rPr>
        <w:t>analyses</w:t>
      </w:r>
      <w:proofErr w:type="gramEnd"/>
      <w:r w:rsidRPr="004337AA">
        <w:rPr>
          <w:b/>
          <w:i/>
          <w:strike/>
          <w:spacing w:val="23"/>
          <w:w w:val="105"/>
        </w:rPr>
        <w:t xml:space="preserve"> </w:t>
      </w:r>
      <w:r w:rsidRPr="004337AA">
        <w:rPr>
          <w:b/>
          <w:i/>
          <w:strike/>
          <w:w w:val="105"/>
        </w:rPr>
        <w:t>d'aliments</w:t>
      </w:r>
    </w:p>
    <w:p w14:paraId="451BF809" w14:textId="77777777" w:rsidR="004337AA" w:rsidRPr="004337AA" w:rsidRDefault="004337AA" w:rsidP="004337AA">
      <w:pPr>
        <w:pStyle w:val="Corpsdetexte"/>
        <w:numPr>
          <w:ilvl w:val="1"/>
          <w:numId w:val="21"/>
        </w:numPr>
        <w:spacing w:line="234" w:lineRule="exact"/>
        <w:ind w:left="1701"/>
        <w:rPr>
          <w:strike/>
          <w:sz w:val="21"/>
          <w:lang w:val="fr-FR"/>
        </w:rPr>
      </w:pPr>
      <w:r w:rsidRPr="004337AA">
        <w:rPr>
          <w:strike/>
          <w:w w:val="110"/>
          <w:sz w:val="21"/>
          <w:lang w:val="fr-FR"/>
        </w:rPr>
        <w:t xml:space="preserve">1 </w:t>
      </w:r>
      <w:r w:rsidRPr="004337AA">
        <w:rPr>
          <w:strike/>
          <w:w w:val="105"/>
          <w:lang w:val="fr-FR"/>
        </w:rPr>
        <w:t>analyse</w:t>
      </w:r>
      <w:r w:rsidRPr="004337AA">
        <w:rPr>
          <w:strike/>
          <w:w w:val="110"/>
          <w:sz w:val="21"/>
          <w:lang w:val="fr-FR"/>
        </w:rPr>
        <w:t xml:space="preserve"> par an et par formule utilisée</w:t>
      </w:r>
    </w:p>
    <w:p w14:paraId="5D07530D" w14:textId="77777777" w:rsidR="004337AA" w:rsidRPr="004337AA" w:rsidRDefault="004337AA" w:rsidP="004337AA">
      <w:pPr>
        <w:pStyle w:val="Corpsdetexte"/>
        <w:spacing w:before="11"/>
        <w:rPr>
          <w:strike/>
          <w:sz w:val="20"/>
          <w:lang w:val="fr-FR"/>
        </w:rPr>
      </w:pPr>
    </w:p>
    <w:p w14:paraId="7D09F522" w14:textId="77777777" w:rsidR="004337AA" w:rsidRPr="004337AA" w:rsidRDefault="004337AA" w:rsidP="004337AA">
      <w:pPr>
        <w:pStyle w:val="Paragraphedeliste"/>
        <w:widowControl w:val="0"/>
        <w:numPr>
          <w:ilvl w:val="3"/>
          <w:numId w:val="23"/>
        </w:numPr>
        <w:tabs>
          <w:tab w:val="left" w:pos="1810"/>
        </w:tabs>
        <w:autoSpaceDE w:val="0"/>
        <w:autoSpaceDN w:val="0"/>
        <w:spacing w:after="0" w:line="232" w:lineRule="exact"/>
        <w:ind w:left="1809" w:hanging="410"/>
        <w:contextualSpacing w:val="0"/>
        <w:rPr>
          <w:b/>
          <w:i/>
          <w:strike/>
        </w:rPr>
      </w:pPr>
      <w:proofErr w:type="gramStart"/>
      <w:r w:rsidRPr="004337AA">
        <w:rPr>
          <w:b/>
          <w:i/>
          <w:strike/>
          <w:w w:val="110"/>
        </w:rPr>
        <w:t>analyses</w:t>
      </w:r>
      <w:proofErr w:type="gramEnd"/>
      <w:r w:rsidRPr="004337AA">
        <w:rPr>
          <w:b/>
          <w:i/>
          <w:strike/>
          <w:spacing w:val="36"/>
          <w:w w:val="110"/>
        </w:rPr>
        <w:t xml:space="preserve"> </w:t>
      </w:r>
      <w:r w:rsidRPr="004337AA">
        <w:rPr>
          <w:b/>
          <w:i/>
          <w:strike/>
          <w:w w:val="110"/>
        </w:rPr>
        <w:t>bactériologiques</w:t>
      </w:r>
    </w:p>
    <w:p w14:paraId="020E0A46" w14:textId="77777777" w:rsidR="004337AA" w:rsidRPr="004337AA" w:rsidRDefault="004337AA" w:rsidP="004337AA">
      <w:pPr>
        <w:pStyle w:val="Corpsdetexte"/>
        <w:numPr>
          <w:ilvl w:val="1"/>
          <w:numId w:val="21"/>
        </w:numPr>
        <w:spacing w:line="234" w:lineRule="exact"/>
        <w:ind w:left="1701"/>
        <w:jc w:val="both"/>
        <w:rPr>
          <w:strike/>
          <w:w w:val="105"/>
          <w:lang w:val="fr-FR"/>
        </w:rPr>
      </w:pPr>
      <w:r w:rsidRPr="004337AA">
        <w:rPr>
          <w:strike/>
          <w:w w:val="105"/>
          <w:lang w:val="fr-FR"/>
        </w:rPr>
        <w:t>3 contrôles bactériologiques par trimestre et_ par abattoir</w:t>
      </w:r>
    </w:p>
    <w:p w14:paraId="6FACC8B6" w14:textId="77777777" w:rsidR="004337AA" w:rsidRPr="004337AA" w:rsidRDefault="004337AA" w:rsidP="004337AA">
      <w:pPr>
        <w:pStyle w:val="Corpsdetexte"/>
        <w:numPr>
          <w:ilvl w:val="1"/>
          <w:numId w:val="21"/>
        </w:numPr>
        <w:spacing w:line="234" w:lineRule="exact"/>
        <w:ind w:left="1701"/>
        <w:jc w:val="both"/>
        <w:rPr>
          <w:strike/>
          <w:w w:val="105"/>
          <w:lang w:val="fr-FR"/>
        </w:rPr>
      </w:pPr>
      <w:r w:rsidRPr="004337AA">
        <w:rPr>
          <w:strike/>
          <w:w w:val="105"/>
          <w:lang w:val="fr-FR"/>
        </w:rPr>
        <w:t>1 analyse d'eau par trimestre et par abattoir</w:t>
      </w:r>
    </w:p>
    <w:p w14:paraId="69EB42FA" w14:textId="77777777" w:rsidR="004337AA" w:rsidRPr="004337AA" w:rsidRDefault="004337AA" w:rsidP="004337AA">
      <w:pPr>
        <w:pStyle w:val="Corpsdetexte"/>
        <w:spacing w:before="7"/>
        <w:rPr>
          <w:strike/>
          <w:sz w:val="20"/>
          <w:lang w:val="fr-FR"/>
        </w:rPr>
      </w:pPr>
    </w:p>
    <w:p w14:paraId="017556BA" w14:textId="77777777" w:rsidR="004337AA" w:rsidRPr="004337AA" w:rsidRDefault="004337AA" w:rsidP="004337AA">
      <w:pPr>
        <w:pStyle w:val="Paragraphedeliste"/>
        <w:widowControl w:val="0"/>
        <w:numPr>
          <w:ilvl w:val="3"/>
          <w:numId w:val="23"/>
        </w:numPr>
        <w:tabs>
          <w:tab w:val="left" w:pos="1805"/>
        </w:tabs>
        <w:autoSpaceDE w:val="0"/>
        <w:autoSpaceDN w:val="0"/>
        <w:spacing w:after="0" w:line="238" w:lineRule="exact"/>
        <w:ind w:left="1804" w:hanging="435"/>
        <w:contextualSpacing w:val="0"/>
        <w:rPr>
          <w:b/>
          <w:i/>
          <w:strike/>
        </w:rPr>
      </w:pPr>
      <w:r w:rsidRPr="004337AA">
        <w:rPr>
          <w:b/>
          <w:i/>
          <w:strike/>
          <w:w w:val="110"/>
        </w:rPr>
        <w:t>Tests</w:t>
      </w:r>
      <w:r w:rsidRPr="004337AA">
        <w:rPr>
          <w:b/>
          <w:i/>
          <w:strike/>
          <w:spacing w:val="-2"/>
          <w:w w:val="110"/>
        </w:rPr>
        <w:t xml:space="preserve"> </w:t>
      </w:r>
      <w:r w:rsidRPr="004337AA">
        <w:rPr>
          <w:b/>
          <w:i/>
          <w:strike/>
          <w:w w:val="110"/>
        </w:rPr>
        <w:t>organoleptiques</w:t>
      </w:r>
    </w:p>
    <w:p w14:paraId="0D8CD240" w14:textId="77777777" w:rsidR="004337AA" w:rsidRPr="004337AA" w:rsidRDefault="004337AA" w:rsidP="004337AA">
      <w:pPr>
        <w:pStyle w:val="Corpsdetexte"/>
        <w:numPr>
          <w:ilvl w:val="1"/>
          <w:numId w:val="21"/>
        </w:numPr>
        <w:spacing w:line="223" w:lineRule="exact"/>
        <w:ind w:left="1650"/>
        <w:jc w:val="both"/>
        <w:rPr>
          <w:strike/>
          <w:w w:val="110"/>
          <w:lang w:val="fr-FR"/>
        </w:rPr>
      </w:pPr>
      <w:r w:rsidRPr="004337AA">
        <w:rPr>
          <w:strike/>
          <w:w w:val="110"/>
          <w:lang w:val="fr-FR"/>
        </w:rPr>
        <w:t>4 tests par an pour les productions annuelles de poulets et pintades, réparties sur les abattoirs, avec 1 test minimum par abattoir.</w:t>
      </w:r>
    </w:p>
    <w:p w14:paraId="6E6A88F6" w14:textId="77777777" w:rsidR="004337AA" w:rsidRPr="004337AA" w:rsidRDefault="004337AA" w:rsidP="004337AA">
      <w:pPr>
        <w:pStyle w:val="Corpsdetexte"/>
        <w:numPr>
          <w:ilvl w:val="1"/>
          <w:numId w:val="21"/>
        </w:numPr>
        <w:spacing w:line="223" w:lineRule="exact"/>
        <w:ind w:left="1650"/>
        <w:jc w:val="both"/>
        <w:rPr>
          <w:strike/>
          <w:w w:val="110"/>
          <w:lang w:val="fr-FR"/>
        </w:rPr>
      </w:pPr>
      <w:r w:rsidRPr="004337AA">
        <w:rPr>
          <w:strike/>
          <w:w w:val="110"/>
          <w:lang w:val="fr-FR"/>
        </w:rPr>
        <w:t>2 tests par an pour les volailles festives, dindes et chapons fermiers, avec 1 test par abattoir au minimum.</w:t>
      </w:r>
    </w:p>
    <w:p w14:paraId="0815350D" w14:textId="77777777" w:rsidR="004337AA" w:rsidRPr="004337AA" w:rsidRDefault="004337AA" w:rsidP="004337AA">
      <w:pPr>
        <w:pStyle w:val="Corpsdetexte"/>
        <w:spacing w:before="10"/>
        <w:rPr>
          <w:strike/>
          <w:lang w:val="fr-FR"/>
        </w:rPr>
      </w:pPr>
    </w:p>
    <w:p w14:paraId="30A0F057" w14:textId="77777777" w:rsidR="004337AA" w:rsidRPr="004337AA" w:rsidRDefault="004337AA" w:rsidP="004337AA">
      <w:pPr>
        <w:pStyle w:val="Titre31"/>
        <w:numPr>
          <w:ilvl w:val="2"/>
          <w:numId w:val="23"/>
        </w:numPr>
        <w:tabs>
          <w:tab w:val="left" w:pos="1479"/>
        </w:tabs>
        <w:ind w:left="1478" w:hanging="865"/>
        <w:jc w:val="left"/>
        <w:rPr>
          <w:strike/>
        </w:rPr>
      </w:pPr>
      <w:r w:rsidRPr="004337AA">
        <w:rPr>
          <w:b w:val="0"/>
          <w:strike/>
          <w:w w:val="110"/>
        </w:rPr>
        <w:t>-</w:t>
      </w:r>
      <w:r w:rsidRPr="004337AA">
        <w:rPr>
          <w:b w:val="0"/>
          <w:strike/>
          <w:spacing w:val="9"/>
          <w:w w:val="110"/>
        </w:rPr>
        <w:t xml:space="preserve"> </w:t>
      </w:r>
      <w:r w:rsidRPr="004337AA">
        <w:rPr>
          <w:strike/>
          <w:w w:val="110"/>
          <w:u w:val="thick"/>
        </w:rPr>
        <w:t>Vérifications</w:t>
      </w:r>
    </w:p>
    <w:p w14:paraId="2931116C" w14:textId="77777777" w:rsidR="004337AA" w:rsidRPr="004337AA" w:rsidRDefault="004337AA" w:rsidP="004337AA">
      <w:pPr>
        <w:pStyle w:val="Corpsdetexte"/>
        <w:spacing w:before="10"/>
        <w:rPr>
          <w:b/>
          <w:strike/>
          <w:sz w:val="19"/>
        </w:rPr>
      </w:pPr>
    </w:p>
    <w:p w14:paraId="5A763194" w14:textId="589FBF4E" w:rsidR="004337AA" w:rsidRPr="004337AA" w:rsidRDefault="004337AA" w:rsidP="007E4AF3">
      <w:pPr>
        <w:spacing w:line="232" w:lineRule="auto"/>
        <w:ind w:right="106"/>
        <w:jc w:val="both"/>
        <w:rPr>
          <w:strike/>
          <w:w w:val="110"/>
        </w:rPr>
      </w:pPr>
      <w:r w:rsidRPr="004337AA">
        <w:rPr>
          <w:strike/>
          <w:w w:val="110"/>
        </w:rPr>
        <w:t>L'ensemble des contrôles et la vérification des documents permet à l'organisme certificateur de procéder aux vérifications suivantes, à chaque niveau</w:t>
      </w:r>
    </w:p>
    <w:p w14:paraId="0358D056" w14:textId="77777777" w:rsidR="004337AA" w:rsidRPr="004337AA" w:rsidRDefault="004337AA" w:rsidP="004337AA">
      <w:pPr>
        <w:pStyle w:val="Paragraphedeliste"/>
        <w:widowControl w:val="0"/>
        <w:numPr>
          <w:ilvl w:val="3"/>
          <w:numId w:val="23"/>
        </w:numPr>
        <w:tabs>
          <w:tab w:val="left" w:pos="1784"/>
        </w:tabs>
        <w:autoSpaceDE w:val="0"/>
        <w:autoSpaceDN w:val="0"/>
        <w:spacing w:before="231" w:after="0" w:line="240" w:lineRule="auto"/>
        <w:contextualSpacing w:val="0"/>
        <w:rPr>
          <w:b/>
          <w:i/>
          <w:strike/>
        </w:rPr>
      </w:pPr>
      <w:proofErr w:type="gramStart"/>
      <w:r w:rsidRPr="004337AA">
        <w:rPr>
          <w:b/>
          <w:i/>
          <w:strike/>
          <w:w w:val="105"/>
        </w:rPr>
        <w:t>production</w:t>
      </w:r>
      <w:proofErr w:type="gramEnd"/>
    </w:p>
    <w:p w14:paraId="248155CF" w14:textId="77777777" w:rsidR="004337AA" w:rsidRPr="004337AA" w:rsidRDefault="004337AA" w:rsidP="004337AA">
      <w:pPr>
        <w:pStyle w:val="Paragraphedeliste"/>
        <w:widowControl w:val="0"/>
        <w:numPr>
          <w:ilvl w:val="0"/>
          <w:numId w:val="20"/>
        </w:numPr>
        <w:tabs>
          <w:tab w:val="left" w:pos="1596"/>
        </w:tabs>
        <w:autoSpaceDE w:val="0"/>
        <w:autoSpaceDN w:val="0"/>
        <w:spacing w:after="0" w:line="233" w:lineRule="exact"/>
        <w:ind w:left="1596" w:hanging="290"/>
        <w:contextualSpacing w:val="0"/>
        <w:rPr>
          <w:strike/>
          <w:w w:val="110"/>
        </w:rPr>
      </w:pPr>
      <w:proofErr w:type="gramStart"/>
      <w:r w:rsidRPr="004337AA">
        <w:rPr>
          <w:strike/>
          <w:w w:val="110"/>
        </w:rPr>
        <w:t>rattachement</w:t>
      </w:r>
      <w:proofErr w:type="gramEnd"/>
      <w:r w:rsidRPr="004337AA">
        <w:rPr>
          <w:strike/>
          <w:w w:val="110"/>
        </w:rPr>
        <w:t xml:space="preserve"> à l'aire géographique de l'éleveur</w:t>
      </w:r>
    </w:p>
    <w:p w14:paraId="10C59F13" w14:textId="77777777" w:rsidR="004337AA" w:rsidRPr="004337AA" w:rsidRDefault="004337AA" w:rsidP="004337AA">
      <w:pPr>
        <w:pStyle w:val="Paragraphedeliste"/>
        <w:widowControl w:val="0"/>
        <w:numPr>
          <w:ilvl w:val="0"/>
          <w:numId w:val="20"/>
        </w:numPr>
        <w:tabs>
          <w:tab w:val="left" w:pos="1616"/>
        </w:tabs>
        <w:autoSpaceDE w:val="0"/>
        <w:autoSpaceDN w:val="0"/>
        <w:spacing w:after="0" w:line="233" w:lineRule="exact"/>
        <w:ind w:left="1596" w:hanging="290"/>
        <w:contextualSpacing w:val="0"/>
        <w:rPr>
          <w:strike/>
          <w:w w:val="110"/>
        </w:rPr>
      </w:pPr>
      <w:proofErr w:type="gramStart"/>
      <w:r w:rsidRPr="004337AA">
        <w:rPr>
          <w:strike/>
          <w:w w:val="110"/>
        </w:rPr>
        <w:t>quantité</w:t>
      </w:r>
      <w:proofErr w:type="gramEnd"/>
      <w:r w:rsidRPr="004337AA">
        <w:rPr>
          <w:strike/>
          <w:w w:val="110"/>
        </w:rPr>
        <w:t xml:space="preserve"> livrée par rapport au potentiel</w:t>
      </w:r>
    </w:p>
    <w:p w14:paraId="087455B7" w14:textId="77777777" w:rsidR="004337AA" w:rsidRPr="004337AA" w:rsidRDefault="004337AA" w:rsidP="004337AA">
      <w:pPr>
        <w:pStyle w:val="Paragraphedeliste"/>
        <w:widowControl w:val="0"/>
        <w:numPr>
          <w:ilvl w:val="0"/>
          <w:numId w:val="20"/>
        </w:numPr>
        <w:tabs>
          <w:tab w:val="left" w:pos="1604"/>
        </w:tabs>
        <w:autoSpaceDE w:val="0"/>
        <w:autoSpaceDN w:val="0"/>
        <w:spacing w:after="0" w:line="233" w:lineRule="exact"/>
        <w:ind w:left="1596" w:hanging="290"/>
        <w:contextualSpacing w:val="0"/>
        <w:rPr>
          <w:strike/>
          <w:w w:val="110"/>
        </w:rPr>
      </w:pPr>
      <w:proofErr w:type="gramStart"/>
      <w:r w:rsidRPr="004337AA">
        <w:rPr>
          <w:strike/>
          <w:w w:val="110"/>
        </w:rPr>
        <w:t>conformité</w:t>
      </w:r>
      <w:proofErr w:type="gramEnd"/>
      <w:r w:rsidRPr="004337AA">
        <w:rPr>
          <w:strike/>
          <w:w w:val="110"/>
        </w:rPr>
        <w:t xml:space="preserve"> de l'aliment (analyses)</w:t>
      </w:r>
    </w:p>
    <w:p w14:paraId="7208F2FB" w14:textId="77777777" w:rsidR="004337AA" w:rsidRPr="004337AA" w:rsidRDefault="004337AA" w:rsidP="004337AA">
      <w:pPr>
        <w:pStyle w:val="Corpsdetexte"/>
        <w:spacing w:before="6"/>
        <w:rPr>
          <w:strike/>
          <w:sz w:val="21"/>
        </w:rPr>
      </w:pPr>
    </w:p>
    <w:p w14:paraId="5C5E70CB" w14:textId="77777777" w:rsidR="004337AA" w:rsidRPr="004337AA" w:rsidRDefault="004337AA" w:rsidP="004337AA">
      <w:pPr>
        <w:pStyle w:val="Paragraphedeliste"/>
        <w:widowControl w:val="0"/>
        <w:numPr>
          <w:ilvl w:val="3"/>
          <w:numId w:val="23"/>
        </w:numPr>
        <w:autoSpaceDE w:val="0"/>
        <w:autoSpaceDN w:val="0"/>
        <w:spacing w:after="0" w:line="240" w:lineRule="auto"/>
        <w:contextualSpacing w:val="0"/>
        <w:rPr>
          <w:b/>
          <w:i/>
          <w:strike/>
        </w:rPr>
      </w:pPr>
      <w:proofErr w:type="gramStart"/>
      <w:r w:rsidRPr="004337AA">
        <w:rPr>
          <w:b/>
          <w:i/>
          <w:strike/>
          <w:w w:val="105"/>
        </w:rPr>
        <w:t>transformation</w:t>
      </w:r>
      <w:proofErr w:type="gramEnd"/>
    </w:p>
    <w:p w14:paraId="37F1AA81" w14:textId="77777777" w:rsidR="004337AA" w:rsidRPr="004337AA" w:rsidRDefault="004337AA" w:rsidP="004337AA">
      <w:pPr>
        <w:pStyle w:val="Paragraphedeliste"/>
        <w:widowControl w:val="0"/>
        <w:numPr>
          <w:ilvl w:val="0"/>
          <w:numId w:val="20"/>
        </w:numPr>
        <w:tabs>
          <w:tab w:val="left" w:pos="1596"/>
        </w:tabs>
        <w:autoSpaceDE w:val="0"/>
        <w:autoSpaceDN w:val="0"/>
        <w:spacing w:after="0" w:line="233" w:lineRule="exact"/>
        <w:ind w:left="1596" w:hanging="290"/>
        <w:contextualSpacing w:val="0"/>
        <w:rPr>
          <w:strike/>
          <w:w w:val="110"/>
        </w:rPr>
      </w:pPr>
      <w:proofErr w:type="gramStart"/>
      <w:r w:rsidRPr="004337AA">
        <w:rPr>
          <w:strike/>
          <w:w w:val="110"/>
        </w:rPr>
        <w:t>cohérence</w:t>
      </w:r>
      <w:proofErr w:type="gramEnd"/>
      <w:r w:rsidRPr="004337AA">
        <w:rPr>
          <w:strike/>
          <w:w w:val="110"/>
        </w:rPr>
        <w:t xml:space="preserve"> nombre sujets abattus/nombre de sujets disponibles</w:t>
      </w:r>
    </w:p>
    <w:p w14:paraId="4D26F858" w14:textId="77777777" w:rsidR="004337AA" w:rsidRPr="004337AA" w:rsidRDefault="004337AA" w:rsidP="004337AA">
      <w:pPr>
        <w:pStyle w:val="Paragraphedeliste"/>
        <w:widowControl w:val="0"/>
        <w:numPr>
          <w:ilvl w:val="0"/>
          <w:numId w:val="20"/>
        </w:numPr>
        <w:tabs>
          <w:tab w:val="left" w:pos="1597"/>
        </w:tabs>
        <w:autoSpaceDE w:val="0"/>
        <w:autoSpaceDN w:val="0"/>
        <w:spacing w:after="0" w:line="233" w:lineRule="exact"/>
        <w:ind w:left="1596" w:hanging="290"/>
        <w:contextualSpacing w:val="0"/>
        <w:rPr>
          <w:strike/>
          <w:w w:val="110"/>
        </w:rPr>
      </w:pPr>
      <w:proofErr w:type="gramStart"/>
      <w:r w:rsidRPr="004337AA">
        <w:rPr>
          <w:strike/>
          <w:w w:val="110"/>
        </w:rPr>
        <w:t>durée</w:t>
      </w:r>
      <w:proofErr w:type="gramEnd"/>
      <w:r w:rsidRPr="004337AA">
        <w:rPr>
          <w:strike/>
          <w:w w:val="110"/>
        </w:rPr>
        <w:t xml:space="preserve"> d'élevage</w:t>
      </w:r>
    </w:p>
    <w:p w14:paraId="6B122DDE" w14:textId="77777777" w:rsidR="004337AA" w:rsidRPr="004337AA" w:rsidRDefault="004337AA" w:rsidP="004337AA">
      <w:pPr>
        <w:pStyle w:val="Paragraphedeliste"/>
        <w:widowControl w:val="0"/>
        <w:numPr>
          <w:ilvl w:val="0"/>
          <w:numId w:val="20"/>
        </w:numPr>
        <w:tabs>
          <w:tab w:val="left" w:pos="1610"/>
        </w:tabs>
        <w:autoSpaceDE w:val="0"/>
        <w:autoSpaceDN w:val="0"/>
        <w:spacing w:after="0" w:line="233" w:lineRule="exact"/>
        <w:ind w:left="1596" w:hanging="290"/>
        <w:contextualSpacing w:val="0"/>
        <w:rPr>
          <w:strike/>
          <w:w w:val="110"/>
        </w:rPr>
      </w:pPr>
      <w:proofErr w:type="gramStart"/>
      <w:r w:rsidRPr="004337AA">
        <w:rPr>
          <w:strike/>
          <w:w w:val="110"/>
        </w:rPr>
        <w:t>pourcentage</w:t>
      </w:r>
      <w:proofErr w:type="gramEnd"/>
      <w:r w:rsidRPr="004337AA">
        <w:rPr>
          <w:strike/>
          <w:w w:val="110"/>
        </w:rPr>
        <w:t xml:space="preserve"> des sujets recevant l'appellation</w:t>
      </w:r>
    </w:p>
    <w:p w14:paraId="33769F0D" w14:textId="6DD32E1C" w:rsidR="004337AA" w:rsidRPr="004337AA" w:rsidRDefault="004337AA" w:rsidP="004337AA">
      <w:pPr>
        <w:pStyle w:val="Paragraphedeliste"/>
        <w:widowControl w:val="0"/>
        <w:numPr>
          <w:ilvl w:val="0"/>
          <w:numId w:val="20"/>
        </w:numPr>
        <w:tabs>
          <w:tab w:val="left" w:pos="1597"/>
        </w:tabs>
        <w:autoSpaceDE w:val="0"/>
        <w:autoSpaceDN w:val="0"/>
        <w:spacing w:after="0" w:line="233" w:lineRule="exact"/>
        <w:ind w:left="1596" w:hanging="290"/>
        <w:contextualSpacing w:val="0"/>
        <w:rPr>
          <w:strike/>
          <w:w w:val="110"/>
        </w:rPr>
      </w:pPr>
      <w:proofErr w:type="gramStart"/>
      <w:r w:rsidRPr="004337AA">
        <w:rPr>
          <w:strike/>
          <w:w w:val="110"/>
        </w:rPr>
        <w:t>cohérence</w:t>
      </w:r>
      <w:proofErr w:type="gramEnd"/>
      <w:r w:rsidRPr="004337AA">
        <w:rPr>
          <w:strike/>
          <w:w w:val="110"/>
        </w:rPr>
        <w:t xml:space="preserve"> sur la comptabilité étiquettes</w:t>
      </w:r>
    </w:p>
    <w:p w14:paraId="3C8FED29" w14:textId="77777777" w:rsidR="004337AA" w:rsidRPr="004337AA" w:rsidRDefault="004337AA" w:rsidP="004337AA">
      <w:pPr>
        <w:pStyle w:val="Corpsdetexte"/>
        <w:rPr>
          <w:strike/>
          <w:sz w:val="20"/>
          <w:lang w:val="fr-FR"/>
        </w:rPr>
      </w:pPr>
    </w:p>
    <w:p w14:paraId="469DD7EA" w14:textId="0D133B21" w:rsidR="004337AA" w:rsidRPr="004337AA" w:rsidRDefault="004337AA" w:rsidP="004337AA">
      <w:pPr>
        <w:pStyle w:val="Paragraphedeliste"/>
        <w:numPr>
          <w:ilvl w:val="3"/>
          <w:numId w:val="23"/>
        </w:numPr>
        <w:rPr>
          <w:b/>
          <w:i/>
          <w:strike/>
          <w:w w:val="110"/>
        </w:rPr>
      </w:pPr>
      <w:proofErr w:type="gramStart"/>
      <w:r w:rsidRPr="004337AA">
        <w:rPr>
          <w:b/>
          <w:i/>
          <w:strike/>
          <w:w w:val="110"/>
        </w:rPr>
        <w:t>fabricants</w:t>
      </w:r>
      <w:proofErr w:type="gramEnd"/>
      <w:r w:rsidRPr="004337AA">
        <w:rPr>
          <w:b/>
          <w:i/>
          <w:strike/>
          <w:spacing w:val="18"/>
          <w:w w:val="110"/>
        </w:rPr>
        <w:t xml:space="preserve"> </w:t>
      </w:r>
      <w:r w:rsidRPr="004337AA">
        <w:rPr>
          <w:b/>
          <w:i/>
          <w:strike/>
          <w:w w:val="110"/>
        </w:rPr>
        <w:t>d'aliments</w:t>
      </w:r>
    </w:p>
    <w:p w14:paraId="787C0436" w14:textId="77777777" w:rsidR="004337AA" w:rsidRPr="004337AA" w:rsidRDefault="004337AA" w:rsidP="004337AA">
      <w:pPr>
        <w:pStyle w:val="Paragraphedeliste"/>
        <w:widowControl w:val="0"/>
        <w:numPr>
          <w:ilvl w:val="0"/>
          <w:numId w:val="20"/>
        </w:numPr>
        <w:tabs>
          <w:tab w:val="left" w:pos="1597"/>
        </w:tabs>
        <w:autoSpaceDE w:val="0"/>
        <w:autoSpaceDN w:val="0"/>
        <w:spacing w:after="0" w:line="233" w:lineRule="exact"/>
        <w:ind w:left="1596" w:hanging="290"/>
        <w:contextualSpacing w:val="0"/>
        <w:rPr>
          <w:strike/>
          <w:w w:val="110"/>
        </w:rPr>
      </w:pPr>
      <w:proofErr w:type="gramStart"/>
      <w:r w:rsidRPr="004337AA">
        <w:rPr>
          <w:strike/>
          <w:w w:val="110"/>
        </w:rPr>
        <w:t>pourcentage</w:t>
      </w:r>
      <w:proofErr w:type="gramEnd"/>
      <w:r w:rsidRPr="004337AA">
        <w:rPr>
          <w:strike/>
          <w:w w:val="110"/>
        </w:rPr>
        <w:t xml:space="preserve"> de céréales</w:t>
      </w:r>
    </w:p>
    <w:p w14:paraId="48BA8586" w14:textId="77777777" w:rsidR="004337AA" w:rsidRPr="004337AA" w:rsidRDefault="004337AA" w:rsidP="004337AA">
      <w:pPr>
        <w:pStyle w:val="Paragraphedeliste"/>
        <w:widowControl w:val="0"/>
        <w:numPr>
          <w:ilvl w:val="0"/>
          <w:numId w:val="20"/>
        </w:numPr>
        <w:tabs>
          <w:tab w:val="left" w:pos="1597"/>
        </w:tabs>
        <w:autoSpaceDE w:val="0"/>
        <w:autoSpaceDN w:val="0"/>
        <w:spacing w:after="0" w:line="233" w:lineRule="exact"/>
        <w:ind w:left="1596" w:hanging="290"/>
        <w:contextualSpacing w:val="0"/>
        <w:rPr>
          <w:strike/>
          <w:w w:val="110"/>
        </w:rPr>
      </w:pPr>
      <w:proofErr w:type="gramStart"/>
      <w:r w:rsidRPr="004337AA">
        <w:rPr>
          <w:strike/>
          <w:w w:val="110"/>
        </w:rPr>
        <w:lastRenderedPageBreak/>
        <w:t>matières</w:t>
      </w:r>
      <w:proofErr w:type="gramEnd"/>
      <w:r w:rsidRPr="004337AA">
        <w:rPr>
          <w:strike/>
          <w:w w:val="110"/>
        </w:rPr>
        <w:t xml:space="preserve"> premières utilisées</w:t>
      </w:r>
    </w:p>
    <w:p w14:paraId="36A153E6" w14:textId="77777777" w:rsidR="004337AA" w:rsidRPr="004337AA" w:rsidRDefault="004337AA" w:rsidP="004337AA">
      <w:pPr>
        <w:pStyle w:val="Corpsdetexte"/>
        <w:spacing w:before="7"/>
        <w:rPr>
          <w:strike/>
          <w:sz w:val="20"/>
        </w:rPr>
      </w:pPr>
    </w:p>
    <w:p w14:paraId="661C7FCF" w14:textId="77777777" w:rsidR="004337AA" w:rsidRPr="004337AA" w:rsidRDefault="004337AA" w:rsidP="004337AA">
      <w:pPr>
        <w:pStyle w:val="Paragraphedeliste"/>
        <w:widowControl w:val="0"/>
        <w:numPr>
          <w:ilvl w:val="0"/>
          <w:numId w:val="23"/>
        </w:numPr>
        <w:tabs>
          <w:tab w:val="left" w:pos="1796"/>
        </w:tabs>
        <w:autoSpaceDE w:val="0"/>
        <w:autoSpaceDN w:val="0"/>
        <w:spacing w:after="0" w:line="240" w:lineRule="auto"/>
        <w:ind w:left="1795" w:hanging="435"/>
        <w:contextualSpacing w:val="0"/>
        <w:rPr>
          <w:b/>
          <w:i/>
          <w:strike/>
        </w:rPr>
      </w:pPr>
      <w:proofErr w:type="gramStart"/>
      <w:r w:rsidRPr="004337AA">
        <w:rPr>
          <w:b/>
          <w:i/>
          <w:strike/>
          <w:w w:val="110"/>
        </w:rPr>
        <w:t>couvoirs</w:t>
      </w:r>
      <w:proofErr w:type="gramEnd"/>
    </w:p>
    <w:p w14:paraId="78A79859" w14:textId="77777777" w:rsidR="004337AA" w:rsidRPr="004337AA" w:rsidRDefault="004337AA" w:rsidP="004337AA">
      <w:pPr>
        <w:pStyle w:val="Paragraphedeliste"/>
        <w:widowControl w:val="0"/>
        <w:numPr>
          <w:ilvl w:val="0"/>
          <w:numId w:val="20"/>
        </w:numPr>
        <w:tabs>
          <w:tab w:val="left" w:pos="1632"/>
        </w:tabs>
        <w:autoSpaceDE w:val="0"/>
        <w:autoSpaceDN w:val="0"/>
        <w:spacing w:after="0" w:line="244" w:lineRule="exact"/>
        <w:ind w:left="1631" w:hanging="290"/>
        <w:contextualSpacing w:val="0"/>
        <w:rPr>
          <w:strike/>
        </w:rPr>
      </w:pPr>
      <w:proofErr w:type="gramStart"/>
      <w:r w:rsidRPr="004337AA">
        <w:rPr>
          <w:strike/>
          <w:w w:val="105"/>
        </w:rPr>
        <w:t>croisement</w:t>
      </w:r>
      <w:proofErr w:type="gramEnd"/>
      <w:r w:rsidRPr="004337AA">
        <w:rPr>
          <w:strike/>
          <w:spacing w:val="32"/>
          <w:w w:val="105"/>
        </w:rPr>
        <w:t xml:space="preserve"> u</w:t>
      </w:r>
      <w:r w:rsidRPr="004337AA">
        <w:rPr>
          <w:strike/>
          <w:w w:val="105"/>
        </w:rPr>
        <w:t>tilisé</w:t>
      </w:r>
    </w:p>
    <w:p w14:paraId="508C81A5" w14:textId="77777777" w:rsidR="004337AA" w:rsidRPr="004337AA" w:rsidRDefault="004337AA" w:rsidP="004337AA">
      <w:pPr>
        <w:pStyle w:val="Paragraphedeliste"/>
        <w:widowControl w:val="0"/>
        <w:numPr>
          <w:ilvl w:val="0"/>
          <w:numId w:val="20"/>
        </w:numPr>
        <w:tabs>
          <w:tab w:val="left" w:pos="1632"/>
        </w:tabs>
        <w:autoSpaceDE w:val="0"/>
        <w:autoSpaceDN w:val="0"/>
        <w:spacing w:before="1" w:after="0" w:line="230" w:lineRule="auto"/>
        <w:ind w:right="379" w:hanging="296"/>
        <w:contextualSpacing w:val="0"/>
        <w:rPr>
          <w:strike/>
        </w:rPr>
      </w:pPr>
      <w:proofErr w:type="gramStart"/>
      <w:r w:rsidRPr="004337AA">
        <w:rPr>
          <w:strike/>
          <w:w w:val="105"/>
        </w:rPr>
        <w:t>cohérence</w:t>
      </w:r>
      <w:proofErr w:type="gramEnd"/>
      <w:r w:rsidRPr="004337AA">
        <w:rPr>
          <w:strike/>
          <w:w w:val="105"/>
        </w:rPr>
        <w:t xml:space="preserve"> entre quantité de reproducteurs/poussins livrés</w:t>
      </w:r>
    </w:p>
    <w:p w14:paraId="395685C3" w14:textId="77777777" w:rsidR="004337AA" w:rsidRPr="004337AA" w:rsidRDefault="004337AA" w:rsidP="004337AA">
      <w:pPr>
        <w:pStyle w:val="Corpsdetexte"/>
        <w:spacing w:before="8"/>
        <w:rPr>
          <w:strike/>
          <w:sz w:val="21"/>
          <w:lang w:val="fr-FR"/>
        </w:rPr>
      </w:pPr>
    </w:p>
    <w:p w14:paraId="4756561E" w14:textId="77777777" w:rsidR="004337AA" w:rsidRPr="004337AA" w:rsidRDefault="004337AA" w:rsidP="007E4AF3">
      <w:pPr>
        <w:pStyle w:val="Corpsdetexte"/>
        <w:tabs>
          <w:tab w:val="left" w:pos="3109"/>
          <w:tab w:val="left" w:pos="3746"/>
          <w:tab w:val="left" w:pos="4538"/>
          <w:tab w:val="left" w:pos="6609"/>
          <w:tab w:val="left" w:pos="7379"/>
          <w:tab w:val="left" w:pos="8585"/>
        </w:tabs>
        <w:spacing w:line="223" w:lineRule="auto"/>
        <w:ind w:right="235"/>
        <w:jc w:val="both"/>
        <w:rPr>
          <w:strike/>
          <w:lang w:val="fr-FR"/>
        </w:rPr>
      </w:pPr>
      <w:r w:rsidRPr="004337AA">
        <w:rPr>
          <w:strike/>
          <w:w w:val="110"/>
          <w:position w:val="1"/>
          <w:lang w:val="fr-FR"/>
        </w:rPr>
        <w:t xml:space="preserve">L'ensemble de ces informations est traité </w:t>
      </w:r>
      <w:r w:rsidRPr="004337AA">
        <w:rPr>
          <w:strike/>
          <w:spacing w:val="-6"/>
          <w:w w:val="110"/>
          <w:lang w:val="fr-FR"/>
        </w:rPr>
        <w:t xml:space="preserve">sur </w:t>
      </w:r>
      <w:r w:rsidRPr="004337AA">
        <w:rPr>
          <w:strike/>
          <w:w w:val="110"/>
          <w:lang w:val="fr-FR"/>
        </w:rPr>
        <w:t>informatique au niveau de l'organisme</w:t>
      </w:r>
      <w:r w:rsidRPr="004337AA">
        <w:rPr>
          <w:strike/>
          <w:spacing w:val="-26"/>
          <w:w w:val="110"/>
          <w:lang w:val="fr-FR"/>
        </w:rPr>
        <w:t xml:space="preserve"> </w:t>
      </w:r>
      <w:r w:rsidRPr="004337AA">
        <w:rPr>
          <w:strike/>
          <w:w w:val="110"/>
          <w:lang w:val="fr-FR"/>
        </w:rPr>
        <w:t>certificateur.</w:t>
      </w:r>
    </w:p>
    <w:p w14:paraId="5632934A" w14:textId="77777777" w:rsidR="004337AA" w:rsidRPr="004337AA" w:rsidRDefault="004337AA" w:rsidP="004337AA">
      <w:pPr>
        <w:pStyle w:val="Corpsdetexte"/>
        <w:rPr>
          <w:strike/>
          <w:sz w:val="21"/>
          <w:lang w:val="fr-FR"/>
        </w:rPr>
      </w:pPr>
    </w:p>
    <w:p w14:paraId="6D496847" w14:textId="77777777" w:rsidR="004337AA" w:rsidRPr="004337AA" w:rsidRDefault="004337AA" w:rsidP="007E4AF3">
      <w:pPr>
        <w:pStyle w:val="Corpsdetexte"/>
        <w:rPr>
          <w:strike/>
          <w:lang w:val="fr-FR"/>
        </w:rPr>
      </w:pPr>
      <w:r w:rsidRPr="004337AA">
        <w:rPr>
          <w:strike/>
          <w:w w:val="110"/>
          <w:lang w:val="fr-FR"/>
        </w:rPr>
        <w:t>Toutes les étiquettes utilisées sont numérotées.</w:t>
      </w:r>
    </w:p>
    <w:p w14:paraId="034D096D" w14:textId="7776CBAC" w:rsidR="00AC2471" w:rsidRPr="00B04841" w:rsidRDefault="00AC2471" w:rsidP="00530ADF">
      <w:pPr>
        <w:pStyle w:val="Paragraphedeliste"/>
        <w:numPr>
          <w:ilvl w:val="0"/>
          <w:numId w:val="1"/>
        </w:numPr>
        <w:spacing w:before="360"/>
        <w:ind w:left="714" w:hanging="357"/>
        <w:contextualSpacing w:val="0"/>
        <w:rPr>
          <w:rFonts w:ascii="Times New Roman" w:hAnsi="Times New Roman" w:cs="Times New Roman"/>
          <w:b/>
          <w:bCs/>
          <w:sz w:val="24"/>
          <w:szCs w:val="24"/>
        </w:rPr>
      </w:pPr>
      <w:r w:rsidRPr="00B04841">
        <w:rPr>
          <w:rFonts w:ascii="Times New Roman" w:hAnsi="Times New Roman" w:cs="Times New Roman"/>
          <w:b/>
          <w:bCs/>
          <w:sz w:val="24"/>
          <w:szCs w:val="24"/>
        </w:rPr>
        <w:t>ELEMENTS PROUVANT QUE LE PRODUIT EST ORIGINAIRE DE L’AIRE GEOGRAPHIQUE</w:t>
      </w:r>
    </w:p>
    <w:p w14:paraId="45622A4F" w14:textId="6CB11A67" w:rsidR="00B04841" w:rsidRPr="00BC6D00" w:rsidRDefault="00B04841" w:rsidP="00FE074D">
      <w:pPr>
        <w:jc w:val="both"/>
        <w:rPr>
          <w:rFonts w:ascii="Times New Roman" w:hAnsi="Times New Roman" w:cs="Times New Roman"/>
          <w:b/>
          <w:sz w:val="24"/>
          <w:szCs w:val="24"/>
        </w:rPr>
      </w:pPr>
      <w:r w:rsidRPr="00BC6D00">
        <w:rPr>
          <w:rFonts w:ascii="Times New Roman" w:hAnsi="Times New Roman" w:cs="Times New Roman"/>
          <w:b/>
          <w:sz w:val="24"/>
          <w:szCs w:val="24"/>
        </w:rPr>
        <w:t>Identification des opérateurs :</w:t>
      </w:r>
      <w:r w:rsidR="00914A56" w:rsidRPr="00BC6D00">
        <w:rPr>
          <w:rFonts w:ascii="Times New Roman" w:hAnsi="Times New Roman" w:cs="Times New Roman"/>
          <w:b/>
          <w:sz w:val="24"/>
          <w:szCs w:val="24"/>
        </w:rPr>
        <w:t xml:space="preserve"> </w:t>
      </w:r>
      <w:r w:rsidRPr="00BC6D00">
        <w:rPr>
          <w:rFonts w:ascii="Times New Roman" w:hAnsi="Times New Roman" w:cs="Times New Roman"/>
          <w:b/>
          <w:sz w:val="24"/>
          <w:szCs w:val="24"/>
        </w:rPr>
        <w:t>Tout opérateur intervenant dans les conditions de production de l’indication géographique protégée « Volailles de Normandie » est tenu de s’identifier auprès du groupement en vue de son habilitation.</w:t>
      </w:r>
    </w:p>
    <w:p w14:paraId="0D5A8855" w14:textId="61FDFE26" w:rsidR="00B11809" w:rsidRPr="00BC6D00" w:rsidRDefault="00B04841" w:rsidP="00FE074D">
      <w:pPr>
        <w:jc w:val="both"/>
        <w:rPr>
          <w:rFonts w:ascii="Times New Roman" w:hAnsi="Times New Roman" w:cs="Times New Roman"/>
          <w:b/>
          <w:sz w:val="24"/>
          <w:szCs w:val="24"/>
        </w:rPr>
      </w:pPr>
      <w:r w:rsidRPr="00BC6D00">
        <w:rPr>
          <w:rFonts w:ascii="Times New Roman" w:hAnsi="Times New Roman" w:cs="Times New Roman"/>
          <w:b/>
          <w:sz w:val="24"/>
          <w:szCs w:val="24"/>
        </w:rPr>
        <w:t>Enregistrements relatifs à la traçabilité :</w:t>
      </w:r>
    </w:p>
    <w:tbl>
      <w:tblPr>
        <w:tblW w:w="9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2"/>
        <w:gridCol w:w="1816"/>
        <w:gridCol w:w="1969"/>
        <w:gridCol w:w="2168"/>
        <w:gridCol w:w="1770"/>
      </w:tblGrid>
      <w:tr w:rsidR="00B04841" w:rsidRPr="00BC6D00" w14:paraId="4FE23105" w14:textId="77777777" w:rsidTr="00F915A8">
        <w:trPr>
          <w:trHeight w:val="477"/>
          <w:jc w:val="center"/>
        </w:trPr>
        <w:tc>
          <w:tcPr>
            <w:tcW w:w="2122" w:type="dxa"/>
            <w:shd w:val="clear" w:color="auto" w:fill="EAF1DD" w:themeFill="accent3" w:themeFillTint="33"/>
            <w:vAlign w:val="center"/>
          </w:tcPr>
          <w:p w14:paraId="62EAF873" w14:textId="6512E8BB" w:rsidR="00B04841" w:rsidRPr="00BC6D00" w:rsidRDefault="00B04841" w:rsidP="00F915A8">
            <w:pPr>
              <w:pStyle w:val="Default"/>
              <w:jc w:val="center"/>
              <w:rPr>
                <w:b/>
              </w:rPr>
            </w:pPr>
            <w:r w:rsidRPr="00BC6D00">
              <w:rPr>
                <w:b/>
                <w:bCs/>
              </w:rPr>
              <w:t>Enregistrements relatifs à la traçabilité</w:t>
            </w:r>
          </w:p>
        </w:tc>
        <w:tc>
          <w:tcPr>
            <w:tcW w:w="1816" w:type="dxa"/>
            <w:shd w:val="clear" w:color="auto" w:fill="EAF1DD" w:themeFill="accent3" w:themeFillTint="33"/>
            <w:vAlign w:val="center"/>
          </w:tcPr>
          <w:p w14:paraId="6B4A4C2F" w14:textId="77777777" w:rsidR="00B04841" w:rsidRPr="00BC6D00" w:rsidRDefault="00B04841" w:rsidP="00C86674">
            <w:pPr>
              <w:pStyle w:val="Default"/>
              <w:jc w:val="center"/>
              <w:rPr>
                <w:b/>
              </w:rPr>
            </w:pPr>
            <w:r w:rsidRPr="00BC6D00">
              <w:rPr>
                <w:b/>
                <w:bCs/>
              </w:rPr>
              <w:t>Information suivie</w:t>
            </w:r>
          </w:p>
        </w:tc>
        <w:tc>
          <w:tcPr>
            <w:tcW w:w="1969" w:type="dxa"/>
            <w:shd w:val="clear" w:color="auto" w:fill="EAF1DD" w:themeFill="accent3" w:themeFillTint="33"/>
            <w:vAlign w:val="center"/>
          </w:tcPr>
          <w:p w14:paraId="1C59A34F" w14:textId="77777777" w:rsidR="00B04841" w:rsidRPr="00BC6D00" w:rsidRDefault="00B04841" w:rsidP="00C86674">
            <w:pPr>
              <w:pStyle w:val="Default"/>
              <w:jc w:val="center"/>
              <w:rPr>
                <w:b/>
              </w:rPr>
            </w:pPr>
            <w:r w:rsidRPr="00BC6D00">
              <w:rPr>
                <w:b/>
                <w:bCs/>
              </w:rPr>
              <w:t>Document associé</w:t>
            </w:r>
          </w:p>
        </w:tc>
        <w:tc>
          <w:tcPr>
            <w:tcW w:w="2168" w:type="dxa"/>
            <w:shd w:val="clear" w:color="auto" w:fill="EAF1DD" w:themeFill="accent3" w:themeFillTint="33"/>
            <w:vAlign w:val="center"/>
          </w:tcPr>
          <w:p w14:paraId="35DAC778" w14:textId="77777777" w:rsidR="00B04841" w:rsidRPr="00BC6D00" w:rsidRDefault="00B04841" w:rsidP="00C86674">
            <w:pPr>
              <w:pStyle w:val="Default"/>
              <w:jc w:val="center"/>
              <w:rPr>
                <w:b/>
              </w:rPr>
            </w:pPr>
            <w:r w:rsidRPr="00BC6D00">
              <w:rPr>
                <w:b/>
                <w:bCs/>
              </w:rPr>
              <w:t>Enregistrement relatif au suivi et au contrôle</w:t>
            </w:r>
          </w:p>
        </w:tc>
        <w:tc>
          <w:tcPr>
            <w:tcW w:w="1770" w:type="dxa"/>
            <w:shd w:val="clear" w:color="auto" w:fill="EAF1DD" w:themeFill="accent3" w:themeFillTint="33"/>
            <w:vAlign w:val="center"/>
          </w:tcPr>
          <w:p w14:paraId="25232228" w14:textId="77777777" w:rsidR="00B04841" w:rsidRPr="00BC6D00" w:rsidRDefault="00B04841" w:rsidP="00C86674">
            <w:pPr>
              <w:pStyle w:val="Default"/>
              <w:jc w:val="center"/>
              <w:rPr>
                <w:b/>
              </w:rPr>
            </w:pPr>
            <w:r w:rsidRPr="00BC6D00">
              <w:rPr>
                <w:b/>
                <w:bCs/>
              </w:rPr>
              <w:t>Durée de conservation des documents</w:t>
            </w:r>
          </w:p>
        </w:tc>
      </w:tr>
      <w:tr w:rsidR="00B04841" w:rsidRPr="00BC6D00" w14:paraId="6E0BDB26" w14:textId="77777777" w:rsidTr="00F915A8">
        <w:trPr>
          <w:trHeight w:val="860"/>
          <w:jc w:val="center"/>
        </w:trPr>
        <w:tc>
          <w:tcPr>
            <w:tcW w:w="2122" w:type="dxa"/>
            <w:vAlign w:val="center"/>
          </w:tcPr>
          <w:p w14:paraId="337F7A83" w14:textId="77777777" w:rsidR="00B04841" w:rsidRPr="00BC6D00" w:rsidRDefault="00B04841" w:rsidP="00BD7CE9">
            <w:pPr>
              <w:pStyle w:val="Default"/>
              <w:jc w:val="center"/>
              <w:rPr>
                <w:b/>
              </w:rPr>
            </w:pPr>
            <w:r w:rsidRPr="00BC6D00">
              <w:rPr>
                <w:b/>
                <w:bCs/>
              </w:rPr>
              <w:t>Elevage</w:t>
            </w:r>
          </w:p>
        </w:tc>
        <w:tc>
          <w:tcPr>
            <w:tcW w:w="1816" w:type="dxa"/>
            <w:vAlign w:val="center"/>
          </w:tcPr>
          <w:p w14:paraId="3C8BCA6F" w14:textId="77777777" w:rsidR="00B04841" w:rsidRPr="00BC6D00" w:rsidRDefault="00B04841" w:rsidP="00BD7CE9">
            <w:pPr>
              <w:pStyle w:val="Default"/>
              <w:jc w:val="center"/>
              <w:rPr>
                <w:b/>
                <w:sz w:val="22"/>
                <w:szCs w:val="22"/>
              </w:rPr>
            </w:pPr>
            <w:r w:rsidRPr="00BC6D00">
              <w:rPr>
                <w:b/>
                <w:bCs/>
                <w:sz w:val="22"/>
                <w:szCs w:val="22"/>
              </w:rPr>
              <w:t>Livraison : quantité et type d’oisillons livrés</w:t>
            </w:r>
          </w:p>
          <w:p w14:paraId="59E1CBCE" w14:textId="77777777" w:rsidR="00B04841" w:rsidRPr="00BC6D00" w:rsidRDefault="00B04841" w:rsidP="00BD7CE9">
            <w:pPr>
              <w:pStyle w:val="Default"/>
              <w:jc w:val="center"/>
              <w:rPr>
                <w:b/>
                <w:sz w:val="22"/>
                <w:szCs w:val="22"/>
              </w:rPr>
            </w:pPr>
            <w:r w:rsidRPr="00BC6D00">
              <w:rPr>
                <w:b/>
                <w:bCs/>
                <w:sz w:val="22"/>
                <w:szCs w:val="22"/>
              </w:rPr>
              <w:t>Coordonnées de l’éleveur et du couvoir</w:t>
            </w:r>
          </w:p>
          <w:p w14:paraId="4654829D" w14:textId="43CE1000" w:rsidR="00B04841" w:rsidRPr="00BC6D00" w:rsidRDefault="00B04841" w:rsidP="00BD7CE9">
            <w:pPr>
              <w:pStyle w:val="Default"/>
              <w:jc w:val="center"/>
              <w:rPr>
                <w:b/>
                <w:sz w:val="22"/>
                <w:szCs w:val="22"/>
              </w:rPr>
            </w:pPr>
            <w:r w:rsidRPr="00BC6D00">
              <w:rPr>
                <w:b/>
                <w:bCs/>
                <w:sz w:val="22"/>
                <w:szCs w:val="22"/>
              </w:rPr>
              <w:t>Informations quotidiennes d’élevage (poids, mortalité, nature et quantité d’aliment, accès au parcours, intervention)</w:t>
            </w:r>
          </w:p>
        </w:tc>
        <w:tc>
          <w:tcPr>
            <w:tcW w:w="1969" w:type="dxa"/>
            <w:vAlign w:val="center"/>
          </w:tcPr>
          <w:p w14:paraId="3323A6A4" w14:textId="77777777" w:rsidR="00B04841" w:rsidRPr="00BC6D00" w:rsidRDefault="00B04841" w:rsidP="00BD7CE9">
            <w:pPr>
              <w:pStyle w:val="Default"/>
              <w:jc w:val="center"/>
              <w:rPr>
                <w:b/>
                <w:bCs/>
                <w:sz w:val="22"/>
                <w:szCs w:val="22"/>
              </w:rPr>
            </w:pPr>
            <w:r w:rsidRPr="00BC6D00">
              <w:rPr>
                <w:b/>
                <w:bCs/>
                <w:sz w:val="22"/>
                <w:szCs w:val="22"/>
              </w:rPr>
              <w:t>Bon de livraison oisillons</w:t>
            </w:r>
          </w:p>
          <w:p w14:paraId="79BCA0BD" w14:textId="77777777" w:rsidR="00B04841" w:rsidRPr="00BC6D00" w:rsidRDefault="00B04841" w:rsidP="00BD7CE9">
            <w:pPr>
              <w:pStyle w:val="Default"/>
              <w:jc w:val="center"/>
              <w:rPr>
                <w:b/>
                <w:sz w:val="22"/>
                <w:szCs w:val="22"/>
              </w:rPr>
            </w:pPr>
            <w:r w:rsidRPr="00BC6D00">
              <w:rPr>
                <w:b/>
                <w:bCs/>
                <w:sz w:val="22"/>
                <w:szCs w:val="22"/>
              </w:rPr>
              <w:t>Certificat d’Origine</w:t>
            </w:r>
          </w:p>
          <w:p w14:paraId="546F7795" w14:textId="77777777" w:rsidR="00B04841" w:rsidRPr="00BC6D00" w:rsidRDefault="00B04841" w:rsidP="00BD7CE9">
            <w:pPr>
              <w:pStyle w:val="Default"/>
              <w:jc w:val="center"/>
              <w:rPr>
                <w:b/>
                <w:sz w:val="22"/>
                <w:szCs w:val="22"/>
              </w:rPr>
            </w:pPr>
            <w:r w:rsidRPr="00BC6D00">
              <w:rPr>
                <w:b/>
                <w:bCs/>
                <w:sz w:val="22"/>
                <w:szCs w:val="22"/>
              </w:rPr>
              <w:t>Fiche d’élevage</w:t>
            </w:r>
          </w:p>
          <w:p w14:paraId="534B71F5" w14:textId="77777777" w:rsidR="00B04841" w:rsidRPr="00BC6D00" w:rsidRDefault="00B04841" w:rsidP="00BD7CE9">
            <w:pPr>
              <w:pStyle w:val="Default"/>
              <w:jc w:val="center"/>
              <w:rPr>
                <w:b/>
                <w:sz w:val="22"/>
                <w:szCs w:val="22"/>
              </w:rPr>
            </w:pPr>
            <w:r w:rsidRPr="00BC6D00">
              <w:rPr>
                <w:b/>
                <w:bCs/>
                <w:sz w:val="22"/>
                <w:szCs w:val="22"/>
              </w:rPr>
              <w:t>Bon de livraison aliment</w:t>
            </w:r>
          </w:p>
          <w:p w14:paraId="105FB440" w14:textId="77777777" w:rsidR="00B04841" w:rsidRPr="00BC6D00" w:rsidRDefault="00B04841" w:rsidP="00BD7CE9">
            <w:pPr>
              <w:pStyle w:val="Default"/>
              <w:jc w:val="center"/>
              <w:rPr>
                <w:b/>
                <w:sz w:val="22"/>
                <w:szCs w:val="22"/>
              </w:rPr>
            </w:pPr>
            <w:r w:rsidRPr="00BC6D00">
              <w:rPr>
                <w:b/>
                <w:bCs/>
                <w:sz w:val="22"/>
                <w:szCs w:val="22"/>
              </w:rPr>
              <w:t>Ordonnance vétérinaire</w:t>
            </w:r>
          </w:p>
        </w:tc>
        <w:tc>
          <w:tcPr>
            <w:tcW w:w="2168" w:type="dxa"/>
            <w:vAlign w:val="center"/>
          </w:tcPr>
          <w:p w14:paraId="4292B279" w14:textId="77777777" w:rsidR="00B04841" w:rsidRPr="00BC6D00" w:rsidRDefault="00B04841" w:rsidP="00BD7CE9">
            <w:pPr>
              <w:pStyle w:val="Default"/>
              <w:jc w:val="center"/>
              <w:rPr>
                <w:b/>
                <w:sz w:val="22"/>
                <w:szCs w:val="22"/>
              </w:rPr>
            </w:pPr>
            <w:r w:rsidRPr="00BC6D00">
              <w:rPr>
                <w:b/>
                <w:bCs/>
                <w:sz w:val="22"/>
                <w:szCs w:val="22"/>
              </w:rPr>
              <w:t>N° de Certificat d’Origine</w:t>
            </w:r>
          </w:p>
          <w:p w14:paraId="10D5A0C7" w14:textId="77777777" w:rsidR="00B04841" w:rsidRPr="00BC6D00" w:rsidRDefault="00B04841" w:rsidP="00BD7CE9">
            <w:pPr>
              <w:pStyle w:val="Default"/>
              <w:jc w:val="center"/>
              <w:rPr>
                <w:b/>
                <w:sz w:val="22"/>
                <w:szCs w:val="22"/>
              </w:rPr>
            </w:pPr>
            <w:r w:rsidRPr="00BC6D00">
              <w:rPr>
                <w:b/>
                <w:bCs/>
                <w:sz w:val="22"/>
                <w:szCs w:val="22"/>
              </w:rPr>
              <w:t>Bon de livraison aliment</w:t>
            </w:r>
          </w:p>
          <w:p w14:paraId="6E85BD72" w14:textId="77777777" w:rsidR="00B04841" w:rsidRPr="00BC6D00" w:rsidRDefault="00B04841" w:rsidP="00BD7CE9">
            <w:pPr>
              <w:pStyle w:val="Default"/>
              <w:jc w:val="center"/>
              <w:rPr>
                <w:b/>
                <w:sz w:val="22"/>
                <w:szCs w:val="22"/>
              </w:rPr>
            </w:pPr>
            <w:r w:rsidRPr="00BC6D00">
              <w:rPr>
                <w:b/>
                <w:bCs/>
                <w:sz w:val="22"/>
                <w:szCs w:val="22"/>
              </w:rPr>
              <w:t>Ordonnance vétérinaire</w:t>
            </w:r>
          </w:p>
        </w:tc>
        <w:tc>
          <w:tcPr>
            <w:tcW w:w="1770" w:type="dxa"/>
            <w:vAlign w:val="center"/>
          </w:tcPr>
          <w:p w14:paraId="1BC19F60" w14:textId="77777777" w:rsidR="00B04841" w:rsidRPr="00BC6D00" w:rsidRDefault="00B04841" w:rsidP="00BD7CE9">
            <w:pPr>
              <w:pStyle w:val="Default"/>
              <w:jc w:val="center"/>
              <w:rPr>
                <w:b/>
                <w:sz w:val="22"/>
                <w:szCs w:val="22"/>
              </w:rPr>
            </w:pPr>
            <w:r w:rsidRPr="00BC6D00">
              <w:rPr>
                <w:b/>
                <w:bCs/>
                <w:sz w:val="22"/>
                <w:szCs w:val="22"/>
              </w:rPr>
              <w:t>24 mois</w:t>
            </w:r>
          </w:p>
        </w:tc>
      </w:tr>
      <w:tr w:rsidR="00B04841" w:rsidRPr="00BC6D00" w14:paraId="715CEEFC" w14:textId="77777777" w:rsidTr="00F915A8">
        <w:trPr>
          <w:trHeight w:val="861"/>
          <w:jc w:val="center"/>
        </w:trPr>
        <w:tc>
          <w:tcPr>
            <w:tcW w:w="2122" w:type="dxa"/>
            <w:vAlign w:val="center"/>
          </w:tcPr>
          <w:p w14:paraId="57E32043" w14:textId="77777777" w:rsidR="00B04841" w:rsidRPr="00BC6D00" w:rsidRDefault="00B04841" w:rsidP="00BD7CE9">
            <w:pPr>
              <w:pStyle w:val="Default"/>
              <w:jc w:val="center"/>
              <w:rPr>
                <w:b/>
              </w:rPr>
            </w:pPr>
            <w:r w:rsidRPr="00BC6D00">
              <w:rPr>
                <w:b/>
                <w:bCs/>
              </w:rPr>
              <w:t>Enlèvement</w:t>
            </w:r>
          </w:p>
        </w:tc>
        <w:tc>
          <w:tcPr>
            <w:tcW w:w="1816" w:type="dxa"/>
            <w:vAlign w:val="center"/>
          </w:tcPr>
          <w:p w14:paraId="3F599410" w14:textId="77777777" w:rsidR="00B04841" w:rsidRPr="00BC6D00" w:rsidRDefault="00B04841" w:rsidP="00BD7CE9">
            <w:pPr>
              <w:pStyle w:val="Default"/>
              <w:jc w:val="center"/>
              <w:rPr>
                <w:b/>
                <w:sz w:val="22"/>
                <w:szCs w:val="22"/>
              </w:rPr>
            </w:pPr>
            <w:r w:rsidRPr="00BC6D00">
              <w:rPr>
                <w:b/>
                <w:bCs/>
                <w:sz w:val="22"/>
                <w:szCs w:val="22"/>
              </w:rPr>
              <w:t>Quantité et type d’animaux enlevés</w:t>
            </w:r>
          </w:p>
          <w:p w14:paraId="6A920EF7" w14:textId="77777777" w:rsidR="00B04841" w:rsidRPr="00BC6D00" w:rsidRDefault="00B04841" w:rsidP="00BD7CE9">
            <w:pPr>
              <w:pStyle w:val="Default"/>
              <w:jc w:val="center"/>
              <w:rPr>
                <w:b/>
                <w:sz w:val="22"/>
                <w:szCs w:val="22"/>
              </w:rPr>
            </w:pPr>
            <w:r w:rsidRPr="00BC6D00">
              <w:rPr>
                <w:b/>
                <w:bCs/>
                <w:sz w:val="22"/>
                <w:szCs w:val="22"/>
              </w:rPr>
              <w:t>Coordonnées de l’éleveur du transporteur et de l’abattoir</w:t>
            </w:r>
          </w:p>
        </w:tc>
        <w:tc>
          <w:tcPr>
            <w:tcW w:w="1969" w:type="dxa"/>
            <w:vAlign w:val="center"/>
          </w:tcPr>
          <w:p w14:paraId="0054FBD1" w14:textId="77777777" w:rsidR="00B04841" w:rsidRPr="00BC6D00" w:rsidRDefault="00B04841" w:rsidP="00BD7CE9">
            <w:pPr>
              <w:pStyle w:val="Default"/>
              <w:jc w:val="center"/>
              <w:rPr>
                <w:b/>
                <w:sz w:val="22"/>
                <w:szCs w:val="22"/>
              </w:rPr>
            </w:pPr>
            <w:r w:rsidRPr="00BC6D00">
              <w:rPr>
                <w:b/>
                <w:bCs/>
                <w:sz w:val="22"/>
                <w:szCs w:val="22"/>
              </w:rPr>
              <w:t>Bon d’enlèvement</w:t>
            </w:r>
          </w:p>
          <w:p w14:paraId="574D2B7C" w14:textId="41C822BA" w:rsidR="00B04841" w:rsidRPr="00BC6D00" w:rsidRDefault="00B04841" w:rsidP="00BD7CE9">
            <w:pPr>
              <w:pStyle w:val="Default"/>
              <w:jc w:val="center"/>
              <w:rPr>
                <w:b/>
                <w:sz w:val="22"/>
                <w:szCs w:val="22"/>
              </w:rPr>
            </w:pPr>
            <w:r w:rsidRPr="00BC6D00">
              <w:rPr>
                <w:b/>
                <w:bCs/>
                <w:sz w:val="22"/>
                <w:szCs w:val="22"/>
              </w:rPr>
              <w:t>Fiche ICA</w:t>
            </w:r>
          </w:p>
        </w:tc>
        <w:tc>
          <w:tcPr>
            <w:tcW w:w="2168" w:type="dxa"/>
            <w:vAlign w:val="center"/>
          </w:tcPr>
          <w:p w14:paraId="468A147B" w14:textId="77777777" w:rsidR="00B04841" w:rsidRPr="00BC6D00" w:rsidRDefault="00B04841" w:rsidP="00BD7CE9">
            <w:pPr>
              <w:pStyle w:val="Default"/>
              <w:jc w:val="center"/>
              <w:rPr>
                <w:b/>
                <w:bCs/>
                <w:sz w:val="22"/>
                <w:szCs w:val="22"/>
              </w:rPr>
            </w:pPr>
            <w:r w:rsidRPr="00BC6D00">
              <w:rPr>
                <w:b/>
                <w:bCs/>
                <w:sz w:val="22"/>
                <w:szCs w:val="22"/>
              </w:rPr>
              <w:t>N° de Certificat d’Origine</w:t>
            </w:r>
          </w:p>
          <w:p w14:paraId="3A409225" w14:textId="77777777" w:rsidR="00B04841" w:rsidRPr="00BC6D00" w:rsidRDefault="00B04841" w:rsidP="00BD7CE9">
            <w:pPr>
              <w:pStyle w:val="Default"/>
              <w:jc w:val="center"/>
              <w:rPr>
                <w:b/>
                <w:sz w:val="22"/>
                <w:szCs w:val="22"/>
              </w:rPr>
            </w:pPr>
            <w:r w:rsidRPr="00BC6D00">
              <w:rPr>
                <w:b/>
                <w:bCs/>
                <w:sz w:val="22"/>
                <w:szCs w:val="22"/>
              </w:rPr>
              <w:t>N° de lot</w:t>
            </w:r>
          </w:p>
          <w:p w14:paraId="5A3358A7" w14:textId="77777777" w:rsidR="00B04841" w:rsidRPr="00BC6D00" w:rsidRDefault="00B04841" w:rsidP="00BD7CE9">
            <w:pPr>
              <w:pStyle w:val="Default"/>
              <w:jc w:val="center"/>
              <w:rPr>
                <w:b/>
                <w:sz w:val="22"/>
                <w:szCs w:val="22"/>
              </w:rPr>
            </w:pPr>
            <w:r w:rsidRPr="00BC6D00">
              <w:rPr>
                <w:b/>
                <w:bCs/>
                <w:sz w:val="22"/>
                <w:szCs w:val="22"/>
              </w:rPr>
              <w:t>Nombre annoncé à l’abattoir</w:t>
            </w:r>
          </w:p>
          <w:p w14:paraId="7EDCD5E2" w14:textId="77777777" w:rsidR="00B04841" w:rsidRPr="00BC6D00" w:rsidRDefault="00B04841" w:rsidP="00BD7CE9">
            <w:pPr>
              <w:pStyle w:val="Default"/>
              <w:jc w:val="center"/>
              <w:rPr>
                <w:b/>
                <w:sz w:val="22"/>
                <w:szCs w:val="22"/>
              </w:rPr>
            </w:pPr>
            <w:r w:rsidRPr="00BC6D00">
              <w:rPr>
                <w:b/>
                <w:bCs/>
                <w:sz w:val="22"/>
                <w:szCs w:val="22"/>
              </w:rPr>
              <w:t>Poids estimé à l’abattoir</w:t>
            </w:r>
          </w:p>
          <w:p w14:paraId="7906296C" w14:textId="77777777" w:rsidR="00B04841" w:rsidRPr="00BC6D00" w:rsidRDefault="00B04841" w:rsidP="00BD7CE9">
            <w:pPr>
              <w:pStyle w:val="Default"/>
              <w:jc w:val="center"/>
              <w:rPr>
                <w:b/>
                <w:sz w:val="22"/>
                <w:szCs w:val="22"/>
              </w:rPr>
            </w:pPr>
            <w:r w:rsidRPr="00BC6D00">
              <w:rPr>
                <w:b/>
                <w:bCs/>
                <w:sz w:val="22"/>
                <w:szCs w:val="22"/>
              </w:rPr>
              <w:t>Age d’abattage minimum</w:t>
            </w:r>
          </w:p>
        </w:tc>
        <w:tc>
          <w:tcPr>
            <w:tcW w:w="1770" w:type="dxa"/>
            <w:vAlign w:val="center"/>
          </w:tcPr>
          <w:p w14:paraId="7C700AD8" w14:textId="77777777" w:rsidR="00B04841" w:rsidRPr="00BC6D00" w:rsidRDefault="00B04841" w:rsidP="00BD7CE9">
            <w:pPr>
              <w:pStyle w:val="Default"/>
              <w:jc w:val="center"/>
              <w:rPr>
                <w:b/>
                <w:sz w:val="22"/>
                <w:szCs w:val="22"/>
              </w:rPr>
            </w:pPr>
            <w:r w:rsidRPr="00BC6D00">
              <w:rPr>
                <w:b/>
                <w:bCs/>
                <w:sz w:val="22"/>
                <w:szCs w:val="22"/>
              </w:rPr>
              <w:t>24 mois</w:t>
            </w:r>
          </w:p>
        </w:tc>
      </w:tr>
      <w:tr w:rsidR="00FE074D" w:rsidRPr="00BC6D00" w14:paraId="0FB5CEDF" w14:textId="77777777" w:rsidTr="00F915A8">
        <w:trPr>
          <w:trHeight w:val="274"/>
          <w:jc w:val="center"/>
        </w:trPr>
        <w:tc>
          <w:tcPr>
            <w:tcW w:w="2122" w:type="dxa"/>
            <w:shd w:val="clear" w:color="auto" w:fill="D9D9D9" w:themeFill="background1" w:themeFillShade="D9"/>
            <w:vAlign w:val="center"/>
          </w:tcPr>
          <w:p w14:paraId="154936C1" w14:textId="77777777" w:rsidR="00B04841" w:rsidRPr="00BC6D00" w:rsidRDefault="00B04841" w:rsidP="00BD7CE9">
            <w:pPr>
              <w:pStyle w:val="Default"/>
              <w:jc w:val="center"/>
              <w:rPr>
                <w:b/>
                <w:bCs/>
              </w:rPr>
            </w:pPr>
          </w:p>
        </w:tc>
        <w:tc>
          <w:tcPr>
            <w:tcW w:w="1816" w:type="dxa"/>
            <w:shd w:val="clear" w:color="auto" w:fill="D9D9D9" w:themeFill="background1" w:themeFillShade="D9"/>
            <w:vAlign w:val="center"/>
          </w:tcPr>
          <w:p w14:paraId="34C651AC" w14:textId="77777777" w:rsidR="00B04841" w:rsidRPr="00BC6D00" w:rsidRDefault="00B04841" w:rsidP="00BD7CE9">
            <w:pPr>
              <w:pStyle w:val="Default"/>
              <w:jc w:val="center"/>
              <w:rPr>
                <w:b/>
                <w:bCs/>
                <w:sz w:val="22"/>
                <w:szCs w:val="22"/>
              </w:rPr>
            </w:pPr>
          </w:p>
        </w:tc>
        <w:tc>
          <w:tcPr>
            <w:tcW w:w="1969" w:type="dxa"/>
            <w:shd w:val="clear" w:color="auto" w:fill="D9D9D9" w:themeFill="background1" w:themeFillShade="D9"/>
            <w:vAlign w:val="center"/>
          </w:tcPr>
          <w:p w14:paraId="3737F8DE" w14:textId="77777777" w:rsidR="00B04841" w:rsidRPr="00BC6D00" w:rsidRDefault="00B04841" w:rsidP="00BD7CE9">
            <w:pPr>
              <w:pStyle w:val="Default"/>
              <w:jc w:val="center"/>
              <w:rPr>
                <w:b/>
                <w:bCs/>
                <w:sz w:val="22"/>
                <w:szCs w:val="22"/>
              </w:rPr>
            </w:pPr>
          </w:p>
        </w:tc>
        <w:tc>
          <w:tcPr>
            <w:tcW w:w="2168" w:type="dxa"/>
            <w:shd w:val="clear" w:color="auto" w:fill="D9D9D9" w:themeFill="background1" w:themeFillShade="D9"/>
            <w:vAlign w:val="center"/>
          </w:tcPr>
          <w:p w14:paraId="79533E21" w14:textId="77777777" w:rsidR="00B04841" w:rsidRPr="00BC6D00" w:rsidRDefault="00B04841" w:rsidP="00BD7CE9">
            <w:pPr>
              <w:pStyle w:val="Default"/>
              <w:jc w:val="center"/>
              <w:rPr>
                <w:b/>
                <w:bCs/>
                <w:sz w:val="22"/>
                <w:szCs w:val="22"/>
              </w:rPr>
            </w:pPr>
          </w:p>
        </w:tc>
        <w:tc>
          <w:tcPr>
            <w:tcW w:w="1770" w:type="dxa"/>
            <w:shd w:val="clear" w:color="auto" w:fill="D9D9D9" w:themeFill="background1" w:themeFillShade="D9"/>
            <w:vAlign w:val="center"/>
          </w:tcPr>
          <w:p w14:paraId="09835DE5" w14:textId="77777777" w:rsidR="00B04841" w:rsidRPr="00BC6D00" w:rsidRDefault="00B04841" w:rsidP="00BD7CE9">
            <w:pPr>
              <w:pStyle w:val="Default"/>
              <w:jc w:val="center"/>
              <w:rPr>
                <w:b/>
                <w:bCs/>
                <w:sz w:val="22"/>
                <w:szCs w:val="22"/>
              </w:rPr>
            </w:pPr>
          </w:p>
        </w:tc>
      </w:tr>
      <w:tr w:rsidR="00B04841" w:rsidRPr="00BC6D00" w14:paraId="6B02D711" w14:textId="77777777" w:rsidTr="00F915A8">
        <w:trPr>
          <w:trHeight w:val="730"/>
          <w:jc w:val="center"/>
        </w:trPr>
        <w:tc>
          <w:tcPr>
            <w:tcW w:w="2122" w:type="dxa"/>
            <w:vAlign w:val="center"/>
          </w:tcPr>
          <w:p w14:paraId="4CCDE8B9" w14:textId="77777777" w:rsidR="00B04841" w:rsidRPr="00BC6D00" w:rsidRDefault="00B04841" w:rsidP="00BD7CE9">
            <w:pPr>
              <w:pStyle w:val="Default"/>
              <w:jc w:val="center"/>
              <w:rPr>
                <w:b/>
              </w:rPr>
            </w:pPr>
            <w:r w:rsidRPr="00BC6D00">
              <w:rPr>
                <w:b/>
                <w:bCs/>
              </w:rPr>
              <w:t>Réception abattoir</w:t>
            </w:r>
          </w:p>
        </w:tc>
        <w:tc>
          <w:tcPr>
            <w:tcW w:w="1816" w:type="dxa"/>
            <w:vAlign w:val="center"/>
          </w:tcPr>
          <w:p w14:paraId="1265E564" w14:textId="77777777" w:rsidR="00B04841" w:rsidRPr="00BC6D00" w:rsidRDefault="00B04841" w:rsidP="00BD7CE9">
            <w:pPr>
              <w:pStyle w:val="Default"/>
              <w:jc w:val="center"/>
              <w:rPr>
                <w:b/>
                <w:sz w:val="22"/>
                <w:szCs w:val="22"/>
              </w:rPr>
            </w:pPr>
            <w:r w:rsidRPr="00BC6D00">
              <w:rPr>
                <w:b/>
                <w:bCs/>
                <w:sz w:val="22"/>
                <w:szCs w:val="22"/>
              </w:rPr>
              <w:t>Quantité et type d’animaux à abattre</w:t>
            </w:r>
          </w:p>
          <w:p w14:paraId="6A1DDB2F" w14:textId="77777777" w:rsidR="00B04841" w:rsidRPr="00BC6D00" w:rsidRDefault="00B04841" w:rsidP="00BD7CE9">
            <w:pPr>
              <w:pStyle w:val="Default"/>
              <w:jc w:val="center"/>
              <w:rPr>
                <w:b/>
                <w:sz w:val="22"/>
                <w:szCs w:val="22"/>
              </w:rPr>
            </w:pPr>
            <w:r w:rsidRPr="00BC6D00">
              <w:rPr>
                <w:b/>
                <w:bCs/>
                <w:sz w:val="22"/>
                <w:szCs w:val="22"/>
              </w:rPr>
              <w:t xml:space="preserve">Coordonnées de l’éleveur du </w:t>
            </w:r>
            <w:r w:rsidRPr="00BC6D00">
              <w:rPr>
                <w:b/>
                <w:bCs/>
                <w:sz w:val="22"/>
                <w:szCs w:val="22"/>
              </w:rPr>
              <w:lastRenderedPageBreak/>
              <w:t>transporteur et de l’abattoir</w:t>
            </w:r>
          </w:p>
        </w:tc>
        <w:tc>
          <w:tcPr>
            <w:tcW w:w="1969" w:type="dxa"/>
            <w:vAlign w:val="center"/>
          </w:tcPr>
          <w:p w14:paraId="166E7A36" w14:textId="77777777" w:rsidR="00B04841" w:rsidRPr="00BC6D00" w:rsidRDefault="00B04841" w:rsidP="00BD7CE9">
            <w:pPr>
              <w:pStyle w:val="Default"/>
              <w:jc w:val="center"/>
              <w:rPr>
                <w:b/>
                <w:sz w:val="22"/>
                <w:szCs w:val="22"/>
              </w:rPr>
            </w:pPr>
            <w:r w:rsidRPr="00BC6D00">
              <w:rPr>
                <w:b/>
                <w:bCs/>
                <w:sz w:val="22"/>
                <w:szCs w:val="22"/>
              </w:rPr>
              <w:lastRenderedPageBreak/>
              <w:t>Bon d’enlèvement</w:t>
            </w:r>
          </w:p>
          <w:p w14:paraId="27531ED1" w14:textId="77777777" w:rsidR="00B04841" w:rsidRPr="00BC6D00" w:rsidRDefault="00B04841" w:rsidP="00BD7CE9">
            <w:pPr>
              <w:pStyle w:val="Default"/>
              <w:jc w:val="center"/>
              <w:rPr>
                <w:b/>
                <w:sz w:val="22"/>
                <w:szCs w:val="22"/>
              </w:rPr>
            </w:pPr>
            <w:r w:rsidRPr="00BC6D00">
              <w:rPr>
                <w:b/>
                <w:bCs/>
                <w:sz w:val="22"/>
                <w:szCs w:val="22"/>
              </w:rPr>
              <w:t>Ticket de pesée</w:t>
            </w:r>
          </w:p>
          <w:p w14:paraId="3AD2106B" w14:textId="77777777" w:rsidR="00B04841" w:rsidRPr="00BC6D00" w:rsidRDefault="00B04841" w:rsidP="00BD7CE9">
            <w:pPr>
              <w:pStyle w:val="Default"/>
              <w:jc w:val="center"/>
              <w:rPr>
                <w:b/>
                <w:sz w:val="22"/>
                <w:szCs w:val="22"/>
              </w:rPr>
            </w:pPr>
            <w:r w:rsidRPr="00BC6D00">
              <w:rPr>
                <w:b/>
                <w:bCs/>
                <w:sz w:val="22"/>
                <w:szCs w:val="22"/>
              </w:rPr>
              <w:t>Lettre de voiture</w:t>
            </w:r>
          </w:p>
        </w:tc>
        <w:tc>
          <w:tcPr>
            <w:tcW w:w="2168" w:type="dxa"/>
            <w:vAlign w:val="center"/>
          </w:tcPr>
          <w:p w14:paraId="27CCA034" w14:textId="77777777" w:rsidR="00B04841" w:rsidRPr="00BC6D00" w:rsidRDefault="00B04841" w:rsidP="00BD7CE9">
            <w:pPr>
              <w:pStyle w:val="Default"/>
              <w:jc w:val="center"/>
              <w:rPr>
                <w:b/>
                <w:bCs/>
                <w:sz w:val="22"/>
                <w:szCs w:val="22"/>
              </w:rPr>
            </w:pPr>
            <w:r w:rsidRPr="00BC6D00">
              <w:rPr>
                <w:b/>
                <w:bCs/>
                <w:sz w:val="22"/>
                <w:szCs w:val="22"/>
              </w:rPr>
              <w:t>N° de Certificat D’origine</w:t>
            </w:r>
          </w:p>
          <w:p w14:paraId="702AC1BB" w14:textId="77777777" w:rsidR="00B04841" w:rsidRPr="00BC6D00" w:rsidRDefault="00B04841" w:rsidP="00BD7CE9">
            <w:pPr>
              <w:pStyle w:val="Default"/>
              <w:jc w:val="center"/>
              <w:rPr>
                <w:b/>
                <w:sz w:val="22"/>
                <w:szCs w:val="22"/>
              </w:rPr>
            </w:pPr>
            <w:r w:rsidRPr="00BC6D00">
              <w:rPr>
                <w:b/>
                <w:bCs/>
                <w:sz w:val="22"/>
                <w:szCs w:val="22"/>
              </w:rPr>
              <w:t>N° de lot</w:t>
            </w:r>
          </w:p>
          <w:p w14:paraId="335710C8" w14:textId="77777777" w:rsidR="00B04841" w:rsidRPr="00BC6D00" w:rsidRDefault="00B04841" w:rsidP="00BD7CE9">
            <w:pPr>
              <w:pStyle w:val="Default"/>
              <w:jc w:val="center"/>
              <w:rPr>
                <w:b/>
                <w:sz w:val="22"/>
                <w:szCs w:val="22"/>
              </w:rPr>
            </w:pPr>
            <w:r w:rsidRPr="00BC6D00">
              <w:rPr>
                <w:b/>
                <w:bCs/>
                <w:sz w:val="22"/>
                <w:szCs w:val="22"/>
              </w:rPr>
              <w:t>Nombre abattu</w:t>
            </w:r>
          </w:p>
          <w:p w14:paraId="2E2B8739" w14:textId="77777777" w:rsidR="00B04841" w:rsidRPr="00BC6D00" w:rsidRDefault="00B04841" w:rsidP="00BD7CE9">
            <w:pPr>
              <w:pStyle w:val="Default"/>
              <w:jc w:val="center"/>
              <w:rPr>
                <w:b/>
                <w:sz w:val="22"/>
                <w:szCs w:val="22"/>
              </w:rPr>
            </w:pPr>
            <w:r w:rsidRPr="00BC6D00">
              <w:rPr>
                <w:b/>
                <w:bCs/>
                <w:sz w:val="22"/>
                <w:szCs w:val="22"/>
              </w:rPr>
              <w:t>Poids vif</w:t>
            </w:r>
          </w:p>
          <w:p w14:paraId="56EF62E2" w14:textId="77777777" w:rsidR="00B04841" w:rsidRPr="00BC6D00" w:rsidRDefault="00B04841" w:rsidP="00BD7CE9">
            <w:pPr>
              <w:pStyle w:val="Default"/>
              <w:jc w:val="center"/>
              <w:rPr>
                <w:b/>
                <w:sz w:val="22"/>
                <w:szCs w:val="22"/>
              </w:rPr>
            </w:pPr>
            <w:r w:rsidRPr="00BC6D00">
              <w:rPr>
                <w:b/>
                <w:bCs/>
                <w:sz w:val="22"/>
                <w:szCs w:val="22"/>
              </w:rPr>
              <w:lastRenderedPageBreak/>
              <w:t>Durée de transport</w:t>
            </w:r>
          </w:p>
          <w:p w14:paraId="38B15563" w14:textId="77777777" w:rsidR="00B04841" w:rsidRPr="00BC6D00" w:rsidRDefault="00B04841" w:rsidP="00BD7CE9">
            <w:pPr>
              <w:pStyle w:val="Default"/>
              <w:jc w:val="center"/>
              <w:rPr>
                <w:b/>
                <w:sz w:val="22"/>
                <w:szCs w:val="22"/>
              </w:rPr>
            </w:pPr>
            <w:r w:rsidRPr="00BC6D00">
              <w:rPr>
                <w:b/>
                <w:bCs/>
                <w:sz w:val="22"/>
                <w:szCs w:val="22"/>
              </w:rPr>
              <w:t>Nom de l’éleveur et numéro de bâtiment</w:t>
            </w:r>
          </w:p>
        </w:tc>
        <w:tc>
          <w:tcPr>
            <w:tcW w:w="1770" w:type="dxa"/>
            <w:vAlign w:val="center"/>
          </w:tcPr>
          <w:p w14:paraId="06259647" w14:textId="77777777" w:rsidR="00B04841" w:rsidRPr="00BC6D00" w:rsidRDefault="00B04841" w:rsidP="00BD7CE9">
            <w:pPr>
              <w:pStyle w:val="Default"/>
              <w:jc w:val="center"/>
              <w:rPr>
                <w:b/>
                <w:sz w:val="22"/>
                <w:szCs w:val="22"/>
              </w:rPr>
            </w:pPr>
            <w:r w:rsidRPr="00BC6D00">
              <w:rPr>
                <w:b/>
                <w:bCs/>
                <w:sz w:val="22"/>
                <w:szCs w:val="22"/>
              </w:rPr>
              <w:lastRenderedPageBreak/>
              <w:t>24 mois</w:t>
            </w:r>
          </w:p>
        </w:tc>
      </w:tr>
      <w:tr w:rsidR="00B04841" w:rsidRPr="00BC6D00" w14:paraId="3EEF6E0B" w14:textId="77777777" w:rsidTr="00F915A8">
        <w:trPr>
          <w:trHeight w:val="603"/>
          <w:jc w:val="center"/>
        </w:trPr>
        <w:tc>
          <w:tcPr>
            <w:tcW w:w="2122" w:type="dxa"/>
            <w:vAlign w:val="center"/>
          </w:tcPr>
          <w:p w14:paraId="670186A2" w14:textId="77777777" w:rsidR="00B04841" w:rsidRPr="00BC6D00" w:rsidRDefault="00B04841" w:rsidP="00BD7CE9">
            <w:pPr>
              <w:pStyle w:val="Default"/>
              <w:jc w:val="center"/>
              <w:rPr>
                <w:b/>
              </w:rPr>
            </w:pPr>
            <w:r w:rsidRPr="00BC6D00">
              <w:rPr>
                <w:b/>
                <w:bCs/>
              </w:rPr>
              <w:t>Abattage</w:t>
            </w:r>
          </w:p>
        </w:tc>
        <w:tc>
          <w:tcPr>
            <w:tcW w:w="1816" w:type="dxa"/>
            <w:vAlign w:val="center"/>
          </w:tcPr>
          <w:p w14:paraId="4096DE93" w14:textId="77777777" w:rsidR="00B04841" w:rsidRPr="00BC6D00" w:rsidRDefault="00B04841" w:rsidP="00BD7CE9">
            <w:pPr>
              <w:pStyle w:val="Default"/>
              <w:jc w:val="center"/>
              <w:rPr>
                <w:b/>
                <w:sz w:val="22"/>
                <w:szCs w:val="22"/>
              </w:rPr>
            </w:pPr>
            <w:r w:rsidRPr="00BC6D00">
              <w:rPr>
                <w:b/>
                <w:bCs/>
                <w:sz w:val="22"/>
                <w:szCs w:val="22"/>
              </w:rPr>
              <w:t>Quantité et type d’animaux abattus</w:t>
            </w:r>
          </w:p>
          <w:p w14:paraId="76E5928D" w14:textId="77777777" w:rsidR="00B04841" w:rsidRPr="00BC6D00" w:rsidRDefault="00B04841" w:rsidP="00BD7CE9">
            <w:pPr>
              <w:pStyle w:val="Default"/>
              <w:jc w:val="center"/>
              <w:rPr>
                <w:b/>
                <w:sz w:val="22"/>
                <w:szCs w:val="22"/>
              </w:rPr>
            </w:pPr>
            <w:r w:rsidRPr="00BC6D00">
              <w:rPr>
                <w:b/>
                <w:bCs/>
                <w:sz w:val="22"/>
                <w:szCs w:val="22"/>
              </w:rPr>
              <w:t>Coordonnées de l’éleveur du transporteur et de l’abattoir</w:t>
            </w:r>
          </w:p>
        </w:tc>
        <w:tc>
          <w:tcPr>
            <w:tcW w:w="1969" w:type="dxa"/>
            <w:vAlign w:val="center"/>
          </w:tcPr>
          <w:p w14:paraId="603433AA" w14:textId="77777777" w:rsidR="00B04841" w:rsidRPr="00BC6D00" w:rsidRDefault="00B04841" w:rsidP="00BD7CE9">
            <w:pPr>
              <w:pStyle w:val="Default"/>
              <w:jc w:val="center"/>
              <w:rPr>
                <w:b/>
                <w:sz w:val="22"/>
                <w:szCs w:val="22"/>
              </w:rPr>
            </w:pPr>
            <w:r w:rsidRPr="00BC6D00">
              <w:rPr>
                <w:b/>
                <w:bCs/>
                <w:sz w:val="22"/>
                <w:szCs w:val="22"/>
              </w:rPr>
              <w:t>Bon d’enlèvement</w:t>
            </w:r>
          </w:p>
          <w:p w14:paraId="4DAEF81E" w14:textId="77777777" w:rsidR="00B04841" w:rsidRPr="00BC6D00" w:rsidRDefault="00B04841" w:rsidP="00BD7CE9">
            <w:pPr>
              <w:pStyle w:val="Default"/>
              <w:jc w:val="center"/>
              <w:rPr>
                <w:b/>
                <w:sz w:val="22"/>
                <w:szCs w:val="22"/>
              </w:rPr>
            </w:pPr>
            <w:r w:rsidRPr="00BC6D00">
              <w:rPr>
                <w:b/>
                <w:bCs/>
                <w:sz w:val="22"/>
                <w:szCs w:val="22"/>
              </w:rPr>
              <w:t>Fiche identification des lots abattus</w:t>
            </w:r>
          </w:p>
        </w:tc>
        <w:tc>
          <w:tcPr>
            <w:tcW w:w="2168" w:type="dxa"/>
            <w:vAlign w:val="center"/>
          </w:tcPr>
          <w:p w14:paraId="4C717E4D" w14:textId="77777777" w:rsidR="00B04841" w:rsidRPr="00BC6D00" w:rsidRDefault="00B04841" w:rsidP="00BD7CE9">
            <w:pPr>
              <w:pStyle w:val="Default"/>
              <w:jc w:val="center"/>
              <w:rPr>
                <w:b/>
                <w:sz w:val="22"/>
                <w:szCs w:val="22"/>
              </w:rPr>
            </w:pPr>
            <w:r w:rsidRPr="00BC6D00">
              <w:rPr>
                <w:b/>
                <w:bCs/>
                <w:sz w:val="22"/>
                <w:szCs w:val="22"/>
              </w:rPr>
              <w:t>N° de lot</w:t>
            </w:r>
          </w:p>
          <w:p w14:paraId="39071CED" w14:textId="77777777" w:rsidR="00B04841" w:rsidRPr="00BC6D00" w:rsidRDefault="00B04841" w:rsidP="00BD7CE9">
            <w:pPr>
              <w:pStyle w:val="Default"/>
              <w:jc w:val="center"/>
              <w:rPr>
                <w:b/>
                <w:sz w:val="22"/>
                <w:szCs w:val="22"/>
              </w:rPr>
            </w:pPr>
            <w:r w:rsidRPr="00BC6D00">
              <w:rPr>
                <w:b/>
                <w:bCs/>
                <w:sz w:val="22"/>
                <w:szCs w:val="22"/>
              </w:rPr>
              <w:t>Nombre abattu</w:t>
            </w:r>
          </w:p>
          <w:p w14:paraId="60ED787A" w14:textId="77777777" w:rsidR="00B04841" w:rsidRPr="00BC6D00" w:rsidRDefault="00B04841" w:rsidP="00BD7CE9">
            <w:pPr>
              <w:pStyle w:val="Default"/>
              <w:jc w:val="center"/>
              <w:rPr>
                <w:b/>
                <w:sz w:val="22"/>
                <w:szCs w:val="22"/>
              </w:rPr>
            </w:pPr>
            <w:r w:rsidRPr="00BC6D00">
              <w:rPr>
                <w:b/>
                <w:bCs/>
                <w:sz w:val="22"/>
                <w:szCs w:val="22"/>
              </w:rPr>
              <w:t>Poids abattu</w:t>
            </w:r>
          </w:p>
          <w:p w14:paraId="1133CBFF" w14:textId="77777777" w:rsidR="00B04841" w:rsidRPr="00BC6D00" w:rsidRDefault="00B04841" w:rsidP="00BD7CE9">
            <w:pPr>
              <w:pStyle w:val="Default"/>
              <w:jc w:val="center"/>
              <w:rPr>
                <w:b/>
                <w:sz w:val="22"/>
                <w:szCs w:val="22"/>
              </w:rPr>
            </w:pPr>
            <w:r w:rsidRPr="00BC6D00">
              <w:rPr>
                <w:b/>
                <w:bCs/>
                <w:sz w:val="22"/>
                <w:szCs w:val="22"/>
              </w:rPr>
              <w:t>Nombre de déclassé et saisie par lot</w:t>
            </w:r>
          </w:p>
        </w:tc>
        <w:tc>
          <w:tcPr>
            <w:tcW w:w="1770" w:type="dxa"/>
            <w:vAlign w:val="center"/>
          </w:tcPr>
          <w:p w14:paraId="0B25A9CA" w14:textId="77777777" w:rsidR="00B04841" w:rsidRPr="00BC6D00" w:rsidRDefault="00B04841" w:rsidP="00BD7CE9">
            <w:pPr>
              <w:pStyle w:val="Default"/>
              <w:jc w:val="center"/>
              <w:rPr>
                <w:b/>
                <w:sz w:val="22"/>
                <w:szCs w:val="22"/>
              </w:rPr>
            </w:pPr>
            <w:r w:rsidRPr="00BC6D00">
              <w:rPr>
                <w:b/>
                <w:bCs/>
                <w:sz w:val="22"/>
                <w:szCs w:val="22"/>
              </w:rPr>
              <w:t>5 ans</w:t>
            </w:r>
          </w:p>
        </w:tc>
      </w:tr>
      <w:tr w:rsidR="00B04841" w:rsidRPr="00BC6D00" w14:paraId="5547DA17" w14:textId="77777777" w:rsidTr="00F915A8">
        <w:trPr>
          <w:trHeight w:val="735"/>
          <w:jc w:val="center"/>
        </w:trPr>
        <w:tc>
          <w:tcPr>
            <w:tcW w:w="2122" w:type="dxa"/>
            <w:vAlign w:val="center"/>
          </w:tcPr>
          <w:p w14:paraId="025D76AA" w14:textId="77777777" w:rsidR="00B04841" w:rsidRPr="00BC6D00" w:rsidRDefault="00B04841" w:rsidP="00BD7CE9">
            <w:pPr>
              <w:pStyle w:val="Default"/>
              <w:jc w:val="center"/>
              <w:rPr>
                <w:b/>
              </w:rPr>
            </w:pPr>
            <w:r w:rsidRPr="00BC6D00">
              <w:rPr>
                <w:b/>
                <w:bCs/>
              </w:rPr>
              <w:t>Conditionnement des volailles entières</w:t>
            </w:r>
          </w:p>
        </w:tc>
        <w:tc>
          <w:tcPr>
            <w:tcW w:w="1816" w:type="dxa"/>
            <w:vAlign w:val="center"/>
          </w:tcPr>
          <w:p w14:paraId="569E02FE" w14:textId="77777777" w:rsidR="00B04841" w:rsidRPr="00BC6D00" w:rsidRDefault="00B04841" w:rsidP="00BD7CE9">
            <w:pPr>
              <w:pStyle w:val="Default"/>
              <w:jc w:val="center"/>
              <w:rPr>
                <w:b/>
                <w:sz w:val="22"/>
                <w:szCs w:val="22"/>
              </w:rPr>
            </w:pPr>
            <w:r w:rsidRPr="00BC6D00">
              <w:rPr>
                <w:b/>
                <w:bCs/>
                <w:sz w:val="22"/>
                <w:szCs w:val="22"/>
              </w:rPr>
              <w:t>Quantité et type de volailles conditionnées</w:t>
            </w:r>
          </w:p>
        </w:tc>
        <w:tc>
          <w:tcPr>
            <w:tcW w:w="1969" w:type="dxa"/>
            <w:vAlign w:val="center"/>
          </w:tcPr>
          <w:p w14:paraId="06E59CB3" w14:textId="77777777" w:rsidR="00B04841" w:rsidRPr="00BC6D00" w:rsidRDefault="00B04841" w:rsidP="00BD7CE9">
            <w:pPr>
              <w:pStyle w:val="Default"/>
              <w:jc w:val="center"/>
              <w:rPr>
                <w:b/>
                <w:sz w:val="22"/>
                <w:szCs w:val="22"/>
              </w:rPr>
            </w:pPr>
            <w:r w:rsidRPr="00BC6D00">
              <w:rPr>
                <w:b/>
                <w:bCs/>
                <w:sz w:val="22"/>
                <w:szCs w:val="22"/>
              </w:rPr>
              <w:t>Etiquette chariot</w:t>
            </w:r>
          </w:p>
          <w:p w14:paraId="31B94204" w14:textId="77777777" w:rsidR="00B04841" w:rsidRPr="00BC6D00" w:rsidRDefault="00B04841" w:rsidP="00BD7CE9">
            <w:pPr>
              <w:pStyle w:val="Default"/>
              <w:jc w:val="center"/>
              <w:rPr>
                <w:b/>
                <w:sz w:val="22"/>
                <w:szCs w:val="22"/>
              </w:rPr>
            </w:pPr>
            <w:r w:rsidRPr="00BC6D00">
              <w:rPr>
                <w:b/>
                <w:bCs/>
                <w:sz w:val="22"/>
                <w:szCs w:val="22"/>
              </w:rPr>
              <w:t>Fiche d’identification</w:t>
            </w:r>
          </w:p>
        </w:tc>
        <w:tc>
          <w:tcPr>
            <w:tcW w:w="2168" w:type="dxa"/>
            <w:vAlign w:val="center"/>
          </w:tcPr>
          <w:p w14:paraId="2B2655C4" w14:textId="77777777" w:rsidR="00B04841" w:rsidRPr="00BC6D00" w:rsidRDefault="00B04841" w:rsidP="00BD7CE9">
            <w:pPr>
              <w:pStyle w:val="Default"/>
              <w:jc w:val="center"/>
              <w:rPr>
                <w:b/>
                <w:sz w:val="22"/>
                <w:szCs w:val="22"/>
              </w:rPr>
            </w:pPr>
            <w:r w:rsidRPr="00BC6D00">
              <w:rPr>
                <w:b/>
                <w:bCs/>
                <w:sz w:val="22"/>
                <w:szCs w:val="22"/>
              </w:rPr>
              <w:t>N° de lot</w:t>
            </w:r>
          </w:p>
        </w:tc>
        <w:tc>
          <w:tcPr>
            <w:tcW w:w="1770" w:type="dxa"/>
            <w:vAlign w:val="center"/>
          </w:tcPr>
          <w:p w14:paraId="78B51086" w14:textId="77777777" w:rsidR="00B04841" w:rsidRPr="00BC6D00" w:rsidRDefault="00B04841" w:rsidP="00BD7CE9">
            <w:pPr>
              <w:pStyle w:val="Default"/>
              <w:jc w:val="center"/>
              <w:rPr>
                <w:b/>
                <w:sz w:val="22"/>
                <w:szCs w:val="22"/>
              </w:rPr>
            </w:pPr>
            <w:r w:rsidRPr="00BC6D00">
              <w:rPr>
                <w:b/>
                <w:bCs/>
                <w:sz w:val="22"/>
                <w:szCs w:val="22"/>
              </w:rPr>
              <w:t>24 mois</w:t>
            </w:r>
          </w:p>
        </w:tc>
      </w:tr>
      <w:tr w:rsidR="00B04841" w:rsidRPr="00BC6D00" w14:paraId="37D5E36E" w14:textId="77777777" w:rsidTr="00F915A8">
        <w:trPr>
          <w:trHeight w:val="735"/>
          <w:jc w:val="center"/>
        </w:trPr>
        <w:tc>
          <w:tcPr>
            <w:tcW w:w="2122" w:type="dxa"/>
            <w:vAlign w:val="center"/>
          </w:tcPr>
          <w:p w14:paraId="40869679" w14:textId="77777777" w:rsidR="00B04841" w:rsidRPr="00BC6D00" w:rsidRDefault="00B04841" w:rsidP="00BD7CE9">
            <w:pPr>
              <w:pStyle w:val="Default"/>
              <w:jc w:val="center"/>
              <w:rPr>
                <w:b/>
              </w:rPr>
            </w:pPr>
            <w:r w:rsidRPr="00BC6D00">
              <w:rPr>
                <w:b/>
                <w:bCs/>
              </w:rPr>
              <w:t>Conditionnement des abats</w:t>
            </w:r>
          </w:p>
        </w:tc>
        <w:tc>
          <w:tcPr>
            <w:tcW w:w="1816" w:type="dxa"/>
            <w:vAlign w:val="center"/>
          </w:tcPr>
          <w:p w14:paraId="06476BF0" w14:textId="77777777" w:rsidR="00B04841" w:rsidRPr="00BC6D00" w:rsidRDefault="00B04841" w:rsidP="00BD7CE9">
            <w:pPr>
              <w:pStyle w:val="Default"/>
              <w:jc w:val="center"/>
              <w:rPr>
                <w:b/>
                <w:sz w:val="22"/>
                <w:szCs w:val="22"/>
              </w:rPr>
            </w:pPr>
            <w:r w:rsidRPr="00BC6D00">
              <w:rPr>
                <w:b/>
                <w:bCs/>
                <w:sz w:val="22"/>
                <w:szCs w:val="22"/>
              </w:rPr>
              <w:t>Quantité et type d’abats conditionnés</w:t>
            </w:r>
          </w:p>
        </w:tc>
        <w:tc>
          <w:tcPr>
            <w:tcW w:w="1969" w:type="dxa"/>
            <w:vAlign w:val="center"/>
          </w:tcPr>
          <w:p w14:paraId="7D0490B4" w14:textId="77777777" w:rsidR="00B04841" w:rsidRPr="00BC6D00" w:rsidRDefault="00B04841" w:rsidP="00BD7CE9">
            <w:pPr>
              <w:pStyle w:val="Default"/>
              <w:jc w:val="center"/>
              <w:rPr>
                <w:b/>
                <w:sz w:val="22"/>
                <w:szCs w:val="22"/>
              </w:rPr>
            </w:pPr>
            <w:r w:rsidRPr="00BC6D00">
              <w:rPr>
                <w:b/>
                <w:bCs/>
                <w:sz w:val="22"/>
                <w:szCs w:val="22"/>
              </w:rPr>
              <w:t>Fiches d’identification des lots abattus</w:t>
            </w:r>
          </w:p>
          <w:p w14:paraId="33304446" w14:textId="35E91CED" w:rsidR="00B04841" w:rsidRPr="00BC6D00" w:rsidRDefault="00B04841" w:rsidP="00BD7CE9">
            <w:pPr>
              <w:pStyle w:val="Default"/>
              <w:jc w:val="center"/>
              <w:rPr>
                <w:b/>
                <w:sz w:val="22"/>
                <w:szCs w:val="22"/>
              </w:rPr>
            </w:pPr>
            <w:r w:rsidRPr="00BC6D00">
              <w:rPr>
                <w:b/>
                <w:bCs/>
                <w:sz w:val="22"/>
                <w:szCs w:val="22"/>
              </w:rPr>
              <w:t>Etiquettes chariot</w:t>
            </w:r>
          </w:p>
        </w:tc>
        <w:tc>
          <w:tcPr>
            <w:tcW w:w="2168" w:type="dxa"/>
            <w:vAlign w:val="center"/>
          </w:tcPr>
          <w:p w14:paraId="5DB80712" w14:textId="77777777" w:rsidR="00B04841" w:rsidRPr="00BC6D00" w:rsidRDefault="00B04841" w:rsidP="00BD7CE9">
            <w:pPr>
              <w:pStyle w:val="Default"/>
              <w:jc w:val="center"/>
              <w:rPr>
                <w:b/>
                <w:bCs/>
                <w:sz w:val="22"/>
                <w:szCs w:val="22"/>
              </w:rPr>
            </w:pPr>
            <w:r w:rsidRPr="00BC6D00">
              <w:rPr>
                <w:b/>
                <w:bCs/>
                <w:sz w:val="22"/>
                <w:szCs w:val="22"/>
              </w:rPr>
              <w:t>N° de Certificat d’Origine</w:t>
            </w:r>
          </w:p>
          <w:p w14:paraId="77F42EFA" w14:textId="77777777" w:rsidR="00B04841" w:rsidRPr="00BC6D00" w:rsidRDefault="00B04841" w:rsidP="00BD7CE9">
            <w:pPr>
              <w:pStyle w:val="Default"/>
              <w:jc w:val="center"/>
              <w:rPr>
                <w:b/>
                <w:sz w:val="22"/>
                <w:szCs w:val="22"/>
              </w:rPr>
            </w:pPr>
            <w:r w:rsidRPr="00BC6D00">
              <w:rPr>
                <w:b/>
                <w:bCs/>
                <w:sz w:val="22"/>
                <w:szCs w:val="22"/>
              </w:rPr>
              <w:t>N° de lot</w:t>
            </w:r>
          </w:p>
          <w:p w14:paraId="6DBB2D2C" w14:textId="77777777" w:rsidR="00B04841" w:rsidRPr="00BC6D00" w:rsidRDefault="00B04841" w:rsidP="00BD7CE9">
            <w:pPr>
              <w:pStyle w:val="Default"/>
              <w:jc w:val="center"/>
              <w:rPr>
                <w:b/>
                <w:sz w:val="22"/>
                <w:szCs w:val="22"/>
              </w:rPr>
            </w:pPr>
            <w:r w:rsidRPr="00BC6D00">
              <w:rPr>
                <w:b/>
                <w:bCs/>
                <w:sz w:val="22"/>
                <w:szCs w:val="22"/>
              </w:rPr>
              <w:t>Nombre abattu</w:t>
            </w:r>
          </w:p>
          <w:p w14:paraId="40C0D0AB" w14:textId="77777777" w:rsidR="00B04841" w:rsidRPr="00BC6D00" w:rsidRDefault="00B04841" w:rsidP="00BD7CE9">
            <w:pPr>
              <w:pStyle w:val="Default"/>
              <w:jc w:val="center"/>
              <w:rPr>
                <w:b/>
                <w:sz w:val="22"/>
                <w:szCs w:val="22"/>
              </w:rPr>
            </w:pPr>
            <w:r w:rsidRPr="00BC6D00">
              <w:rPr>
                <w:b/>
                <w:bCs/>
                <w:sz w:val="22"/>
                <w:szCs w:val="22"/>
              </w:rPr>
              <w:t>Poids abattu</w:t>
            </w:r>
          </w:p>
          <w:p w14:paraId="40120850" w14:textId="77777777" w:rsidR="00B04841" w:rsidRPr="00BC6D00" w:rsidRDefault="00B04841" w:rsidP="00BD7CE9">
            <w:pPr>
              <w:pStyle w:val="Default"/>
              <w:jc w:val="center"/>
              <w:rPr>
                <w:b/>
                <w:sz w:val="22"/>
                <w:szCs w:val="22"/>
              </w:rPr>
            </w:pPr>
            <w:r w:rsidRPr="00BC6D00">
              <w:rPr>
                <w:b/>
                <w:bCs/>
                <w:sz w:val="22"/>
                <w:szCs w:val="22"/>
              </w:rPr>
              <w:t>Nombre de déclassé et saisie par lot</w:t>
            </w:r>
          </w:p>
        </w:tc>
        <w:tc>
          <w:tcPr>
            <w:tcW w:w="1770" w:type="dxa"/>
            <w:vAlign w:val="center"/>
          </w:tcPr>
          <w:p w14:paraId="0ED5B6E3" w14:textId="77777777" w:rsidR="00B04841" w:rsidRPr="00BC6D00" w:rsidRDefault="00B04841" w:rsidP="00BD7CE9">
            <w:pPr>
              <w:pStyle w:val="Default"/>
              <w:jc w:val="center"/>
              <w:rPr>
                <w:b/>
                <w:sz w:val="22"/>
                <w:szCs w:val="22"/>
              </w:rPr>
            </w:pPr>
            <w:r w:rsidRPr="00BC6D00">
              <w:rPr>
                <w:b/>
                <w:bCs/>
                <w:sz w:val="22"/>
                <w:szCs w:val="22"/>
              </w:rPr>
              <w:t>24 mois</w:t>
            </w:r>
          </w:p>
        </w:tc>
      </w:tr>
      <w:tr w:rsidR="00B04841" w:rsidRPr="00BC6D00" w14:paraId="2C708CCE" w14:textId="77777777" w:rsidTr="00F915A8">
        <w:trPr>
          <w:trHeight w:val="735"/>
          <w:jc w:val="center"/>
        </w:trPr>
        <w:tc>
          <w:tcPr>
            <w:tcW w:w="2122" w:type="dxa"/>
            <w:tcBorders>
              <w:top w:val="single" w:sz="4" w:space="0" w:color="auto"/>
              <w:left w:val="single" w:sz="4" w:space="0" w:color="auto"/>
              <w:bottom w:val="single" w:sz="4" w:space="0" w:color="auto"/>
              <w:right w:val="single" w:sz="4" w:space="0" w:color="auto"/>
            </w:tcBorders>
            <w:vAlign w:val="center"/>
          </w:tcPr>
          <w:p w14:paraId="2382B8F2" w14:textId="4B078464" w:rsidR="00B04841" w:rsidRPr="00BC6D00" w:rsidRDefault="00B04841" w:rsidP="00BD7CE9">
            <w:pPr>
              <w:pStyle w:val="Default"/>
              <w:jc w:val="center"/>
              <w:rPr>
                <w:b/>
                <w:bCs/>
              </w:rPr>
            </w:pPr>
            <w:r w:rsidRPr="00BC6D00">
              <w:rPr>
                <w:b/>
                <w:bCs/>
              </w:rPr>
              <w:t>Découpe</w:t>
            </w:r>
          </w:p>
        </w:tc>
        <w:tc>
          <w:tcPr>
            <w:tcW w:w="1816" w:type="dxa"/>
            <w:tcBorders>
              <w:top w:val="single" w:sz="4" w:space="0" w:color="auto"/>
              <w:left w:val="single" w:sz="4" w:space="0" w:color="auto"/>
              <w:bottom w:val="single" w:sz="4" w:space="0" w:color="auto"/>
              <w:right w:val="single" w:sz="4" w:space="0" w:color="auto"/>
            </w:tcBorders>
            <w:vAlign w:val="center"/>
          </w:tcPr>
          <w:p w14:paraId="68FDE86A" w14:textId="7A6ED76D" w:rsidR="00B04841" w:rsidRPr="00BC6D00" w:rsidRDefault="00B04841" w:rsidP="00BD7CE9">
            <w:pPr>
              <w:pStyle w:val="Default"/>
              <w:jc w:val="center"/>
              <w:rPr>
                <w:b/>
                <w:bCs/>
                <w:sz w:val="22"/>
                <w:szCs w:val="22"/>
              </w:rPr>
            </w:pPr>
            <w:r w:rsidRPr="00BC6D00">
              <w:rPr>
                <w:b/>
                <w:bCs/>
                <w:sz w:val="22"/>
                <w:szCs w:val="22"/>
              </w:rPr>
              <w:t>Quantité et type de volailles découpées</w:t>
            </w:r>
          </w:p>
        </w:tc>
        <w:tc>
          <w:tcPr>
            <w:tcW w:w="1969" w:type="dxa"/>
            <w:tcBorders>
              <w:top w:val="single" w:sz="4" w:space="0" w:color="auto"/>
              <w:left w:val="single" w:sz="4" w:space="0" w:color="auto"/>
              <w:bottom w:val="single" w:sz="4" w:space="0" w:color="auto"/>
              <w:right w:val="single" w:sz="4" w:space="0" w:color="auto"/>
            </w:tcBorders>
            <w:vAlign w:val="center"/>
          </w:tcPr>
          <w:p w14:paraId="6FCA15CD" w14:textId="476730D2" w:rsidR="00B04841" w:rsidRPr="00BC6D00" w:rsidRDefault="00B04841" w:rsidP="00BD7CE9">
            <w:pPr>
              <w:pStyle w:val="Default"/>
              <w:jc w:val="center"/>
              <w:rPr>
                <w:b/>
                <w:bCs/>
                <w:sz w:val="22"/>
                <w:szCs w:val="22"/>
              </w:rPr>
            </w:pPr>
            <w:r w:rsidRPr="00BC6D00">
              <w:rPr>
                <w:b/>
                <w:bCs/>
                <w:sz w:val="22"/>
                <w:szCs w:val="22"/>
              </w:rPr>
              <w:t>Fiche suivi de production</w:t>
            </w:r>
          </w:p>
          <w:p w14:paraId="36B35DDF" w14:textId="2DD73E5C" w:rsidR="00B04841" w:rsidRPr="00BC6D00" w:rsidRDefault="00B04841" w:rsidP="00BD7CE9">
            <w:pPr>
              <w:pStyle w:val="Default"/>
              <w:jc w:val="center"/>
              <w:rPr>
                <w:b/>
                <w:bCs/>
                <w:sz w:val="22"/>
                <w:szCs w:val="22"/>
              </w:rPr>
            </w:pPr>
            <w:r w:rsidRPr="00BC6D00">
              <w:rPr>
                <w:b/>
                <w:bCs/>
                <w:sz w:val="22"/>
                <w:szCs w:val="22"/>
              </w:rPr>
              <w:t>Fiche d’identification des lots abattus</w:t>
            </w:r>
          </w:p>
          <w:p w14:paraId="1A250C5B" w14:textId="35801A34" w:rsidR="00B04841" w:rsidRPr="00BC6D00" w:rsidRDefault="00B04841" w:rsidP="00BD7CE9">
            <w:pPr>
              <w:pStyle w:val="Default"/>
              <w:jc w:val="center"/>
              <w:rPr>
                <w:b/>
                <w:bCs/>
                <w:sz w:val="22"/>
                <w:szCs w:val="22"/>
              </w:rPr>
            </w:pPr>
            <w:r w:rsidRPr="00BC6D00">
              <w:rPr>
                <w:b/>
                <w:bCs/>
                <w:sz w:val="22"/>
                <w:szCs w:val="22"/>
              </w:rPr>
              <w:t>Document de transfert (en cas de transfert)</w:t>
            </w:r>
          </w:p>
        </w:tc>
        <w:tc>
          <w:tcPr>
            <w:tcW w:w="2168" w:type="dxa"/>
            <w:tcBorders>
              <w:top w:val="single" w:sz="4" w:space="0" w:color="auto"/>
              <w:left w:val="single" w:sz="4" w:space="0" w:color="auto"/>
              <w:bottom w:val="single" w:sz="4" w:space="0" w:color="auto"/>
              <w:right w:val="single" w:sz="4" w:space="0" w:color="auto"/>
            </w:tcBorders>
            <w:vAlign w:val="center"/>
          </w:tcPr>
          <w:p w14:paraId="1A57B875" w14:textId="0E79FB02" w:rsidR="00B04841" w:rsidRPr="00BC6D00" w:rsidRDefault="00B04841" w:rsidP="00BD7CE9">
            <w:pPr>
              <w:pStyle w:val="Default"/>
              <w:jc w:val="center"/>
              <w:rPr>
                <w:b/>
                <w:bCs/>
                <w:sz w:val="22"/>
                <w:szCs w:val="22"/>
              </w:rPr>
            </w:pPr>
            <w:r w:rsidRPr="00BC6D00">
              <w:rPr>
                <w:b/>
                <w:bCs/>
                <w:sz w:val="22"/>
                <w:szCs w:val="22"/>
              </w:rPr>
              <w:t>N° de lot</w:t>
            </w:r>
          </w:p>
        </w:tc>
        <w:tc>
          <w:tcPr>
            <w:tcW w:w="1770" w:type="dxa"/>
            <w:tcBorders>
              <w:top w:val="single" w:sz="4" w:space="0" w:color="auto"/>
              <w:left w:val="single" w:sz="4" w:space="0" w:color="auto"/>
              <w:bottom w:val="single" w:sz="4" w:space="0" w:color="auto"/>
              <w:right w:val="single" w:sz="4" w:space="0" w:color="auto"/>
            </w:tcBorders>
            <w:vAlign w:val="center"/>
          </w:tcPr>
          <w:p w14:paraId="324C193A" w14:textId="789F4574" w:rsidR="00B04841" w:rsidRPr="00BC6D00" w:rsidRDefault="00B04841" w:rsidP="00BD7CE9">
            <w:pPr>
              <w:pStyle w:val="Default"/>
              <w:jc w:val="center"/>
              <w:rPr>
                <w:b/>
                <w:bCs/>
                <w:sz w:val="22"/>
                <w:szCs w:val="22"/>
              </w:rPr>
            </w:pPr>
            <w:r w:rsidRPr="00BC6D00">
              <w:rPr>
                <w:b/>
                <w:bCs/>
                <w:sz w:val="22"/>
                <w:szCs w:val="22"/>
              </w:rPr>
              <w:t>24 mois</w:t>
            </w:r>
          </w:p>
        </w:tc>
      </w:tr>
      <w:tr w:rsidR="00B04841" w:rsidRPr="00BC6D00" w14:paraId="73A9CDB8" w14:textId="77777777" w:rsidTr="00F915A8">
        <w:trPr>
          <w:trHeight w:val="735"/>
          <w:jc w:val="center"/>
        </w:trPr>
        <w:tc>
          <w:tcPr>
            <w:tcW w:w="2122" w:type="dxa"/>
            <w:tcBorders>
              <w:top w:val="single" w:sz="4" w:space="0" w:color="auto"/>
              <w:left w:val="single" w:sz="4" w:space="0" w:color="auto"/>
              <w:bottom w:val="single" w:sz="4" w:space="0" w:color="auto"/>
              <w:right w:val="single" w:sz="4" w:space="0" w:color="auto"/>
            </w:tcBorders>
            <w:vAlign w:val="center"/>
          </w:tcPr>
          <w:p w14:paraId="74D6804B" w14:textId="11386928" w:rsidR="00B04841" w:rsidRPr="00BC6D00" w:rsidRDefault="00B04841" w:rsidP="00BD7CE9">
            <w:pPr>
              <w:pStyle w:val="Default"/>
              <w:jc w:val="center"/>
              <w:rPr>
                <w:b/>
                <w:bCs/>
              </w:rPr>
            </w:pPr>
            <w:r w:rsidRPr="00BC6D00">
              <w:rPr>
                <w:b/>
                <w:bCs/>
              </w:rPr>
              <w:t>Surgélation</w:t>
            </w:r>
          </w:p>
        </w:tc>
        <w:tc>
          <w:tcPr>
            <w:tcW w:w="1816" w:type="dxa"/>
            <w:tcBorders>
              <w:top w:val="single" w:sz="4" w:space="0" w:color="auto"/>
              <w:left w:val="single" w:sz="4" w:space="0" w:color="auto"/>
              <w:bottom w:val="single" w:sz="4" w:space="0" w:color="auto"/>
              <w:right w:val="single" w:sz="4" w:space="0" w:color="auto"/>
            </w:tcBorders>
            <w:vAlign w:val="center"/>
          </w:tcPr>
          <w:p w14:paraId="6404A5B2" w14:textId="3C26DA4E" w:rsidR="00B04841" w:rsidRPr="00BC6D00" w:rsidRDefault="00B04841" w:rsidP="00BD7CE9">
            <w:pPr>
              <w:pStyle w:val="Default"/>
              <w:jc w:val="center"/>
              <w:rPr>
                <w:b/>
                <w:bCs/>
                <w:sz w:val="22"/>
                <w:szCs w:val="22"/>
              </w:rPr>
            </w:pPr>
            <w:r w:rsidRPr="00BC6D00">
              <w:rPr>
                <w:b/>
                <w:bCs/>
                <w:sz w:val="22"/>
                <w:szCs w:val="22"/>
              </w:rPr>
              <w:t>Quantité et type de volailles surgelées</w:t>
            </w:r>
          </w:p>
        </w:tc>
        <w:tc>
          <w:tcPr>
            <w:tcW w:w="1969" w:type="dxa"/>
            <w:tcBorders>
              <w:top w:val="single" w:sz="4" w:space="0" w:color="auto"/>
              <w:left w:val="single" w:sz="4" w:space="0" w:color="auto"/>
              <w:bottom w:val="single" w:sz="4" w:space="0" w:color="auto"/>
              <w:right w:val="single" w:sz="4" w:space="0" w:color="auto"/>
            </w:tcBorders>
            <w:vAlign w:val="center"/>
          </w:tcPr>
          <w:p w14:paraId="21557F99" w14:textId="3991B3B5" w:rsidR="00B04841" w:rsidRPr="00BC6D00" w:rsidRDefault="00B04841" w:rsidP="00BD7CE9">
            <w:pPr>
              <w:pStyle w:val="Default"/>
              <w:jc w:val="center"/>
              <w:rPr>
                <w:b/>
                <w:bCs/>
                <w:sz w:val="22"/>
                <w:szCs w:val="22"/>
              </w:rPr>
            </w:pPr>
            <w:r w:rsidRPr="00BC6D00">
              <w:rPr>
                <w:b/>
                <w:bCs/>
                <w:sz w:val="22"/>
                <w:szCs w:val="22"/>
              </w:rPr>
              <w:t>Bon de livraison individuel</w:t>
            </w:r>
          </w:p>
          <w:p w14:paraId="680CD391" w14:textId="25A80AA3" w:rsidR="00B04841" w:rsidRPr="00BC6D00" w:rsidRDefault="00B04841" w:rsidP="00BD7CE9">
            <w:pPr>
              <w:pStyle w:val="Default"/>
              <w:jc w:val="center"/>
              <w:rPr>
                <w:b/>
                <w:bCs/>
                <w:sz w:val="22"/>
                <w:szCs w:val="22"/>
              </w:rPr>
            </w:pPr>
            <w:r w:rsidRPr="00BC6D00">
              <w:rPr>
                <w:b/>
                <w:bCs/>
                <w:sz w:val="22"/>
                <w:szCs w:val="22"/>
              </w:rPr>
              <w:t>Certificat de transfert</w:t>
            </w:r>
          </w:p>
          <w:p w14:paraId="4F1D4A5A" w14:textId="3AACC790" w:rsidR="00B04841" w:rsidRPr="00BC6D00" w:rsidRDefault="00B04841" w:rsidP="00BD7CE9">
            <w:pPr>
              <w:pStyle w:val="Default"/>
              <w:jc w:val="center"/>
              <w:rPr>
                <w:b/>
                <w:bCs/>
                <w:sz w:val="22"/>
                <w:szCs w:val="22"/>
              </w:rPr>
            </w:pPr>
            <w:r w:rsidRPr="00BC6D00">
              <w:rPr>
                <w:b/>
                <w:bCs/>
                <w:sz w:val="22"/>
                <w:szCs w:val="22"/>
              </w:rPr>
              <w:t>Fiche suivi de production</w:t>
            </w:r>
          </w:p>
        </w:tc>
        <w:tc>
          <w:tcPr>
            <w:tcW w:w="2168" w:type="dxa"/>
            <w:tcBorders>
              <w:top w:val="single" w:sz="4" w:space="0" w:color="auto"/>
              <w:left w:val="single" w:sz="4" w:space="0" w:color="auto"/>
              <w:bottom w:val="single" w:sz="4" w:space="0" w:color="auto"/>
              <w:right w:val="single" w:sz="4" w:space="0" w:color="auto"/>
            </w:tcBorders>
            <w:vAlign w:val="center"/>
          </w:tcPr>
          <w:p w14:paraId="31BA2F05" w14:textId="1170A992" w:rsidR="00B04841" w:rsidRPr="00BC6D00" w:rsidRDefault="00B04841" w:rsidP="00BD7CE9">
            <w:pPr>
              <w:pStyle w:val="Default"/>
              <w:jc w:val="center"/>
              <w:rPr>
                <w:b/>
                <w:bCs/>
                <w:sz w:val="22"/>
                <w:szCs w:val="22"/>
              </w:rPr>
            </w:pPr>
            <w:r w:rsidRPr="00BC6D00">
              <w:rPr>
                <w:b/>
                <w:bCs/>
                <w:sz w:val="22"/>
                <w:szCs w:val="22"/>
              </w:rPr>
              <w:t>N° de lot d’origine</w:t>
            </w:r>
          </w:p>
          <w:p w14:paraId="4EAAA1DD" w14:textId="2A25F9BE" w:rsidR="00B04841" w:rsidRPr="00BC6D00" w:rsidRDefault="00B04841" w:rsidP="00BD7CE9">
            <w:pPr>
              <w:pStyle w:val="Default"/>
              <w:jc w:val="center"/>
              <w:rPr>
                <w:b/>
                <w:bCs/>
                <w:sz w:val="22"/>
                <w:szCs w:val="22"/>
              </w:rPr>
            </w:pPr>
            <w:r w:rsidRPr="00BC6D00">
              <w:rPr>
                <w:b/>
                <w:bCs/>
                <w:sz w:val="22"/>
                <w:szCs w:val="22"/>
              </w:rPr>
              <w:t>N° de lot de fabrication</w:t>
            </w:r>
          </w:p>
          <w:p w14:paraId="03108D54" w14:textId="0DEAAE3E" w:rsidR="00B04841" w:rsidRPr="00BC6D00" w:rsidRDefault="00B04841" w:rsidP="00BD7CE9">
            <w:pPr>
              <w:pStyle w:val="Default"/>
              <w:jc w:val="center"/>
              <w:rPr>
                <w:b/>
                <w:bCs/>
                <w:sz w:val="22"/>
                <w:szCs w:val="22"/>
              </w:rPr>
            </w:pPr>
            <w:r w:rsidRPr="00BC6D00">
              <w:rPr>
                <w:b/>
                <w:bCs/>
                <w:sz w:val="22"/>
                <w:szCs w:val="22"/>
              </w:rPr>
              <w:t>Poids entrée</w:t>
            </w:r>
          </w:p>
          <w:p w14:paraId="2D0A9487" w14:textId="7F2B272F" w:rsidR="00B04841" w:rsidRPr="00BC6D00" w:rsidRDefault="00B04841" w:rsidP="00BD7CE9">
            <w:pPr>
              <w:pStyle w:val="Default"/>
              <w:jc w:val="center"/>
              <w:rPr>
                <w:b/>
                <w:bCs/>
                <w:sz w:val="22"/>
                <w:szCs w:val="22"/>
              </w:rPr>
            </w:pPr>
            <w:r w:rsidRPr="00BC6D00">
              <w:rPr>
                <w:b/>
                <w:bCs/>
                <w:sz w:val="22"/>
                <w:szCs w:val="22"/>
              </w:rPr>
              <w:t>Poids sortie</w:t>
            </w:r>
          </w:p>
        </w:tc>
        <w:tc>
          <w:tcPr>
            <w:tcW w:w="1770" w:type="dxa"/>
            <w:tcBorders>
              <w:top w:val="single" w:sz="4" w:space="0" w:color="auto"/>
              <w:left w:val="single" w:sz="4" w:space="0" w:color="auto"/>
              <w:bottom w:val="single" w:sz="4" w:space="0" w:color="auto"/>
              <w:right w:val="single" w:sz="4" w:space="0" w:color="auto"/>
            </w:tcBorders>
            <w:vAlign w:val="center"/>
          </w:tcPr>
          <w:p w14:paraId="09F0BDB0" w14:textId="358B2BCA" w:rsidR="00B04841" w:rsidRPr="00BC6D00" w:rsidRDefault="00B04841" w:rsidP="00BD7CE9">
            <w:pPr>
              <w:pStyle w:val="Default"/>
              <w:jc w:val="center"/>
              <w:rPr>
                <w:b/>
                <w:bCs/>
                <w:sz w:val="22"/>
                <w:szCs w:val="22"/>
              </w:rPr>
            </w:pPr>
            <w:r w:rsidRPr="00BC6D00">
              <w:rPr>
                <w:b/>
                <w:bCs/>
                <w:sz w:val="22"/>
                <w:szCs w:val="22"/>
              </w:rPr>
              <w:t>24 mois</w:t>
            </w:r>
          </w:p>
        </w:tc>
      </w:tr>
    </w:tbl>
    <w:p w14:paraId="4252AEF4" w14:textId="77777777" w:rsidR="00FF47E4" w:rsidRPr="00FF47E4" w:rsidRDefault="000D72F4" w:rsidP="00FF47E4">
      <w:pPr>
        <w:pStyle w:val="Titre11"/>
        <w:numPr>
          <w:ilvl w:val="1"/>
          <w:numId w:val="24"/>
        </w:numPr>
        <w:tabs>
          <w:tab w:val="left" w:pos="1175"/>
        </w:tabs>
        <w:spacing w:before="184"/>
        <w:ind w:hanging="576"/>
        <w:jc w:val="left"/>
        <w:rPr>
          <w:strike/>
          <w:u w:val="none"/>
        </w:rPr>
      </w:pPr>
      <w:r>
        <w:rPr>
          <w:rFonts w:ascii="Times New Roman" w:hAnsi="Times New Roman" w:cs="Times New Roman"/>
          <w:b w:val="0"/>
          <w:bCs w:val="0"/>
          <w:sz w:val="24"/>
          <w:szCs w:val="24"/>
        </w:rPr>
        <w:br w:type="page"/>
      </w:r>
      <w:r w:rsidR="00FF47E4" w:rsidRPr="00FF47E4">
        <w:rPr>
          <w:b w:val="0"/>
          <w:strike/>
          <w:w w:val="105"/>
          <w:u w:val="none"/>
        </w:rPr>
        <w:lastRenderedPageBreak/>
        <w:t xml:space="preserve">- </w:t>
      </w:r>
      <w:r w:rsidR="00FF47E4" w:rsidRPr="00FF47E4">
        <w:rPr>
          <w:strike/>
          <w:w w:val="105"/>
          <w:u w:val="thick"/>
        </w:rPr>
        <w:t>MODE</w:t>
      </w:r>
      <w:r w:rsidR="00FF47E4" w:rsidRPr="00FF47E4">
        <w:rPr>
          <w:strike/>
          <w:spacing w:val="20"/>
          <w:w w:val="105"/>
          <w:u w:val="thick"/>
        </w:rPr>
        <w:t xml:space="preserve"> </w:t>
      </w:r>
      <w:r w:rsidR="00FF47E4" w:rsidRPr="00FF47E4">
        <w:rPr>
          <w:strike/>
          <w:w w:val="105"/>
          <w:u w:val="thick"/>
        </w:rPr>
        <w:t>D'OBTENTION</w:t>
      </w:r>
    </w:p>
    <w:p w14:paraId="790EA978" w14:textId="77777777" w:rsidR="00FF47E4" w:rsidRPr="00FF47E4" w:rsidRDefault="00FF47E4" w:rsidP="00FF47E4">
      <w:pPr>
        <w:pStyle w:val="Paragraphedeliste"/>
        <w:widowControl w:val="0"/>
        <w:numPr>
          <w:ilvl w:val="2"/>
          <w:numId w:val="24"/>
        </w:numPr>
        <w:tabs>
          <w:tab w:val="left" w:pos="2179"/>
        </w:tabs>
        <w:autoSpaceDE w:val="0"/>
        <w:autoSpaceDN w:val="0"/>
        <w:spacing w:before="223" w:after="0" w:line="240" w:lineRule="auto"/>
        <w:ind w:left="2178" w:hanging="858"/>
        <w:contextualSpacing w:val="0"/>
        <w:jc w:val="left"/>
        <w:rPr>
          <w:b/>
          <w:strike/>
          <w:sz w:val="23"/>
        </w:rPr>
      </w:pPr>
      <w:r w:rsidRPr="00FF47E4">
        <w:rPr>
          <w:strike/>
          <w:w w:val="105"/>
          <w:sz w:val="23"/>
        </w:rPr>
        <w:t xml:space="preserve">- </w:t>
      </w:r>
      <w:r w:rsidRPr="00FF47E4">
        <w:rPr>
          <w:b/>
          <w:strike/>
          <w:w w:val="105"/>
          <w:sz w:val="23"/>
          <w:u w:val="thick"/>
        </w:rPr>
        <w:t>Poulet</w:t>
      </w:r>
      <w:r w:rsidRPr="00FF47E4">
        <w:rPr>
          <w:b/>
          <w:strike/>
          <w:w w:val="105"/>
          <w:sz w:val="23"/>
        </w:rPr>
        <w:t xml:space="preserve"> </w:t>
      </w:r>
      <w:r w:rsidRPr="00FF47E4">
        <w:rPr>
          <w:b/>
          <w:strike/>
          <w:w w:val="105"/>
          <w:sz w:val="23"/>
          <w:u w:val="thick"/>
        </w:rPr>
        <w:t>Fermier</w:t>
      </w:r>
      <w:r w:rsidRPr="00FF47E4">
        <w:rPr>
          <w:b/>
          <w:strike/>
          <w:w w:val="105"/>
          <w:sz w:val="23"/>
        </w:rPr>
        <w:t xml:space="preserve"> </w:t>
      </w:r>
      <w:r w:rsidRPr="00FF47E4">
        <w:rPr>
          <w:b/>
          <w:strike/>
          <w:w w:val="105"/>
          <w:sz w:val="23"/>
          <w:u w:val="thick"/>
        </w:rPr>
        <w:t>de</w:t>
      </w:r>
      <w:r w:rsidRPr="00FF47E4">
        <w:rPr>
          <w:b/>
          <w:strike/>
          <w:spacing w:val="39"/>
          <w:w w:val="105"/>
          <w:sz w:val="23"/>
          <w:u w:val="thick"/>
        </w:rPr>
        <w:t xml:space="preserve"> </w:t>
      </w:r>
      <w:r w:rsidRPr="00FF47E4">
        <w:rPr>
          <w:b/>
          <w:strike/>
          <w:w w:val="105"/>
          <w:sz w:val="23"/>
          <w:u w:val="thick"/>
        </w:rPr>
        <w:t>Normandie</w:t>
      </w:r>
    </w:p>
    <w:p w14:paraId="428850D6" w14:textId="77777777" w:rsidR="00FF47E4" w:rsidRPr="00FF47E4" w:rsidRDefault="00FF47E4" w:rsidP="007E4AF3">
      <w:pPr>
        <w:pStyle w:val="Corpsdetexte"/>
        <w:spacing w:line="223" w:lineRule="exact"/>
        <w:jc w:val="both"/>
        <w:rPr>
          <w:strike/>
          <w:w w:val="110"/>
          <w:lang w:val="fr-FR"/>
        </w:rPr>
      </w:pPr>
      <w:r w:rsidRPr="00FF47E4">
        <w:rPr>
          <w:strike/>
          <w:w w:val="110"/>
          <w:lang w:val="fr-FR"/>
        </w:rPr>
        <w:t xml:space="preserve">Poulet fermier élevé en plein air </w:t>
      </w:r>
    </w:p>
    <w:p w14:paraId="0291FF7B" w14:textId="77777777" w:rsidR="00FF47E4" w:rsidRPr="00FF47E4" w:rsidRDefault="00FF47E4" w:rsidP="00FF47E4">
      <w:pPr>
        <w:pStyle w:val="Corpsdetexte"/>
        <w:spacing w:line="223" w:lineRule="exact"/>
        <w:ind w:left="1359"/>
        <w:jc w:val="both"/>
        <w:rPr>
          <w:strike/>
          <w:lang w:val="fr-FR"/>
        </w:rPr>
      </w:pPr>
    </w:p>
    <w:p w14:paraId="3602CE14" w14:textId="77777777" w:rsidR="00FF47E4" w:rsidRPr="00FF47E4" w:rsidRDefault="00FF47E4" w:rsidP="00FF47E4">
      <w:pPr>
        <w:pStyle w:val="Corpsdetexte"/>
        <w:numPr>
          <w:ilvl w:val="1"/>
          <w:numId w:val="21"/>
        </w:numPr>
        <w:spacing w:line="223" w:lineRule="exact"/>
        <w:ind w:left="1650"/>
        <w:jc w:val="both"/>
        <w:rPr>
          <w:strike/>
          <w:lang w:val="fr-FR"/>
        </w:rPr>
      </w:pPr>
      <w:proofErr w:type="gramStart"/>
      <w:r w:rsidRPr="00FF47E4">
        <w:rPr>
          <w:strike/>
          <w:w w:val="110"/>
          <w:lang w:val="fr-FR"/>
        </w:rPr>
        <w:t>souche</w:t>
      </w:r>
      <w:proofErr w:type="gramEnd"/>
      <w:r w:rsidRPr="00FF47E4">
        <w:rPr>
          <w:strike/>
          <w:w w:val="110"/>
          <w:lang w:val="fr-FR"/>
        </w:rPr>
        <w:t xml:space="preserve"> à croissance lente</w:t>
      </w:r>
    </w:p>
    <w:p w14:paraId="24A8982E" w14:textId="77777777" w:rsidR="00FF47E4" w:rsidRPr="00FF47E4" w:rsidRDefault="00FF47E4" w:rsidP="00FF47E4">
      <w:pPr>
        <w:pStyle w:val="Corpsdetexte"/>
        <w:numPr>
          <w:ilvl w:val="1"/>
          <w:numId w:val="21"/>
        </w:numPr>
        <w:spacing w:line="223" w:lineRule="exact"/>
        <w:ind w:left="1650"/>
        <w:jc w:val="both"/>
        <w:rPr>
          <w:strike/>
          <w:sz w:val="20"/>
          <w:lang w:val="fr-FR"/>
        </w:rPr>
      </w:pPr>
      <w:proofErr w:type="gramStart"/>
      <w:r w:rsidRPr="00FF47E4">
        <w:rPr>
          <w:strike/>
          <w:w w:val="110"/>
          <w:lang w:val="fr-FR"/>
        </w:rPr>
        <w:t>âge</w:t>
      </w:r>
      <w:proofErr w:type="gramEnd"/>
      <w:r w:rsidRPr="00FF47E4">
        <w:rPr>
          <w:strike/>
          <w:w w:val="110"/>
          <w:lang w:val="fr-FR"/>
        </w:rPr>
        <w:t xml:space="preserve"> minimum d'abattage à 81 jours</w:t>
      </w:r>
    </w:p>
    <w:p w14:paraId="72E2EF0E"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sz w:val="20"/>
          <w:lang w:val="fr-FR"/>
        </w:rPr>
        <w:t>accès</w:t>
      </w:r>
      <w:proofErr w:type="gramEnd"/>
      <w:r w:rsidRPr="00FF47E4">
        <w:rPr>
          <w:strike/>
          <w:w w:val="110"/>
          <w:sz w:val="20"/>
          <w:lang w:val="fr-FR"/>
        </w:rPr>
        <w:t xml:space="preserve"> </w:t>
      </w:r>
      <w:r w:rsidRPr="00FF47E4">
        <w:rPr>
          <w:strike/>
          <w:w w:val="110"/>
          <w:lang w:val="fr-FR"/>
        </w:rPr>
        <w:t xml:space="preserve">à </w:t>
      </w:r>
      <w:r w:rsidRPr="00FF47E4">
        <w:rPr>
          <w:strike/>
          <w:w w:val="110"/>
          <w:sz w:val="20"/>
          <w:lang w:val="fr-FR"/>
        </w:rPr>
        <w:t xml:space="preserve">un </w:t>
      </w:r>
      <w:r w:rsidRPr="00FF47E4">
        <w:rPr>
          <w:strike/>
          <w:w w:val="110"/>
          <w:lang w:val="fr-FR"/>
        </w:rPr>
        <w:t xml:space="preserve">parcours herbeux dès l'âge de 43 </w:t>
      </w:r>
      <w:r w:rsidRPr="00FF47E4">
        <w:rPr>
          <w:strike/>
          <w:w w:val="110"/>
          <w:sz w:val="20"/>
          <w:lang w:val="fr-FR"/>
        </w:rPr>
        <w:t xml:space="preserve">jours </w:t>
      </w:r>
      <w:r w:rsidRPr="00FF47E4">
        <w:rPr>
          <w:strike/>
          <w:w w:val="110"/>
          <w:lang w:val="fr-FR"/>
        </w:rPr>
        <w:t>et d'une surface minimum de</w:t>
      </w:r>
      <w:r w:rsidRPr="00FF47E4">
        <w:rPr>
          <w:strike/>
          <w:spacing w:val="-31"/>
          <w:w w:val="110"/>
          <w:lang w:val="fr-FR"/>
        </w:rPr>
        <w:t xml:space="preserve"> </w:t>
      </w:r>
      <w:r w:rsidRPr="00FF47E4">
        <w:rPr>
          <w:strike/>
          <w:w w:val="110"/>
          <w:lang w:val="fr-FR"/>
        </w:rPr>
        <w:t>2</w:t>
      </w:r>
      <w:r w:rsidRPr="00FF47E4">
        <w:rPr>
          <w:strike/>
          <w:spacing w:val="-6"/>
          <w:w w:val="110"/>
          <w:lang w:val="fr-FR"/>
        </w:rPr>
        <w:t xml:space="preserve"> </w:t>
      </w:r>
      <w:r w:rsidRPr="00FF47E4">
        <w:rPr>
          <w:strike/>
          <w:spacing w:val="6"/>
          <w:w w:val="110"/>
          <w:lang w:val="fr-FR"/>
        </w:rPr>
        <w:t>m</w:t>
      </w:r>
      <w:r w:rsidRPr="00FF47E4">
        <w:rPr>
          <w:rFonts w:ascii="Arial" w:hAnsi="Arial"/>
          <w:strike/>
          <w:spacing w:val="6"/>
          <w:w w:val="110"/>
          <w:position w:val="7"/>
          <w:sz w:val="12"/>
          <w:lang w:val="fr-FR"/>
        </w:rPr>
        <w:t>2</w:t>
      </w:r>
      <w:r w:rsidRPr="00FF47E4">
        <w:rPr>
          <w:rFonts w:ascii="Arial" w:hAnsi="Arial"/>
          <w:strike/>
          <w:spacing w:val="6"/>
          <w:w w:val="110"/>
          <w:position w:val="7"/>
          <w:sz w:val="12"/>
          <w:vertAlign w:val="superscript"/>
          <w:lang w:val="fr-FR"/>
        </w:rPr>
        <w:t xml:space="preserve"> </w:t>
      </w:r>
      <w:r w:rsidRPr="00FF47E4">
        <w:rPr>
          <w:strike/>
          <w:w w:val="110"/>
          <w:lang w:val="fr-FR"/>
        </w:rPr>
        <w:t>par poulet</w:t>
      </w:r>
    </w:p>
    <w:p w14:paraId="06F9DDD5"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densité</w:t>
      </w:r>
      <w:proofErr w:type="gramEnd"/>
      <w:r w:rsidRPr="00FF47E4">
        <w:rPr>
          <w:strike/>
          <w:w w:val="110"/>
          <w:lang w:val="fr-FR"/>
        </w:rPr>
        <w:t xml:space="preserve"> de 11</w:t>
      </w:r>
      <w:r w:rsidRPr="00FF47E4">
        <w:rPr>
          <w:strike/>
          <w:spacing w:val="-13"/>
          <w:w w:val="110"/>
          <w:lang w:val="fr-FR"/>
        </w:rPr>
        <w:t xml:space="preserve"> </w:t>
      </w:r>
      <w:r w:rsidRPr="00FF47E4">
        <w:rPr>
          <w:strike/>
          <w:w w:val="110"/>
          <w:lang w:val="fr-FR"/>
        </w:rPr>
        <w:t>sujets</w:t>
      </w:r>
      <w:r w:rsidRPr="00FF47E4">
        <w:rPr>
          <w:strike/>
          <w:spacing w:val="-9"/>
          <w:w w:val="110"/>
          <w:lang w:val="fr-FR"/>
        </w:rPr>
        <w:t xml:space="preserve"> au m²</w:t>
      </w:r>
      <w:r w:rsidRPr="00FF47E4">
        <w:rPr>
          <w:strike/>
          <w:w w:val="110"/>
          <w:lang w:val="fr-FR"/>
        </w:rPr>
        <w:t xml:space="preserve"> dans le bâtiment</w:t>
      </w:r>
    </w:p>
    <w:p w14:paraId="3ABFDDAA" w14:textId="171216D2" w:rsidR="00FF47E4" w:rsidRPr="00FF47E4" w:rsidRDefault="00FF47E4" w:rsidP="00FF47E4">
      <w:pPr>
        <w:pStyle w:val="Corpsdetexte"/>
        <w:numPr>
          <w:ilvl w:val="1"/>
          <w:numId w:val="21"/>
        </w:numPr>
        <w:spacing w:line="223" w:lineRule="exact"/>
        <w:ind w:left="1650"/>
        <w:jc w:val="both"/>
        <w:rPr>
          <w:strike/>
          <w:lang w:val="fr-FR"/>
        </w:rPr>
      </w:pPr>
      <w:proofErr w:type="gramStart"/>
      <w:r w:rsidRPr="00FF47E4">
        <w:rPr>
          <w:strike/>
          <w:w w:val="110"/>
          <w:lang w:val="fr-FR"/>
        </w:rPr>
        <w:t>alimentation</w:t>
      </w:r>
      <w:proofErr w:type="gramEnd"/>
      <w:r w:rsidRPr="00FF47E4">
        <w:rPr>
          <w:strike/>
          <w:w w:val="110"/>
          <w:lang w:val="fr-FR"/>
        </w:rPr>
        <w:t xml:space="preserve"> comprenant un </w:t>
      </w:r>
      <w:r w:rsidRPr="00FF47E4">
        <w:rPr>
          <w:strike/>
          <w:lang w:val="fr-FR"/>
        </w:rPr>
        <w:t xml:space="preserve">minimum </w:t>
      </w:r>
      <w:r w:rsidRPr="00FF47E4">
        <w:rPr>
          <w:strike/>
          <w:w w:val="110"/>
          <w:lang w:val="fr-FR"/>
        </w:rPr>
        <w:t xml:space="preserve">de 75 </w:t>
      </w:r>
      <w:r w:rsidRPr="00FF47E4">
        <w:rPr>
          <w:rFonts w:ascii="Arial" w:hAnsi="Arial"/>
          <w:strike/>
          <w:w w:val="110"/>
          <w:sz w:val="18"/>
          <w:lang w:val="fr-FR"/>
        </w:rPr>
        <w:t xml:space="preserve">% </w:t>
      </w:r>
      <w:r w:rsidRPr="00FF47E4">
        <w:rPr>
          <w:strike/>
          <w:w w:val="110"/>
          <w:lang w:val="fr-FR"/>
        </w:rPr>
        <w:t>de céréales pendant</w:t>
      </w:r>
      <w:r w:rsidRPr="00FF47E4">
        <w:rPr>
          <w:strike/>
          <w:spacing w:val="-35"/>
          <w:w w:val="110"/>
          <w:lang w:val="fr-FR"/>
        </w:rPr>
        <w:t xml:space="preserve"> </w:t>
      </w:r>
      <w:r w:rsidRPr="00FF47E4">
        <w:rPr>
          <w:strike/>
          <w:w w:val="110"/>
          <w:lang w:val="fr-FR"/>
        </w:rPr>
        <w:t>la</w:t>
      </w:r>
      <w:r w:rsidRPr="00FF47E4">
        <w:rPr>
          <w:strike/>
          <w:spacing w:val="-12"/>
          <w:w w:val="110"/>
          <w:lang w:val="fr-FR"/>
        </w:rPr>
        <w:t xml:space="preserve"> </w:t>
      </w:r>
      <w:r w:rsidRPr="00FF47E4">
        <w:rPr>
          <w:strike/>
          <w:w w:val="110"/>
          <w:lang w:val="fr-FR"/>
        </w:rPr>
        <w:t>période d'engraissement</w:t>
      </w:r>
      <w:r w:rsidRPr="00FF47E4">
        <w:rPr>
          <w:strike/>
          <w:spacing w:val="-26"/>
          <w:w w:val="110"/>
          <w:lang w:val="fr-FR"/>
        </w:rPr>
        <w:t xml:space="preserve"> </w:t>
      </w:r>
      <w:r w:rsidRPr="00FF47E4">
        <w:rPr>
          <w:strike/>
          <w:w w:val="110"/>
          <w:lang w:val="fr-FR"/>
        </w:rPr>
        <w:t xml:space="preserve">(avec un maximum de 15 </w:t>
      </w:r>
      <w:r w:rsidRPr="00FF47E4">
        <w:rPr>
          <w:rFonts w:ascii="Arial" w:hAnsi="Arial"/>
          <w:strike/>
          <w:w w:val="110"/>
          <w:sz w:val="18"/>
          <w:lang w:val="fr-FR"/>
        </w:rPr>
        <w:t xml:space="preserve">% </w:t>
      </w:r>
      <w:r w:rsidRPr="00FF47E4">
        <w:rPr>
          <w:strike/>
          <w:w w:val="110"/>
          <w:lang w:val="fr-FR"/>
        </w:rPr>
        <w:t>de sous-produits de</w:t>
      </w:r>
      <w:r w:rsidRPr="00FF47E4">
        <w:rPr>
          <w:strike/>
          <w:spacing w:val="-63"/>
          <w:w w:val="110"/>
          <w:lang w:val="fr-FR"/>
        </w:rPr>
        <w:t xml:space="preserve"> </w:t>
      </w:r>
      <w:r w:rsidRPr="00FF47E4">
        <w:rPr>
          <w:strike/>
          <w:w w:val="110"/>
          <w:lang w:val="fr-FR"/>
        </w:rPr>
        <w:t>céréales)</w:t>
      </w:r>
    </w:p>
    <w:p w14:paraId="52AB05B1" w14:textId="77777777" w:rsidR="00FF47E4" w:rsidRPr="00FF47E4" w:rsidRDefault="00FF47E4" w:rsidP="00FF47E4">
      <w:pPr>
        <w:pStyle w:val="Titre11"/>
        <w:numPr>
          <w:ilvl w:val="2"/>
          <w:numId w:val="24"/>
        </w:numPr>
        <w:tabs>
          <w:tab w:val="left" w:pos="2142"/>
        </w:tabs>
        <w:spacing w:before="189"/>
        <w:ind w:left="2141" w:hanging="850"/>
        <w:jc w:val="left"/>
        <w:rPr>
          <w:strike/>
          <w:u w:val="none"/>
        </w:rPr>
      </w:pPr>
      <w:r w:rsidRPr="00FF47E4">
        <w:rPr>
          <w:b w:val="0"/>
          <w:strike/>
          <w:w w:val="105"/>
          <w:u w:val="none"/>
        </w:rPr>
        <w:t xml:space="preserve">- </w:t>
      </w:r>
      <w:r w:rsidRPr="00FF47E4">
        <w:rPr>
          <w:strike/>
          <w:w w:val="105"/>
          <w:u w:val="thick"/>
        </w:rPr>
        <w:t>Pintade</w:t>
      </w:r>
      <w:r w:rsidRPr="00FF47E4">
        <w:rPr>
          <w:strike/>
          <w:w w:val="105"/>
          <w:u w:val="none"/>
        </w:rPr>
        <w:t xml:space="preserve"> </w:t>
      </w:r>
      <w:r w:rsidRPr="00FF47E4">
        <w:rPr>
          <w:strike/>
          <w:w w:val="105"/>
          <w:u w:val="thick"/>
        </w:rPr>
        <w:t>Fermière</w:t>
      </w:r>
      <w:r w:rsidRPr="00FF47E4">
        <w:rPr>
          <w:strike/>
          <w:w w:val="105"/>
          <w:u w:val="none"/>
        </w:rPr>
        <w:t xml:space="preserve"> </w:t>
      </w:r>
      <w:r w:rsidRPr="00FF47E4">
        <w:rPr>
          <w:strike/>
          <w:w w:val="105"/>
          <w:u w:val="thick"/>
        </w:rPr>
        <w:t>de</w:t>
      </w:r>
      <w:r w:rsidRPr="00FF47E4">
        <w:rPr>
          <w:strike/>
          <w:spacing w:val="32"/>
          <w:w w:val="105"/>
          <w:u w:val="thick"/>
        </w:rPr>
        <w:t xml:space="preserve"> </w:t>
      </w:r>
      <w:r w:rsidRPr="00FF47E4">
        <w:rPr>
          <w:strike/>
          <w:w w:val="105"/>
          <w:u w:val="thick"/>
        </w:rPr>
        <w:t>Normandie</w:t>
      </w:r>
    </w:p>
    <w:p w14:paraId="3E17F2FC" w14:textId="40116686" w:rsidR="00FF47E4" w:rsidRPr="00FF47E4" w:rsidRDefault="00FF47E4" w:rsidP="007E4AF3">
      <w:pPr>
        <w:pStyle w:val="Corpsdetexte"/>
        <w:spacing w:line="470" w:lineRule="atLeast"/>
        <w:ind w:right="2235"/>
        <w:rPr>
          <w:strike/>
          <w:w w:val="110"/>
          <w:lang w:val="fr-FR"/>
        </w:rPr>
      </w:pPr>
      <w:r w:rsidRPr="00FF47E4">
        <w:rPr>
          <w:strike/>
          <w:w w:val="110"/>
          <w:lang w:val="fr-FR"/>
        </w:rPr>
        <w:t>Pintade fermière élevée en plein air</w:t>
      </w:r>
    </w:p>
    <w:p w14:paraId="59174D5D" w14:textId="77777777" w:rsidR="00FF47E4" w:rsidRPr="00FF47E4" w:rsidRDefault="00FF47E4" w:rsidP="00FF47E4">
      <w:pPr>
        <w:pStyle w:val="Corpsdetexte"/>
        <w:numPr>
          <w:ilvl w:val="1"/>
          <w:numId w:val="21"/>
        </w:numPr>
        <w:spacing w:line="223" w:lineRule="exact"/>
        <w:ind w:left="1650"/>
        <w:jc w:val="both"/>
        <w:rPr>
          <w:strike/>
          <w:lang w:val="fr-FR"/>
        </w:rPr>
      </w:pPr>
      <w:proofErr w:type="gramStart"/>
      <w:r w:rsidRPr="00FF47E4">
        <w:rPr>
          <w:strike/>
          <w:w w:val="110"/>
          <w:lang w:val="fr-FR"/>
        </w:rPr>
        <w:t>souche</w:t>
      </w:r>
      <w:proofErr w:type="gramEnd"/>
      <w:r w:rsidRPr="00FF47E4">
        <w:rPr>
          <w:strike/>
          <w:w w:val="110"/>
          <w:lang w:val="fr-FR"/>
        </w:rPr>
        <w:t xml:space="preserve"> à croissance lente</w:t>
      </w:r>
    </w:p>
    <w:p w14:paraId="6DFFD7D4"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âge</w:t>
      </w:r>
      <w:proofErr w:type="gramEnd"/>
      <w:r w:rsidRPr="00FF47E4">
        <w:rPr>
          <w:strike/>
          <w:w w:val="110"/>
          <w:lang w:val="fr-FR"/>
        </w:rPr>
        <w:t xml:space="preserve"> minimum d'abattage à 94 jours</w:t>
      </w:r>
    </w:p>
    <w:p w14:paraId="0B07C134"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accès</w:t>
      </w:r>
      <w:proofErr w:type="gramEnd"/>
      <w:r w:rsidRPr="00FF47E4">
        <w:rPr>
          <w:strike/>
          <w:w w:val="110"/>
          <w:lang w:val="fr-FR"/>
        </w:rPr>
        <w:t xml:space="preserve"> à un parcours herbeux au 57e jour au plus tard, et d'une surface minimum de 2 m² par pintade</w:t>
      </w:r>
    </w:p>
    <w:p w14:paraId="438B8BA2"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densité</w:t>
      </w:r>
      <w:proofErr w:type="gramEnd"/>
      <w:r w:rsidRPr="00FF47E4">
        <w:rPr>
          <w:strike/>
          <w:w w:val="110"/>
          <w:lang w:val="fr-FR"/>
        </w:rPr>
        <w:t xml:space="preserve"> de 13 sujets au m² dans le bâtiment</w:t>
      </w:r>
    </w:p>
    <w:p w14:paraId="5B7891FA"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alimentation</w:t>
      </w:r>
      <w:proofErr w:type="gramEnd"/>
      <w:r w:rsidRPr="00FF47E4">
        <w:rPr>
          <w:strike/>
          <w:w w:val="110"/>
          <w:lang w:val="fr-FR"/>
        </w:rPr>
        <w:t xml:space="preserve"> comprenant un minimum de 70% de céréales pendant la période d'engraissement (avec un maximum de 15 %  de</w:t>
      </w:r>
      <w:r w:rsidRPr="00FF47E4">
        <w:rPr>
          <w:strike/>
          <w:w w:val="110"/>
          <w:lang w:val="fr-FR"/>
        </w:rPr>
        <w:tab/>
        <w:t>sous-produits de céréales)</w:t>
      </w:r>
    </w:p>
    <w:p w14:paraId="7B28E9DA" w14:textId="77777777" w:rsidR="00FF47E4" w:rsidRPr="00FF47E4" w:rsidRDefault="00FF47E4" w:rsidP="00FF47E4">
      <w:pPr>
        <w:pStyle w:val="Titre11"/>
        <w:numPr>
          <w:ilvl w:val="2"/>
          <w:numId w:val="24"/>
        </w:numPr>
        <w:tabs>
          <w:tab w:val="left" w:pos="2106"/>
        </w:tabs>
        <w:spacing w:before="205"/>
        <w:ind w:left="2105" w:hanging="850"/>
        <w:jc w:val="left"/>
        <w:rPr>
          <w:strike/>
          <w:u w:val="none"/>
        </w:rPr>
      </w:pPr>
      <w:r w:rsidRPr="00FF47E4">
        <w:rPr>
          <w:b w:val="0"/>
          <w:strike/>
          <w:u w:val="none"/>
        </w:rPr>
        <w:t xml:space="preserve">- </w:t>
      </w:r>
      <w:r w:rsidRPr="00FF47E4">
        <w:rPr>
          <w:strike/>
          <w:u w:val="thick"/>
        </w:rPr>
        <w:t>Dinde Fermière de</w:t>
      </w:r>
      <w:r w:rsidRPr="00FF47E4">
        <w:rPr>
          <w:strike/>
          <w:spacing w:val="99"/>
          <w:u w:val="thick"/>
        </w:rPr>
        <w:t xml:space="preserve"> </w:t>
      </w:r>
      <w:r w:rsidRPr="00FF47E4">
        <w:rPr>
          <w:strike/>
          <w:u w:val="thick"/>
        </w:rPr>
        <w:t>Normandie</w:t>
      </w:r>
    </w:p>
    <w:p w14:paraId="6BA04CF3" w14:textId="77777777" w:rsidR="00FF47E4" w:rsidRPr="00FF47E4" w:rsidRDefault="00FF47E4" w:rsidP="007E4AF3">
      <w:pPr>
        <w:pStyle w:val="Corpsdetexte"/>
        <w:spacing w:line="223" w:lineRule="exact"/>
        <w:jc w:val="both"/>
        <w:rPr>
          <w:strike/>
          <w:w w:val="110"/>
          <w:lang w:val="fr-FR"/>
        </w:rPr>
      </w:pPr>
      <w:r w:rsidRPr="00FF47E4">
        <w:rPr>
          <w:strike/>
          <w:w w:val="110"/>
          <w:lang w:val="fr-FR"/>
        </w:rPr>
        <w:t xml:space="preserve">Dinde fermière élevée en plein air </w:t>
      </w:r>
    </w:p>
    <w:p w14:paraId="7FB4F0BF" w14:textId="77777777" w:rsidR="00FF47E4" w:rsidRPr="00FF47E4" w:rsidRDefault="00FF47E4" w:rsidP="00FF47E4">
      <w:pPr>
        <w:pStyle w:val="Corpsdetexte"/>
        <w:spacing w:line="223" w:lineRule="exact"/>
        <w:ind w:left="1359"/>
        <w:jc w:val="both"/>
        <w:rPr>
          <w:strike/>
          <w:w w:val="110"/>
          <w:lang w:val="fr-FR"/>
        </w:rPr>
      </w:pPr>
    </w:p>
    <w:p w14:paraId="5B84D3EF"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souche</w:t>
      </w:r>
      <w:proofErr w:type="gramEnd"/>
      <w:r w:rsidRPr="00FF47E4">
        <w:rPr>
          <w:strike/>
          <w:w w:val="110"/>
          <w:lang w:val="fr-FR"/>
        </w:rPr>
        <w:t xml:space="preserve"> noire ou bronzée</w:t>
      </w:r>
    </w:p>
    <w:p w14:paraId="11C35E1B"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âge</w:t>
      </w:r>
      <w:proofErr w:type="gramEnd"/>
      <w:r w:rsidRPr="00FF47E4">
        <w:rPr>
          <w:strike/>
          <w:w w:val="110"/>
          <w:lang w:val="fr-FR"/>
        </w:rPr>
        <w:t xml:space="preserve"> minimum d'abattage à 140 jours</w:t>
      </w:r>
    </w:p>
    <w:p w14:paraId="0EFDE2F7" w14:textId="77777777" w:rsidR="00FF47E4" w:rsidRPr="00FF47E4" w:rsidRDefault="00FF47E4" w:rsidP="00FF47E4">
      <w:pPr>
        <w:pStyle w:val="Corpsdetexte"/>
        <w:numPr>
          <w:ilvl w:val="1"/>
          <w:numId w:val="21"/>
        </w:numPr>
        <w:spacing w:line="223" w:lineRule="exact"/>
        <w:ind w:left="1650"/>
        <w:jc w:val="both"/>
        <w:rPr>
          <w:strike/>
          <w:lang w:val="fr-FR"/>
        </w:rPr>
      </w:pPr>
      <w:proofErr w:type="gramStart"/>
      <w:r w:rsidRPr="00FF47E4">
        <w:rPr>
          <w:strike/>
          <w:w w:val="110"/>
          <w:lang w:val="fr-FR"/>
        </w:rPr>
        <w:t>accès</w:t>
      </w:r>
      <w:proofErr w:type="gramEnd"/>
      <w:r w:rsidRPr="00FF47E4">
        <w:rPr>
          <w:strike/>
          <w:w w:val="110"/>
          <w:lang w:val="fr-FR"/>
        </w:rPr>
        <w:t xml:space="preserve"> à un parcours herbeux au 50</w:t>
      </w:r>
      <w:r w:rsidRPr="00FF47E4">
        <w:rPr>
          <w:strike/>
          <w:w w:val="110"/>
          <w:vertAlign w:val="superscript"/>
          <w:lang w:val="fr-FR"/>
        </w:rPr>
        <w:t>e</w:t>
      </w:r>
      <w:r w:rsidRPr="00FF47E4">
        <w:rPr>
          <w:strike/>
          <w:w w:val="110"/>
          <w:lang w:val="fr-FR"/>
        </w:rPr>
        <w:t xml:space="preserve"> jour au plus tard, et d'une surface minimum de 6 m² par dinde</w:t>
      </w:r>
    </w:p>
    <w:p w14:paraId="3CF8D733" w14:textId="77777777" w:rsidR="00FF47E4" w:rsidRPr="00FF47E4" w:rsidRDefault="00FF47E4" w:rsidP="00FF47E4">
      <w:pPr>
        <w:pStyle w:val="Corpsdetexte"/>
        <w:numPr>
          <w:ilvl w:val="1"/>
          <w:numId w:val="21"/>
        </w:numPr>
        <w:spacing w:line="223" w:lineRule="exact"/>
        <w:ind w:left="1650"/>
        <w:jc w:val="both"/>
        <w:rPr>
          <w:strike/>
          <w:lang w:val="fr-FR"/>
        </w:rPr>
      </w:pPr>
      <w:proofErr w:type="gramStart"/>
      <w:r w:rsidRPr="00FF47E4">
        <w:rPr>
          <w:strike/>
          <w:w w:val="110"/>
          <w:lang w:val="fr-FR"/>
        </w:rPr>
        <w:t>densité</w:t>
      </w:r>
      <w:proofErr w:type="gramEnd"/>
      <w:r w:rsidRPr="00FF47E4">
        <w:rPr>
          <w:strike/>
          <w:w w:val="110"/>
          <w:lang w:val="fr-FR"/>
        </w:rPr>
        <w:t xml:space="preserve"> de 6 sujets au m² dans le bâtiment</w:t>
      </w:r>
    </w:p>
    <w:p w14:paraId="3164A595" w14:textId="77777777" w:rsidR="00FF47E4" w:rsidRPr="00FF47E4" w:rsidRDefault="00FF47E4" w:rsidP="00FF47E4">
      <w:pPr>
        <w:pStyle w:val="Corpsdetexte"/>
        <w:numPr>
          <w:ilvl w:val="1"/>
          <w:numId w:val="21"/>
        </w:numPr>
        <w:spacing w:line="223" w:lineRule="exact"/>
        <w:ind w:left="1650"/>
        <w:jc w:val="both"/>
        <w:rPr>
          <w:strike/>
          <w:lang w:val="fr-FR"/>
        </w:rPr>
      </w:pPr>
      <w:r w:rsidRPr="00FF47E4">
        <w:rPr>
          <w:strike/>
          <w:w w:val="110"/>
          <w:lang w:val="fr-FR"/>
        </w:rPr>
        <w:t>Alimentation comprenant un minimum de 75% de céréales pendant la période d’engraissement (avec un maximum de 15</w:t>
      </w:r>
      <w:r w:rsidRPr="00FF47E4">
        <w:rPr>
          <w:rFonts w:ascii="Arial" w:hAnsi="Arial"/>
          <w:strike/>
          <w:w w:val="110"/>
          <w:sz w:val="18"/>
          <w:lang w:val="fr-FR"/>
        </w:rPr>
        <w:t xml:space="preserve">% </w:t>
      </w:r>
      <w:r w:rsidRPr="00FF47E4">
        <w:rPr>
          <w:strike/>
          <w:w w:val="110"/>
          <w:lang w:val="fr-FR"/>
        </w:rPr>
        <w:t>de sous-produits de</w:t>
      </w:r>
      <w:r w:rsidRPr="00FF47E4">
        <w:rPr>
          <w:strike/>
          <w:spacing w:val="-41"/>
          <w:w w:val="110"/>
          <w:lang w:val="fr-FR"/>
        </w:rPr>
        <w:t xml:space="preserve"> </w:t>
      </w:r>
      <w:r w:rsidRPr="00FF47E4">
        <w:rPr>
          <w:strike/>
          <w:w w:val="110"/>
          <w:lang w:val="fr-FR"/>
        </w:rPr>
        <w:t>céréales)</w:t>
      </w:r>
    </w:p>
    <w:p w14:paraId="7D3107BD" w14:textId="77777777" w:rsidR="00FF47E4" w:rsidRDefault="00FF47E4" w:rsidP="00FF47E4">
      <w:pPr>
        <w:rPr>
          <w:w w:val="110"/>
        </w:rPr>
      </w:pPr>
      <w:r>
        <w:rPr>
          <w:w w:val="110"/>
        </w:rPr>
        <w:br w:type="page"/>
      </w:r>
    </w:p>
    <w:p w14:paraId="5D02C9DB" w14:textId="77777777" w:rsidR="00FF47E4" w:rsidRDefault="00FF47E4" w:rsidP="00FF47E4">
      <w:pPr>
        <w:pStyle w:val="Corpsdetexte"/>
        <w:spacing w:line="223" w:lineRule="exact"/>
        <w:jc w:val="both"/>
        <w:rPr>
          <w:w w:val="110"/>
          <w:lang w:val="fr-FR"/>
        </w:rPr>
      </w:pPr>
    </w:p>
    <w:p w14:paraId="4F06BB7D" w14:textId="77777777" w:rsidR="00FF47E4" w:rsidRPr="004655F1" w:rsidRDefault="00FF47E4" w:rsidP="00FF47E4">
      <w:pPr>
        <w:pStyle w:val="Corpsdetexte"/>
        <w:spacing w:before="8"/>
        <w:rPr>
          <w:sz w:val="23"/>
          <w:lang w:val="fr-FR"/>
        </w:rPr>
      </w:pPr>
    </w:p>
    <w:p w14:paraId="50537796" w14:textId="77777777" w:rsidR="00FF47E4" w:rsidRPr="00FF47E4" w:rsidRDefault="00FF47E4" w:rsidP="00FF47E4">
      <w:pPr>
        <w:pStyle w:val="Paragraphedeliste"/>
        <w:widowControl w:val="0"/>
        <w:numPr>
          <w:ilvl w:val="2"/>
          <w:numId w:val="24"/>
        </w:numPr>
        <w:tabs>
          <w:tab w:val="left" w:pos="2352"/>
        </w:tabs>
        <w:autoSpaceDE w:val="0"/>
        <w:autoSpaceDN w:val="0"/>
        <w:spacing w:before="1" w:after="0" w:line="240" w:lineRule="auto"/>
        <w:ind w:left="2351" w:hanging="850"/>
        <w:contextualSpacing w:val="0"/>
        <w:jc w:val="left"/>
        <w:rPr>
          <w:b/>
          <w:strike/>
          <w:sz w:val="23"/>
        </w:rPr>
      </w:pPr>
      <w:r w:rsidRPr="00FF47E4">
        <w:rPr>
          <w:strike/>
          <w:w w:val="105"/>
          <w:sz w:val="23"/>
        </w:rPr>
        <w:t xml:space="preserve">- </w:t>
      </w:r>
      <w:r w:rsidRPr="00FF47E4">
        <w:rPr>
          <w:b/>
          <w:strike/>
          <w:w w:val="105"/>
          <w:sz w:val="23"/>
          <w:u w:val="thick"/>
        </w:rPr>
        <w:t>Chapon Fermier de</w:t>
      </w:r>
      <w:r w:rsidRPr="00FF47E4">
        <w:rPr>
          <w:b/>
          <w:strike/>
          <w:spacing w:val="4"/>
          <w:w w:val="105"/>
          <w:sz w:val="23"/>
        </w:rPr>
        <w:t xml:space="preserve"> </w:t>
      </w:r>
      <w:r w:rsidRPr="00FF47E4">
        <w:rPr>
          <w:b/>
          <w:strike/>
          <w:w w:val="105"/>
          <w:sz w:val="23"/>
          <w:u w:val="thick"/>
        </w:rPr>
        <w:t>Normandie</w:t>
      </w:r>
    </w:p>
    <w:p w14:paraId="2D1F92C8" w14:textId="77777777" w:rsidR="00FF47E4" w:rsidRPr="00FF47E4" w:rsidRDefault="00FF47E4" w:rsidP="007E4AF3">
      <w:pPr>
        <w:spacing w:before="232"/>
        <w:rPr>
          <w:strike/>
          <w:sz w:val="21"/>
        </w:rPr>
      </w:pPr>
      <w:r w:rsidRPr="00FF47E4">
        <w:rPr>
          <w:strike/>
          <w:w w:val="115"/>
          <w:sz w:val="21"/>
        </w:rPr>
        <w:t>Chapon fermier élevé en plein air</w:t>
      </w:r>
    </w:p>
    <w:p w14:paraId="7A7FDE94"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chapon</w:t>
      </w:r>
      <w:proofErr w:type="gramEnd"/>
      <w:r w:rsidRPr="00FF47E4">
        <w:rPr>
          <w:strike/>
          <w:w w:val="110"/>
          <w:lang w:val="fr-FR"/>
        </w:rPr>
        <w:t xml:space="preserve"> issu de souche à croissance lente</w:t>
      </w:r>
    </w:p>
    <w:p w14:paraId="168AD997"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castration</w:t>
      </w:r>
      <w:proofErr w:type="gramEnd"/>
      <w:r w:rsidRPr="00FF47E4">
        <w:rPr>
          <w:strike/>
          <w:w w:val="110"/>
          <w:lang w:val="fr-FR"/>
        </w:rPr>
        <w:t xml:space="preserve"> traditionnelle avec opération des deux côtés</w:t>
      </w:r>
    </w:p>
    <w:p w14:paraId="67CA3937"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âge</w:t>
      </w:r>
      <w:proofErr w:type="gramEnd"/>
      <w:r w:rsidRPr="00FF47E4">
        <w:rPr>
          <w:strike/>
          <w:w w:val="110"/>
          <w:lang w:val="fr-FR"/>
        </w:rPr>
        <w:t xml:space="preserve"> minimum d'abattage à 150 jours</w:t>
      </w:r>
    </w:p>
    <w:p w14:paraId="5401D822"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accès</w:t>
      </w:r>
      <w:proofErr w:type="gramEnd"/>
      <w:r w:rsidRPr="00FF47E4">
        <w:rPr>
          <w:strike/>
          <w:w w:val="110"/>
          <w:lang w:val="fr-FR"/>
        </w:rPr>
        <w:t xml:space="preserve"> à un parcours herbeux au 43e jour au plus tard, et d'une surface minimum de 4 m² par chapon</w:t>
      </w:r>
    </w:p>
    <w:p w14:paraId="65CD726E"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densité</w:t>
      </w:r>
      <w:proofErr w:type="gramEnd"/>
      <w:r w:rsidRPr="00FF47E4">
        <w:rPr>
          <w:strike/>
          <w:w w:val="110"/>
          <w:lang w:val="fr-FR"/>
        </w:rPr>
        <w:t xml:space="preserve"> de 6,25 sujets au m² dans le bâtiment</w:t>
      </w:r>
    </w:p>
    <w:p w14:paraId="15ABDD40" w14:textId="77777777" w:rsidR="00FF47E4" w:rsidRPr="00FF47E4" w:rsidRDefault="00FF47E4" w:rsidP="00FF47E4">
      <w:pPr>
        <w:pStyle w:val="Corpsdetexte"/>
        <w:numPr>
          <w:ilvl w:val="1"/>
          <w:numId w:val="21"/>
        </w:numPr>
        <w:spacing w:line="223" w:lineRule="exact"/>
        <w:ind w:left="1650"/>
        <w:jc w:val="both"/>
        <w:rPr>
          <w:strike/>
          <w:w w:val="110"/>
          <w:lang w:val="fr-FR"/>
        </w:rPr>
      </w:pPr>
      <w:proofErr w:type="gramStart"/>
      <w:r w:rsidRPr="00FF47E4">
        <w:rPr>
          <w:strike/>
          <w:w w:val="110"/>
          <w:lang w:val="fr-FR"/>
        </w:rPr>
        <w:t>alimentation</w:t>
      </w:r>
      <w:proofErr w:type="gramEnd"/>
      <w:r w:rsidRPr="00FF47E4">
        <w:rPr>
          <w:strike/>
          <w:w w:val="110"/>
          <w:lang w:val="fr-FR"/>
        </w:rPr>
        <w:t xml:space="preserve"> comprenant un minimum de 75% de céréales pendant la période d'engraissement (avec un maximum de 15% de sous-produits de céréales) et 5%  de produits laitiers.</w:t>
      </w:r>
    </w:p>
    <w:p w14:paraId="7414659E" w14:textId="3B69D26A" w:rsidR="00AC2471" w:rsidRPr="000D72F4" w:rsidRDefault="00AC2471" w:rsidP="000D72F4">
      <w:pPr>
        <w:pStyle w:val="Paragraphedeliste"/>
        <w:numPr>
          <w:ilvl w:val="0"/>
          <w:numId w:val="1"/>
        </w:numPr>
        <w:spacing w:before="360"/>
        <w:ind w:left="714" w:hanging="357"/>
        <w:contextualSpacing w:val="0"/>
        <w:rPr>
          <w:rFonts w:ascii="Times New Roman" w:hAnsi="Times New Roman" w:cs="Times New Roman"/>
          <w:b/>
          <w:bCs/>
          <w:sz w:val="24"/>
          <w:szCs w:val="24"/>
        </w:rPr>
      </w:pPr>
      <w:r w:rsidRPr="000D72F4">
        <w:rPr>
          <w:rFonts w:ascii="Times New Roman" w:hAnsi="Times New Roman" w:cs="Times New Roman"/>
          <w:b/>
          <w:bCs/>
          <w:sz w:val="24"/>
          <w:szCs w:val="24"/>
        </w:rPr>
        <w:t>DESCRIPTION DE LA METHODE D’OBTENTION DU PRODUIT</w:t>
      </w:r>
    </w:p>
    <w:p w14:paraId="522E1592" w14:textId="2169A0DE" w:rsidR="00AC2471" w:rsidRPr="00E706CA" w:rsidRDefault="009835EB" w:rsidP="009835EB">
      <w:pPr>
        <w:ind w:firstLine="708"/>
        <w:rPr>
          <w:rFonts w:ascii="Times New Roman" w:hAnsi="Times New Roman" w:cs="Times New Roman"/>
          <w:b/>
          <w:bCs/>
          <w:sz w:val="24"/>
          <w:szCs w:val="24"/>
        </w:rPr>
      </w:pPr>
      <w:r>
        <w:rPr>
          <w:rFonts w:ascii="Times New Roman" w:hAnsi="Times New Roman" w:cs="Times New Roman"/>
          <w:b/>
          <w:bCs/>
          <w:sz w:val="24"/>
          <w:szCs w:val="24"/>
        </w:rPr>
        <w:t xml:space="preserve">5.1 </w:t>
      </w:r>
      <w:r w:rsidR="00AC2471" w:rsidRPr="00E706CA">
        <w:rPr>
          <w:rFonts w:ascii="Times New Roman" w:hAnsi="Times New Roman" w:cs="Times New Roman"/>
          <w:b/>
          <w:bCs/>
          <w:sz w:val="24"/>
          <w:szCs w:val="24"/>
        </w:rPr>
        <w:t>Souches utilisées</w:t>
      </w:r>
    </w:p>
    <w:p w14:paraId="53E597FE" w14:textId="77777777" w:rsidR="00E706CA" w:rsidRPr="00BC6D00" w:rsidRDefault="00E706CA" w:rsidP="00FE074D">
      <w:pPr>
        <w:jc w:val="both"/>
        <w:rPr>
          <w:rFonts w:ascii="Times New Roman" w:hAnsi="Times New Roman" w:cs="Times New Roman"/>
          <w:b/>
          <w:sz w:val="24"/>
          <w:szCs w:val="24"/>
        </w:rPr>
      </w:pPr>
      <w:r w:rsidRPr="00BC6D00">
        <w:rPr>
          <w:rFonts w:ascii="Times New Roman" w:hAnsi="Times New Roman" w:cs="Times New Roman"/>
          <w:b/>
          <w:sz w:val="24"/>
          <w:szCs w:val="24"/>
        </w:rPr>
        <w:t>Les critères de choix de la souche ou du croisement de souches sont ainsi définis :</w:t>
      </w:r>
    </w:p>
    <w:p w14:paraId="2A04C6D6" w14:textId="77777777" w:rsidR="00E706CA" w:rsidRPr="00BC6D00" w:rsidRDefault="00E706CA" w:rsidP="00FE074D">
      <w:pPr>
        <w:jc w:val="both"/>
        <w:rPr>
          <w:rFonts w:ascii="Times New Roman" w:hAnsi="Times New Roman" w:cs="Times New Roman"/>
          <w:b/>
          <w:sz w:val="24"/>
          <w:szCs w:val="24"/>
        </w:rPr>
      </w:pPr>
      <w:r w:rsidRPr="00BC6D00">
        <w:rPr>
          <w:rFonts w:ascii="Times New Roman" w:hAnsi="Times New Roman" w:cs="Times New Roman"/>
          <w:b/>
          <w:sz w:val="24"/>
          <w:szCs w:val="24"/>
        </w:rPr>
        <w:t>-</w:t>
      </w:r>
      <w:r w:rsidRPr="00BC6D00">
        <w:rPr>
          <w:rFonts w:ascii="Times New Roman" w:hAnsi="Times New Roman" w:cs="Times New Roman"/>
          <w:b/>
          <w:sz w:val="24"/>
          <w:szCs w:val="24"/>
        </w:rPr>
        <w:tab/>
        <w:t xml:space="preserve"> Les croisements de parentaux utilisés sont issues de souches rustiques sélectionnées reconnues à croissance lente, adaptées à l’élevage plein air et leur permettant d'approcher la maturité sexuelle.</w:t>
      </w:r>
    </w:p>
    <w:p w14:paraId="066F1DD6" w14:textId="63103D20" w:rsidR="00E706CA" w:rsidRPr="00BC6D00" w:rsidRDefault="00E706CA" w:rsidP="00FE074D">
      <w:pPr>
        <w:jc w:val="both"/>
        <w:rPr>
          <w:rFonts w:ascii="Times New Roman" w:hAnsi="Times New Roman" w:cs="Times New Roman"/>
          <w:b/>
          <w:sz w:val="24"/>
          <w:szCs w:val="24"/>
        </w:rPr>
      </w:pPr>
      <w:r w:rsidRPr="00BC6D00">
        <w:rPr>
          <w:rFonts w:ascii="Times New Roman" w:hAnsi="Times New Roman" w:cs="Times New Roman"/>
          <w:b/>
          <w:sz w:val="24"/>
          <w:szCs w:val="24"/>
        </w:rPr>
        <w:t>-</w:t>
      </w:r>
      <w:r w:rsidRPr="00BC6D00">
        <w:rPr>
          <w:rFonts w:ascii="Times New Roman" w:hAnsi="Times New Roman" w:cs="Times New Roman"/>
          <w:b/>
          <w:sz w:val="24"/>
          <w:szCs w:val="24"/>
        </w:rPr>
        <w:tab/>
        <w:t>Les souches retenues pour les productions des « Volailles de Normandie » permettent d’obtenir des volailles présentant les phénotypes suivants :</w:t>
      </w:r>
    </w:p>
    <w:tbl>
      <w:tblPr>
        <w:tblStyle w:val="Grilledutableau"/>
        <w:tblW w:w="9067" w:type="dxa"/>
        <w:tblLook w:val="04A0" w:firstRow="1" w:lastRow="0" w:firstColumn="1" w:lastColumn="0" w:noHBand="0" w:noVBand="1"/>
      </w:tblPr>
      <w:tblGrid>
        <w:gridCol w:w="4390"/>
        <w:gridCol w:w="4677"/>
      </w:tblGrid>
      <w:tr w:rsidR="00E706CA" w:rsidRPr="00BC6D00" w14:paraId="1CB79602" w14:textId="77777777" w:rsidTr="00752CAD">
        <w:trPr>
          <w:trHeight w:val="510"/>
        </w:trPr>
        <w:tc>
          <w:tcPr>
            <w:tcW w:w="4390" w:type="dxa"/>
            <w:shd w:val="clear" w:color="auto" w:fill="EAF1DD" w:themeFill="accent3" w:themeFillTint="33"/>
            <w:vAlign w:val="center"/>
          </w:tcPr>
          <w:p w14:paraId="3321475D" w14:textId="77777777" w:rsidR="00E706CA" w:rsidRPr="00BC6D00" w:rsidRDefault="00E706CA" w:rsidP="00BD7CE9">
            <w:pPr>
              <w:pStyle w:val="western"/>
              <w:spacing w:before="0"/>
              <w:jc w:val="center"/>
              <w:rPr>
                <w:b/>
                <w:color w:val="auto"/>
              </w:rPr>
            </w:pPr>
            <w:r w:rsidRPr="00BC6D00">
              <w:rPr>
                <w:b/>
                <w:color w:val="auto"/>
              </w:rPr>
              <w:t>Production</w:t>
            </w:r>
          </w:p>
        </w:tc>
        <w:tc>
          <w:tcPr>
            <w:tcW w:w="4677" w:type="dxa"/>
            <w:shd w:val="clear" w:color="auto" w:fill="EAF1DD" w:themeFill="accent3" w:themeFillTint="33"/>
            <w:vAlign w:val="center"/>
          </w:tcPr>
          <w:p w14:paraId="1EBB9108" w14:textId="77777777" w:rsidR="00E706CA" w:rsidRPr="00BC6D00" w:rsidRDefault="00E706CA" w:rsidP="00BD7CE9">
            <w:pPr>
              <w:pStyle w:val="western"/>
              <w:spacing w:before="0"/>
              <w:jc w:val="center"/>
              <w:rPr>
                <w:b/>
                <w:color w:val="auto"/>
              </w:rPr>
            </w:pPr>
            <w:r w:rsidRPr="00BC6D00">
              <w:rPr>
                <w:b/>
                <w:color w:val="auto"/>
              </w:rPr>
              <w:t>Phénotype</w:t>
            </w:r>
          </w:p>
        </w:tc>
      </w:tr>
      <w:tr w:rsidR="00E706CA" w:rsidRPr="00BC6D00" w14:paraId="23BD819F" w14:textId="77777777" w:rsidTr="00752CAD">
        <w:tc>
          <w:tcPr>
            <w:tcW w:w="4390" w:type="dxa"/>
            <w:vAlign w:val="center"/>
          </w:tcPr>
          <w:p w14:paraId="4A0283BF" w14:textId="77777777" w:rsidR="00E706CA" w:rsidRPr="00BC6D00" w:rsidRDefault="00E706CA" w:rsidP="00BD7CE9">
            <w:pPr>
              <w:pStyle w:val="western"/>
              <w:jc w:val="left"/>
              <w:rPr>
                <w:b/>
                <w:color w:val="auto"/>
              </w:rPr>
            </w:pPr>
            <w:r w:rsidRPr="00BC6D00">
              <w:rPr>
                <w:b/>
                <w:color w:val="auto"/>
              </w:rPr>
              <w:t>Poulet blanc, chapon de poulet blanc, poularde blanche</w:t>
            </w:r>
          </w:p>
        </w:tc>
        <w:tc>
          <w:tcPr>
            <w:tcW w:w="4677" w:type="dxa"/>
          </w:tcPr>
          <w:p w14:paraId="561CA39C" w14:textId="0649B956" w:rsidR="00576E7E" w:rsidRPr="00BC6D00" w:rsidRDefault="00E706CA" w:rsidP="00576E7E">
            <w:pPr>
              <w:pStyle w:val="western"/>
              <w:jc w:val="center"/>
              <w:rPr>
                <w:b/>
                <w:color w:val="auto"/>
              </w:rPr>
            </w:pPr>
            <w:r w:rsidRPr="00BC6D00">
              <w:rPr>
                <w:b/>
                <w:color w:val="auto"/>
              </w:rPr>
              <w:t>Plumage roux, pattes et peau blanche</w:t>
            </w:r>
            <w:r w:rsidR="00576E7E" w:rsidRPr="00BC6D00">
              <w:rPr>
                <w:b/>
                <w:color w:val="auto"/>
              </w:rPr>
              <w:t>s</w:t>
            </w:r>
          </w:p>
        </w:tc>
      </w:tr>
      <w:tr w:rsidR="00E706CA" w:rsidRPr="00BC6D00" w14:paraId="519E8FFB" w14:textId="77777777" w:rsidTr="00752CAD">
        <w:tc>
          <w:tcPr>
            <w:tcW w:w="4390" w:type="dxa"/>
            <w:vAlign w:val="center"/>
          </w:tcPr>
          <w:p w14:paraId="38228475" w14:textId="77777777" w:rsidR="00E706CA" w:rsidRPr="00BC6D00" w:rsidRDefault="00E706CA" w:rsidP="00BD7CE9">
            <w:pPr>
              <w:pStyle w:val="western"/>
              <w:jc w:val="left"/>
              <w:rPr>
                <w:b/>
                <w:color w:val="auto"/>
              </w:rPr>
            </w:pPr>
            <w:r w:rsidRPr="00BC6D00">
              <w:rPr>
                <w:b/>
                <w:color w:val="auto"/>
              </w:rPr>
              <w:t>Poulet jaune, chapon de poulet jaune, poularde jaune</w:t>
            </w:r>
          </w:p>
        </w:tc>
        <w:tc>
          <w:tcPr>
            <w:tcW w:w="4677" w:type="dxa"/>
          </w:tcPr>
          <w:p w14:paraId="019F26C2" w14:textId="6D37B378" w:rsidR="00E706CA" w:rsidRPr="00BC6D00" w:rsidRDefault="00E706CA" w:rsidP="00576E7E">
            <w:pPr>
              <w:pStyle w:val="western"/>
              <w:jc w:val="center"/>
              <w:rPr>
                <w:b/>
                <w:color w:val="auto"/>
              </w:rPr>
            </w:pPr>
            <w:r w:rsidRPr="00BC6D00">
              <w:rPr>
                <w:b/>
                <w:color w:val="auto"/>
              </w:rPr>
              <w:t>Plumage roux, pattes et peau jaunes</w:t>
            </w:r>
          </w:p>
        </w:tc>
      </w:tr>
      <w:tr w:rsidR="00E706CA" w:rsidRPr="00BC6D00" w14:paraId="06E3F0D6" w14:textId="77777777" w:rsidTr="00752CAD">
        <w:tc>
          <w:tcPr>
            <w:tcW w:w="4390" w:type="dxa"/>
            <w:vAlign w:val="center"/>
          </w:tcPr>
          <w:p w14:paraId="4B06702B" w14:textId="49339BDB" w:rsidR="00576E7E" w:rsidRPr="00BC6D00" w:rsidRDefault="00E706CA" w:rsidP="00BD7CE9">
            <w:pPr>
              <w:pStyle w:val="western"/>
              <w:jc w:val="left"/>
              <w:rPr>
                <w:b/>
                <w:color w:val="auto"/>
              </w:rPr>
            </w:pPr>
            <w:r w:rsidRPr="00BC6D00">
              <w:rPr>
                <w:b/>
                <w:color w:val="auto"/>
              </w:rPr>
              <w:t>Poulet noir</w:t>
            </w:r>
          </w:p>
        </w:tc>
        <w:tc>
          <w:tcPr>
            <w:tcW w:w="4677" w:type="dxa"/>
          </w:tcPr>
          <w:p w14:paraId="5109FAB6" w14:textId="0FE3DE09" w:rsidR="00576E7E" w:rsidRPr="00BC6D00" w:rsidRDefault="00E706CA" w:rsidP="00D7509C">
            <w:pPr>
              <w:pStyle w:val="western"/>
              <w:spacing w:after="240"/>
              <w:jc w:val="center"/>
              <w:rPr>
                <w:b/>
                <w:color w:val="auto"/>
              </w:rPr>
            </w:pPr>
            <w:r w:rsidRPr="00BC6D00">
              <w:rPr>
                <w:b/>
                <w:color w:val="auto"/>
              </w:rPr>
              <w:t>Plumage noir, pattes noires et peau blanche</w:t>
            </w:r>
          </w:p>
        </w:tc>
      </w:tr>
      <w:tr w:rsidR="00E706CA" w:rsidRPr="00BC6D00" w14:paraId="447F8BEC" w14:textId="77777777" w:rsidTr="00752CAD">
        <w:tc>
          <w:tcPr>
            <w:tcW w:w="4390" w:type="dxa"/>
            <w:vAlign w:val="center"/>
          </w:tcPr>
          <w:p w14:paraId="611A32E0" w14:textId="7E3A0EBD" w:rsidR="00E706CA" w:rsidRPr="00BC6D00" w:rsidRDefault="00E706CA" w:rsidP="00BD7CE9">
            <w:pPr>
              <w:pStyle w:val="western"/>
              <w:jc w:val="left"/>
              <w:rPr>
                <w:b/>
                <w:color w:val="auto"/>
              </w:rPr>
            </w:pPr>
            <w:r w:rsidRPr="00BC6D00">
              <w:rPr>
                <w:b/>
                <w:color w:val="auto"/>
              </w:rPr>
              <w:t>Pintade, chapon de pintade</w:t>
            </w:r>
          </w:p>
        </w:tc>
        <w:tc>
          <w:tcPr>
            <w:tcW w:w="4677" w:type="dxa"/>
          </w:tcPr>
          <w:p w14:paraId="451EAA7E" w14:textId="77777777" w:rsidR="00E706CA" w:rsidRPr="00BC6D00" w:rsidRDefault="00E706CA" w:rsidP="00D7509C">
            <w:pPr>
              <w:pStyle w:val="western"/>
              <w:jc w:val="center"/>
              <w:rPr>
                <w:b/>
                <w:color w:val="auto"/>
              </w:rPr>
            </w:pPr>
            <w:r w:rsidRPr="00BC6D00">
              <w:rPr>
                <w:b/>
                <w:color w:val="auto"/>
              </w:rPr>
              <w:t>Plumage gris barré à noir ; Tarses plus ou moins foncés</w:t>
            </w:r>
          </w:p>
        </w:tc>
      </w:tr>
      <w:tr w:rsidR="00E706CA" w:rsidRPr="00BC6D00" w14:paraId="25623A15" w14:textId="77777777" w:rsidTr="00752CAD">
        <w:tc>
          <w:tcPr>
            <w:tcW w:w="4390" w:type="dxa"/>
            <w:vAlign w:val="center"/>
          </w:tcPr>
          <w:p w14:paraId="4D571742" w14:textId="005EDAC8" w:rsidR="00E706CA" w:rsidRPr="00BC6D00" w:rsidRDefault="00E706CA" w:rsidP="00BD7CE9">
            <w:pPr>
              <w:pStyle w:val="western"/>
              <w:jc w:val="left"/>
              <w:rPr>
                <w:b/>
                <w:color w:val="auto"/>
              </w:rPr>
            </w:pPr>
            <w:r w:rsidRPr="00BC6D00">
              <w:rPr>
                <w:b/>
                <w:color w:val="auto"/>
              </w:rPr>
              <w:t>Dinde</w:t>
            </w:r>
            <w:r w:rsidR="00AD574C" w:rsidRPr="00BC6D00">
              <w:rPr>
                <w:b/>
                <w:color w:val="auto"/>
              </w:rPr>
              <w:t xml:space="preserve"> de Noël</w:t>
            </w:r>
          </w:p>
        </w:tc>
        <w:tc>
          <w:tcPr>
            <w:tcW w:w="4677" w:type="dxa"/>
          </w:tcPr>
          <w:p w14:paraId="21242E66" w14:textId="77777777" w:rsidR="00E706CA" w:rsidRPr="00BC6D00" w:rsidRDefault="00E706CA" w:rsidP="00576E7E">
            <w:pPr>
              <w:pStyle w:val="western"/>
              <w:jc w:val="center"/>
              <w:rPr>
                <w:b/>
                <w:color w:val="auto"/>
              </w:rPr>
            </w:pPr>
            <w:r w:rsidRPr="00BC6D00">
              <w:rPr>
                <w:b/>
                <w:color w:val="auto"/>
              </w:rPr>
              <w:t>Plume noire, peau blanche</w:t>
            </w:r>
          </w:p>
          <w:p w14:paraId="0414B65B" w14:textId="77777777" w:rsidR="00E706CA" w:rsidRPr="00BC6D00" w:rsidRDefault="00E706CA" w:rsidP="00576E7E">
            <w:pPr>
              <w:pStyle w:val="western"/>
              <w:jc w:val="center"/>
              <w:rPr>
                <w:b/>
                <w:color w:val="auto"/>
              </w:rPr>
            </w:pPr>
            <w:r w:rsidRPr="00BC6D00">
              <w:rPr>
                <w:b/>
                <w:color w:val="auto"/>
              </w:rPr>
              <w:t>Plume noire, peau jaune</w:t>
            </w:r>
          </w:p>
          <w:p w14:paraId="29A4767C" w14:textId="77777777" w:rsidR="00E706CA" w:rsidRPr="00BC6D00" w:rsidRDefault="00E706CA" w:rsidP="00576E7E">
            <w:pPr>
              <w:pStyle w:val="western"/>
              <w:jc w:val="center"/>
              <w:rPr>
                <w:b/>
                <w:color w:val="auto"/>
              </w:rPr>
            </w:pPr>
            <w:r w:rsidRPr="00BC6D00">
              <w:rPr>
                <w:b/>
                <w:color w:val="auto"/>
              </w:rPr>
              <w:t>Plume bronze, peau blanche</w:t>
            </w:r>
          </w:p>
        </w:tc>
      </w:tr>
    </w:tbl>
    <w:p w14:paraId="4B079EBD" w14:textId="726EEF60" w:rsidR="00AC2471" w:rsidRPr="00BC6D00" w:rsidRDefault="009835EB" w:rsidP="00530ADF">
      <w:pPr>
        <w:spacing w:before="240"/>
        <w:ind w:firstLine="709"/>
        <w:rPr>
          <w:rFonts w:ascii="Times New Roman" w:hAnsi="Times New Roman" w:cs="Times New Roman"/>
          <w:b/>
          <w:bCs/>
          <w:sz w:val="24"/>
          <w:szCs w:val="24"/>
        </w:rPr>
      </w:pPr>
      <w:r>
        <w:rPr>
          <w:rFonts w:ascii="Times New Roman" w:hAnsi="Times New Roman" w:cs="Times New Roman"/>
          <w:b/>
          <w:bCs/>
          <w:sz w:val="24"/>
          <w:szCs w:val="24"/>
        </w:rPr>
        <w:t>5.2</w:t>
      </w:r>
      <w:r w:rsidR="00AC2471" w:rsidRPr="00BC6D00">
        <w:rPr>
          <w:rFonts w:ascii="Times New Roman" w:hAnsi="Times New Roman" w:cs="Times New Roman"/>
          <w:b/>
          <w:bCs/>
          <w:sz w:val="24"/>
          <w:szCs w:val="24"/>
        </w:rPr>
        <w:t xml:space="preserve"> Mode d’élevage</w:t>
      </w:r>
    </w:p>
    <w:p w14:paraId="71E9D863" w14:textId="77777777" w:rsidR="00E706CA" w:rsidRPr="00BC6D00" w:rsidRDefault="00E706CA" w:rsidP="00FE074D">
      <w:pPr>
        <w:jc w:val="both"/>
        <w:rPr>
          <w:rFonts w:ascii="Times New Roman" w:hAnsi="Times New Roman" w:cs="Times New Roman"/>
          <w:b/>
          <w:sz w:val="24"/>
          <w:szCs w:val="24"/>
        </w:rPr>
      </w:pPr>
      <w:r w:rsidRPr="00BC6D00">
        <w:rPr>
          <w:rFonts w:ascii="Times New Roman" w:hAnsi="Times New Roman" w:cs="Times New Roman"/>
          <w:b/>
          <w:sz w:val="24"/>
          <w:szCs w:val="24"/>
        </w:rPr>
        <w:t>Les « Volailles de Normandie » sont élevées en plein air : elles ont accès à un parcours à un âge défini. L’âge minimum d’abattage est lui aussi fixé par production.</w:t>
      </w:r>
    </w:p>
    <w:p w14:paraId="185BC51F" w14:textId="331F4254" w:rsidR="00E706CA" w:rsidRPr="00BC6D00" w:rsidRDefault="00E706CA" w:rsidP="00FE074D">
      <w:pPr>
        <w:jc w:val="both"/>
        <w:rPr>
          <w:rFonts w:ascii="Times New Roman" w:hAnsi="Times New Roman" w:cs="Times New Roman"/>
          <w:b/>
          <w:sz w:val="24"/>
          <w:szCs w:val="24"/>
        </w:rPr>
      </w:pPr>
      <w:r w:rsidRPr="00BC6D00">
        <w:rPr>
          <w:rFonts w:ascii="Times New Roman" w:hAnsi="Times New Roman" w:cs="Times New Roman"/>
          <w:b/>
          <w:sz w:val="24"/>
          <w:szCs w:val="24"/>
        </w:rPr>
        <w:lastRenderedPageBreak/>
        <w:t>Pour cela, les bâtiments sont munis de trappes qui sont ouvertes dès 9 heures du matin et jusqu’à la tombée de la nuit.</w:t>
      </w:r>
    </w:p>
    <w:tbl>
      <w:tblPr>
        <w:tblStyle w:val="Grilledutableau"/>
        <w:tblW w:w="0" w:type="auto"/>
        <w:tblLook w:val="04A0" w:firstRow="1" w:lastRow="0" w:firstColumn="1" w:lastColumn="0" w:noHBand="0" w:noVBand="1"/>
      </w:tblPr>
      <w:tblGrid>
        <w:gridCol w:w="3020"/>
        <w:gridCol w:w="3020"/>
        <w:gridCol w:w="3020"/>
      </w:tblGrid>
      <w:tr w:rsidR="00E706CA" w:rsidRPr="00BC6D00" w14:paraId="3916252E" w14:textId="77777777" w:rsidTr="00D16A1C">
        <w:trPr>
          <w:trHeight w:val="576"/>
        </w:trPr>
        <w:tc>
          <w:tcPr>
            <w:tcW w:w="3020" w:type="dxa"/>
            <w:shd w:val="clear" w:color="auto" w:fill="EAF1DD" w:themeFill="accent3" w:themeFillTint="33"/>
            <w:vAlign w:val="center"/>
          </w:tcPr>
          <w:p w14:paraId="29764A9B" w14:textId="77777777" w:rsidR="00E706CA" w:rsidRPr="00BC6D00" w:rsidRDefault="00E706CA" w:rsidP="00D16A1C">
            <w:pPr>
              <w:pStyle w:val="western"/>
              <w:jc w:val="left"/>
              <w:rPr>
                <w:b/>
                <w:color w:val="auto"/>
              </w:rPr>
            </w:pPr>
          </w:p>
        </w:tc>
        <w:tc>
          <w:tcPr>
            <w:tcW w:w="3020" w:type="dxa"/>
            <w:shd w:val="clear" w:color="auto" w:fill="EAF1DD" w:themeFill="accent3" w:themeFillTint="33"/>
            <w:vAlign w:val="center"/>
          </w:tcPr>
          <w:p w14:paraId="3A18D6AE" w14:textId="128D0ACB" w:rsidR="00E706CA" w:rsidRPr="00BC6D00" w:rsidRDefault="00E706CA" w:rsidP="00D16A1C">
            <w:pPr>
              <w:pStyle w:val="western"/>
              <w:jc w:val="left"/>
              <w:rPr>
                <w:b/>
                <w:color w:val="auto"/>
              </w:rPr>
            </w:pPr>
            <w:r w:rsidRPr="00BC6D00">
              <w:rPr>
                <w:b/>
                <w:color w:val="auto"/>
              </w:rPr>
              <w:t>Age maximal d’accès au parcours</w:t>
            </w:r>
            <w:r w:rsidR="00306206" w:rsidRPr="00BC6D00">
              <w:rPr>
                <w:b/>
                <w:color w:val="auto"/>
              </w:rPr>
              <w:t xml:space="preserve"> (jours)</w:t>
            </w:r>
          </w:p>
        </w:tc>
        <w:tc>
          <w:tcPr>
            <w:tcW w:w="3020" w:type="dxa"/>
            <w:shd w:val="clear" w:color="auto" w:fill="EAF1DD" w:themeFill="accent3" w:themeFillTint="33"/>
            <w:vAlign w:val="center"/>
          </w:tcPr>
          <w:p w14:paraId="65F097CB" w14:textId="77777777" w:rsidR="00E706CA" w:rsidRPr="00BC6D00" w:rsidRDefault="00E706CA" w:rsidP="00D16A1C">
            <w:pPr>
              <w:pStyle w:val="western"/>
              <w:jc w:val="left"/>
              <w:rPr>
                <w:b/>
                <w:color w:val="auto"/>
              </w:rPr>
            </w:pPr>
            <w:r w:rsidRPr="00BC6D00">
              <w:rPr>
                <w:b/>
                <w:color w:val="auto"/>
              </w:rPr>
              <w:t>Age minimum d’abattage</w:t>
            </w:r>
          </w:p>
          <w:p w14:paraId="59FC24A1" w14:textId="77777777" w:rsidR="00E706CA" w:rsidRPr="00BC6D00" w:rsidRDefault="00E706CA" w:rsidP="00D16A1C">
            <w:pPr>
              <w:pStyle w:val="western"/>
              <w:jc w:val="left"/>
              <w:rPr>
                <w:b/>
                <w:color w:val="auto"/>
              </w:rPr>
            </w:pPr>
          </w:p>
        </w:tc>
      </w:tr>
      <w:tr w:rsidR="00E706CA" w:rsidRPr="00BC6D00" w14:paraId="553A64D2" w14:textId="77777777" w:rsidTr="00DC6639">
        <w:tc>
          <w:tcPr>
            <w:tcW w:w="3020" w:type="dxa"/>
            <w:vAlign w:val="center"/>
          </w:tcPr>
          <w:p w14:paraId="219D36BF" w14:textId="77777777" w:rsidR="00E706CA" w:rsidRPr="00BC6D00" w:rsidRDefault="00E706CA" w:rsidP="00D16A1C">
            <w:pPr>
              <w:pStyle w:val="western"/>
              <w:jc w:val="left"/>
              <w:rPr>
                <w:b/>
                <w:color w:val="auto"/>
              </w:rPr>
            </w:pPr>
            <w:r w:rsidRPr="00BC6D00">
              <w:rPr>
                <w:b/>
                <w:color w:val="auto"/>
              </w:rPr>
              <w:t>Poulet</w:t>
            </w:r>
          </w:p>
        </w:tc>
        <w:tc>
          <w:tcPr>
            <w:tcW w:w="3020" w:type="dxa"/>
            <w:vAlign w:val="center"/>
          </w:tcPr>
          <w:p w14:paraId="2749F97B" w14:textId="77777777" w:rsidR="00E706CA" w:rsidRPr="00BC6D00" w:rsidRDefault="00E706CA" w:rsidP="00DC6639">
            <w:pPr>
              <w:pStyle w:val="western"/>
              <w:jc w:val="center"/>
              <w:rPr>
                <w:b/>
                <w:color w:val="auto"/>
              </w:rPr>
            </w:pPr>
            <w:r w:rsidRPr="00BC6D00">
              <w:rPr>
                <w:b/>
                <w:color w:val="auto"/>
              </w:rPr>
              <w:t>42</w:t>
            </w:r>
          </w:p>
        </w:tc>
        <w:tc>
          <w:tcPr>
            <w:tcW w:w="3020" w:type="dxa"/>
            <w:vAlign w:val="center"/>
          </w:tcPr>
          <w:p w14:paraId="5BF4B115" w14:textId="77777777" w:rsidR="00E706CA" w:rsidRPr="00BC6D00" w:rsidRDefault="00E706CA" w:rsidP="00DC6639">
            <w:pPr>
              <w:pStyle w:val="western"/>
              <w:jc w:val="center"/>
              <w:rPr>
                <w:b/>
                <w:color w:val="auto"/>
              </w:rPr>
            </w:pPr>
            <w:r w:rsidRPr="00BC6D00">
              <w:rPr>
                <w:b/>
                <w:color w:val="auto"/>
              </w:rPr>
              <w:t>81</w:t>
            </w:r>
          </w:p>
        </w:tc>
      </w:tr>
      <w:tr w:rsidR="00E706CA" w:rsidRPr="00BC6D00" w14:paraId="1EE26F98" w14:textId="77777777" w:rsidTr="00DC6639">
        <w:tc>
          <w:tcPr>
            <w:tcW w:w="3020" w:type="dxa"/>
            <w:vAlign w:val="center"/>
          </w:tcPr>
          <w:p w14:paraId="3C3A9F3C" w14:textId="77777777" w:rsidR="00E706CA" w:rsidRPr="00BC6D00" w:rsidRDefault="00E706CA" w:rsidP="00D16A1C">
            <w:pPr>
              <w:pStyle w:val="western"/>
              <w:jc w:val="left"/>
              <w:rPr>
                <w:b/>
                <w:color w:val="auto"/>
              </w:rPr>
            </w:pPr>
            <w:r w:rsidRPr="00BC6D00">
              <w:rPr>
                <w:b/>
                <w:color w:val="auto"/>
              </w:rPr>
              <w:t>Pintade</w:t>
            </w:r>
          </w:p>
        </w:tc>
        <w:tc>
          <w:tcPr>
            <w:tcW w:w="3020" w:type="dxa"/>
            <w:vAlign w:val="center"/>
          </w:tcPr>
          <w:p w14:paraId="2FFB9D8F" w14:textId="77777777" w:rsidR="00E706CA" w:rsidRPr="00BC6D00" w:rsidRDefault="00E706CA" w:rsidP="00DC6639">
            <w:pPr>
              <w:pStyle w:val="western"/>
              <w:jc w:val="center"/>
              <w:rPr>
                <w:b/>
                <w:color w:val="auto"/>
              </w:rPr>
            </w:pPr>
            <w:r w:rsidRPr="00BC6D00">
              <w:rPr>
                <w:b/>
                <w:color w:val="auto"/>
              </w:rPr>
              <w:t>56</w:t>
            </w:r>
          </w:p>
        </w:tc>
        <w:tc>
          <w:tcPr>
            <w:tcW w:w="3020" w:type="dxa"/>
            <w:vAlign w:val="center"/>
          </w:tcPr>
          <w:p w14:paraId="62D84BD7" w14:textId="77777777" w:rsidR="00E706CA" w:rsidRPr="00BC6D00" w:rsidRDefault="00E706CA" w:rsidP="00DC6639">
            <w:pPr>
              <w:pStyle w:val="western"/>
              <w:jc w:val="center"/>
              <w:rPr>
                <w:b/>
                <w:color w:val="auto"/>
              </w:rPr>
            </w:pPr>
            <w:r w:rsidRPr="00BC6D00">
              <w:rPr>
                <w:b/>
                <w:color w:val="auto"/>
              </w:rPr>
              <w:t>94</w:t>
            </w:r>
          </w:p>
        </w:tc>
      </w:tr>
      <w:tr w:rsidR="00E706CA" w:rsidRPr="00BC6D00" w14:paraId="43E79801" w14:textId="77777777" w:rsidTr="00DC6639">
        <w:tc>
          <w:tcPr>
            <w:tcW w:w="3020" w:type="dxa"/>
            <w:vAlign w:val="center"/>
          </w:tcPr>
          <w:p w14:paraId="6FDFD0B0" w14:textId="77777777" w:rsidR="00E706CA" w:rsidRPr="00BC6D00" w:rsidRDefault="00E706CA" w:rsidP="00D16A1C">
            <w:pPr>
              <w:pStyle w:val="western"/>
              <w:jc w:val="left"/>
              <w:rPr>
                <w:b/>
                <w:color w:val="auto"/>
              </w:rPr>
            </w:pPr>
            <w:r w:rsidRPr="00BC6D00">
              <w:rPr>
                <w:b/>
                <w:color w:val="auto"/>
              </w:rPr>
              <w:t>Chapon</w:t>
            </w:r>
          </w:p>
        </w:tc>
        <w:tc>
          <w:tcPr>
            <w:tcW w:w="3020" w:type="dxa"/>
            <w:vAlign w:val="center"/>
          </w:tcPr>
          <w:p w14:paraId="7855F229" w14:textId="77777777" w:rsidR="00E706CA" w:rsidRPr="00BC6D00" w:rsidRDefault="00E706CA" w:rsidP="00DC6639">
            <w:pPr>
              <w:pStyle w:val="western"/>
              <w:jc w:val="center"/>
              <w:rPr>
                <w:b/>
                <w:color w:val="auto"/>
              </w:rPr>
            </w:pPr>
            <w:r w:rsidRPr="00BC6D00">
              <w:rPr>
                <w:b/>
                <w:color w:val="auto"/>
              </w:rPr>
              <w:t>42</w:t>
            </w:r>
          </w:p>
        </w:tc>
        <w:tc>
          <w:tcPr>
            <w:tcW w:w="3020" w:type="dxa"/>
            <w:vAlign w:val="center"/>
          </w:tcPr>
          <w:p w14:paraId="14380369" w14:textId="77777777" w:rsidR="00E706CA" w:rsidRPr="00BC6D00" w:rsidRDefault="00E706CA" w:rsidP="00DC6639">
            <w:pPr>
              <w:pStyle w:val="western"/>
              <w:jc w:val="center"/>
              <w:rPr>
                <w:b/>
                <w:color w:val="auto"/>
              </w:rPr>
            </w:pPr>
            <w:r w:rsidRPr="00BC6D00">
              <w:rPr>
                <w:b/>
                <w:color w:val="auto"/>
              </w:rPr>
              <w:t>150</w:t>
            </w:r>
          </w:p>
        </w:tc>
      </w:tr>
      <w:tr w:rsidR="00E706CA" w:rsidRPr="00BC6D00" w14:paraId="44A65D1D" w14:textId="77777777" w:rsidTr="00DC6639">
        <w:tc>
          <w:tcPr>
            <w:tcW w:w="3020" w:type="dxa"/>
            <w:vAlign w:val="center"/>
          </w:tcPr>
          <w:p w14:paraId="26BF356F" w14:textId="77777777" w:rsidR="00E706CA" w:rsidRPr="00BC6D00" w:rsidRDefault="00E706CA" w:rsidP="00D16A1C">
            <w:pPr>
              <w:pStyle w:val="western"/>
              <w:jc w:val="left"/>
              <w:rPr>
                <w:b/>
                <w:color w:val="auto"/>
              </w:rPr>
            </w:pPr>
            <w:r w:rsidRPr="00BC6D00">
              <w:rPr>
                <w:b/>
                <w:color w:val="auto"/>
              </w:rPr>
              <w:t>Poularde</w:t>
            </w:r>
          </w:p>
        </w:tc>
        <w:tc>
          <w:tcPr>
            <w:tcW w:w="3020" w:type="dxa"/>
            <w:vAlign w:val="center"/>
          </w:tcPr>
          <w:p w14:paraId="1071995A" w14:textId="77777777" w:rsidR="00E706CA" w:rsidRPr="00BC6D00" w:rsidRDefault="00E706CA" w:rsidP="00DC6639">
            <w:pPr>
              <w:pStyle w:val="western"/>
              <w:jc w:val="center"/>
              <w:rPr>
                <w:b/>
                <w:color w:val="auto"/>
              </w:rPr>
            </w:pPr>
            <w:r w:rsidRPr="00BC6D00">
              <w:rPr>
                <w:b/>
                <w:color w:val="auto"/>
              </w:rPr>
              <w:t>42</w:t>
            </w:r>
          </w:p>
        </w:tc>
        <w:tc>
          <w:tcPr>
            <w:tcW w:w="3020" w:type="dxa"/>
            <w:vAlign w:val="center"/>
          </w:tcPr>
          <w:p w14:paraId="7114C3BF" w14:textId="77777777" w:rsidR="00E706CA" w:rsidRPr="00BC6D00" w:rsidRDefault="00E706CA" w:rsidP="00DC6639">
            <w:pPr>
              <w:pStyle w:val="western"/>
              <w:jc w:val="center"/>
              <w:rPr>
                <w:b/>
                <w:color w:val="auto"/>
              </w:rPr>
            </w:pPr>
            <w:r w:rsidRPr="00BC6D00">
              <w:rPr>
                <w:b/>
                <w:color w:val="auto"/>
              </w:rPr>
              <w:t>120</w:t>
            </w:r>
          </w:p>
        </w:tc>
      </w:tr>
      <w:tr w:rsidR="00E706CA" w:rsidRPr="00BC6D00" w14:paraId="220027B9" w14:textId="77777777" w:rsidTr="00DC6639">
        <w:tc>
          <w:tcPr>
            <w:tcW w:w="3020" w:type="dxa"/>
            <w:vAlign w:val="center"/>
          </w:tcPr>
          <w:p w14:paraId="3D4EFC93" w14:textId="4A153B6C" w:rsidR="00E706CA" w:rsidRPr="00BC6D00" w:rsidRDefault="00E706CA" w:rsidP="00D16A1C">
            <w:pPr>
              <w:pStyle w:val="western"/>
              <w:jc w:val="left"/>
              <w:rPr>
                <w:b/>
                <w:color w:val="auto"/>
              </w:rPr>
            </w:pPr>
            <w:r w:rsidRPr="00BC6D00">
              <w:rPr>
                <w:b/>
                <w:color w:val="auto"/>
              </w:rPr>
              <w:t>Dinde</w:t>
            </w:r>
            <w:r w:rsidR="00571BBA" w:rsidRPr="00BC6D00">
              <w:rPr>
                <w:b/>
                <w:color w:val="auto"/>
              </w:rPr>
              <w:t xml:space="preserve"> de Noël</w:t>
            </w:r>
          </w:p>
        </w:tc>
        <w:tc>
          <w:tcPr>
            <w:tcW w:w="3020" w:type="dxa"/>
            <w:vAlign w:val="center"/>
          </w:tcPr>
          <w:p w14:paraId="1A3C617B" w14:textId="77777777" w:rsidR="00E706CA" w:rsidRPr="00BC6D00" w:rsidRDefault="00E706CA" w:rsidP="00DC6639">
            <w:pPr>
              <w:pStyle w:val="western"/>
              <w:jc w:val="center"/>
              <w:rPr>
                <w:b/>
                <w:color w:val="auto"/>
              </w:rPr>
            </w:pPr>
            <w:r w:rsidRPr="00BC6D00">
              <w:rPr>
                <w:b/>
                <w:color w:val="auto"/>
              </w:rPr>
              <w:t>56</w:t>
            </w:r>
          </w:p>
        </w:tc>
        <w:tc>
          <w:tcPr>
            <w:tcW w:w="3020" w:type="dxa"/>
            <w:vAlign w:val="center"/>
          </w:tcPr>
          <w:p w14:paraId="19746981" w14:textId="47D3E03C" w:rsidR="00E706CA" w:rsidRPr="00BC6D00" w:rsidRDefault="00FA6AF6" w:rsidP="00DC6639">
            <w:pPr>
              <w:pStyle w:val="western"/>
              <w:jc w:val="center"/>
              <w:rPr>
                <w:b/>
                <w:color w:val="auto"/>
              </w:rPr>
            </w:pPr>
            <w:r w:rsidRPr="00BC6D00">
              <w:rPr>
                <w:b/>
                <w:color w:val="auto"/>
              </w:rPr>
              <w:t>140</w:t>
            </w:r>
          </w:p>
        </w:tc>
      </w:tr>
      <w:tr w:rsidR="00E706CA" w:rsidRPr="00BC6D00" w14:paraId="01FDFACC" w14:textId="77777777" w:rsidTr="00DC6639">
        <w:tc>
          <w:tcPr>
            <w:tcW w:w="3020" w:type="dxa"/>
            <w:vAlign w:val="center"/>
          </w:tcPr>
          <w:p w14:paraId="7B009DF9" w14:textId="77777777" w:rsidR="00E706CA" w:rsidRPr="00BC6D00" w:rsidRDefault="00E706CA" w:rsidP="00D16A1C">
            <w:pPr>
              <w:pStyle w:val="western"/>
              <w:jc w:val="left"/>
              <w:rPr>
                <w:b/>
                <w:color w:val="auto"/>
              </w:rPr>
            </w:pPr>
            <w:r w:rsidRPr="00BC6D00">
              <w:rPr>
                <w:b/>
                <w:color w:val="auto"/>
              </w:rPr>
              <w:t>Chapon de pintade</w:t>
            </w:r>
          </w:p>
        </w:tc>
        <w:tc>
          <w:tcPr>
            <w:tcW w:w="3020" w:type="dxa"/>
            <w:vAlign w:val="center"/>
          </w:tcPr>
          <w:p w14:paraId="61B95B62" w14:textId="276EAE46" w:rsidR="00E706CA" w:rsidRPr="00BC6D00" w:rsidRDefault="00906134" w:rsidP="00DC6639">
            <w:pPr>
              <w:pStyle w:val="western"/>
              <w:jc w:val="center"/>
              <w:rPr>
                <w:b/>
                <w:color w:val="auto"/>
              </w:rPr>
            </w:pPr>
            <w:r w:rsidRPr="00BC6D00">
              <w:rPr>
                <w:b/>
                <w:color w:val="auto"/>
              </w:rPr>
              <w:t>56</w:t>
            </w:r>
          </w:p>
        </w:tc>
        <w:tc>
          <w:tcPr>
            <w:tcW w:w="3020" w:type="dxa"/>
            <w:vAlign w:val="center"/>
          </w:tcPr>
          <w:p w14:paraId="1EF3973E" w14:textId="77777777" w:rsidR="00E706CA" w:rsidRPr="00BC6D00" w:rsidRDefault="00E706CA" w:rsidP="00DC6639">
            <w:pPr>
              <w:pStyle w:val="western"/>
              <w:jc w:val="center"/>
              <w:rPr>
                <w:b/>
                <w:color w:val="auto"/>
              </w:rPr>
            </w:pPr>
            <w:r w:rsidRPr="00BC6D00">
              <w:rPr>
                <w:b/>
                <w:color w:val="auto"/>
              </w:rPr>
              <w:t>150</w:t>
            </w:r>
          </w:p>
        </w:tc>
      </w:tr>
    </w:tbl>
    <w:p w14:paraId="5A3EFBBB" w14:textId="5DA249B0" w:rsidR="00AC2471" w:rsidRPr="00BC6D00" w:rsidRDefault="009835EB" w:rsidP="00530ADF">
      <w:pPr>
        <w:spacing w:before="240"/>
        <w:ind w:firstLine="709"/>
        <w:rPr>
          <w:rFonts w:ascii="Times New Roman" w:hAnsi="Times New Roman" w:cs="Times New Roman"/>
          <w:b/>
          <w:bCs/>
          <w:sz w:val="24"/>
          <w:szCs w:val="24"/>
        </w:rPr>
      </w:pPr>
      <w:r>
        <w:rPr>
          <w:rFonts w:ascii="Times New Roman" w:hAnsi="Times New Roman" w:cs="Times New Roman"/>
          <w:b/>
          <w:bCs/>
          <w:sz w:val="24"/>
          <w:szCs w:val="24"/>
        </w:rPr>
        <w:t>5.3</w:t>
      </w:r>
      <w:r w:rsidR="00AC2471" w:rsidRPr="00BC6D00">
        <w:rPr>
          <w:rFonts w:ascii="Times New Roman" w:hAnsi="Times New Roman" w:cs="Times New Roman"/>
          <w:b/>
          <w:bCs/>
          <w:sz w:val="24"/>
          <w:szCs w:val="24"/>
        </w:rPr>
        <w:t xml:space="preserve"> Bâtiments</w:t>
      </w:r>
    </w:p>
    <w:p w14:paraId="5D8B62DC" w14:textId="77777777" w:rsidR="00E706CA" w:rsidRPr="00BC6D00" w:rsidRDefault="00E706CA" w:rsidP="00FE074D">
      <w:pPr>
        <w:jc w:val="both"/>
        <w:rPr>
          <w:rFonts w:ascii="Times New Roman" w:hAnsi="Times New Roman" w:cs="Times New Roman"/>
          <w:b/>
          <w:sz w:val="24"/>
          <w:szCs w:val="24"/>
        </w:rPr>
      </w:pPr>
      <w:r w:rsidRPr="00BC6D00">
        <w:rPr>
          <w:rFonts w:ascii="Times New Roman" w:hAnsi="Times New Roman" w:cs="Times New Roman"/>
          <w:b/>
          <w:sz w:val="24"/>
          <w:szCs w:val="24"/>
        </w:rPr>
        <w:t>Les bâtiments d’élevage mesurent 400m² maximum. Ils sont clairs et munis de trappes pour assurer l’accès des volailles sur le parcours avec un ratio de 4 mètres minimum de trappe pour 100 m² de surface au sol.</w:t>
      </w:r>
    </w:p>
    <w:p w14:paraId="5AFF76DB" w14:textId="7167D7C5" w:rsidR="00E706CA" w:rsidRPr="00BC6D00" w:rsidRDefault="00E706CA" w:rsidP="00FE074D">
      <w:pPr>
        <w:jc w:val="both"/>
        <w:rPr>
          <w:rFonts w:ascii="Times New Roman" w:hAnsi="Times New Roman" w:cs="Times New Roman"/>
          <w:b/>
          <w:sz w:val="24"/>
          <w:szCs w:val="24"/>
        </w:rPr>
      </w:pPr>
      <w:r w:rsidRPr="00BC6D00">
        <w:rPr>
          <w:rFonts w:ascii="Times New Roman" w:hAnsi="Times New Roman" w:cs="Times New Roman"/>
          <w:b/>
          <w:sz w:val="24"/>
          <w:szCs w:val="24"/>
        </w:rPr>
        <w:t>Une densité maximum doit y être respectée pour chaque type de volailles :</w:t>
      </w:r>
    </w:p>
    <w:tbl>
      <w:tblPr>
        <w:tblStyle w:val="Grilledutableau"/>
        <w:tblW w:w="0" w:type="auto"/>
        <w:tblLook w:val="04A0" w:firstRow="1" w:lastRow="0" w:firstColumn="1" w:lastColumn="0" w:noHBand="0" w:noVBand="1"/>
      </w:tblPr>
      <w:tblGrid>
        <w:gridCol w:w="1696"/>
        <w:gridCol w:w="7364"/>
      </w:tblGrid>
      <w:tr w:rsidR="00E706CA" w:rsidRPr="00BC6D00" w14:paraId="563AC1D1" w14:textId="77777777" w:rsidTr="00FE074D">
        <w:tc>
          <w:tcPr>
            <w:tcW w:w="1696" w:type="dxa"/>
            <w:shd w:val="clear" w:color="auto" w:fill="EAF1DD" w:themeFill="accent3" w:themeFillTint="33"/>
          </w:tcPr>
          <w:p w14:paraId="6D430B9B" w14:textId="77777777" w:rsidR="00E706CA" w:rsidRPr="00BC6D00" w:rsidRDefault="00E706CA" w:rsidP="00C86674">
            <w:pPr>
              <w:pStyle w:val="western"/>
              <w:rPr>
                <w:b/>
                <w:color w:val="auto"/>
              </w:rPr>
            </w:pPr>
          </w:p>
        </w:tc>
        <w:tc>
          <w:tcPr>
            <w:tcW w:w="7364" w:type="dxa"/>
            <w:shd w:val="clear" w:color="auto" w:fill="EAF1DD" w:themeFill="accent3" w:themeFillTint="33"/>
          </w:tcPr>
          <w:p w14:paraId="40213D55" w14:textId="77777777" w:rsidR="00E706CA" w:rsidRPr="00BC6D00" w:rsidRDefault="00E706CA" w:rsidP="00C86674">
            <w:pPr>
              <w:pStyle w:val="western"/>
              <w:jc w:val="center"/>
              <w:rPr>
                <w:b/>
                <w:color w:val="auto"/>
              </w:rPr>
            </w:pPr>
            <w:r w:rsidRPr="00BC6D00">
              <w:rPr>
                <w:b/>
                <w:color w:val="auto"/>
              </w:rPr>
              <w:t>Nombre maximum d’animaux/m² en bâtiment</w:t>
            </w:r>
          </w:p>
        </w:tc>
      </w:tr>
      <w:tr w:rsidR="00E706CA" w:rsidRPr="00BC6D00" w14:paraId="6C1B7FDE" w14:textId="77777777" w:rsidTr="00C86674">
        <w:tc>
          <w:tcPr>
            <w:tcW w:w="1696" w:type="dxa"/>
          </w:tcPr>
          <w:p w14:paraId="272A43E5" w14:textId="77777777" w:rsidR="00E706CA" w:rsidRPr="00BC6D00" w:rsidRDefault="00E706CA" w:rsidP="00C86674">
            <w:pPr>
              <w:pStyle w:val="western"/>
              <w:rPr>
                <w:b/>
                <w:bCs/>
                <w:color w:val="auto"/>
              </w:rPr>
            </w:pPr>
            <w:r w:rsidRPr="00BC6D00">
              <w:rPr>
                <w:b/>
                <w:bCs/>
                <w:color w:val="auto"/>
              </w:rPr>
              <w:t>Poulet</w:t>
            </w:r>
          </w:p>
        </w:tc>
        <w:tc>
          <w:tcPr>
            <w:tcW w:w="7364" w:type="dxa"/>
          </w:tcPr>
          <w:p w14:paraId="1B7B8149" w14:textId="77777777" w:rsidR="00E706CA" w:rsidRPr="00BC6D00" w:rsidRDefault="00E706CA" w:rsidP="00C86674">
            <w:pPr>
              <w:pStyle w:val="western"/>
              <w:jc w:val="center"/>
              <w:rPr>
                <w:b/>
                <w:color w:val="auto"/>
              </w:rPr>
            </w:pPr>
            <w:r w:rsidRPr="00BC6D00">
              <w:rPr>
                <w:b/>
                <w:color w:val="auto"/>
              </w:rPr>
              <w:t>11</w:t>
            </w:r>
          </w:p>
        </w:tc>
      </w:tr>
      <w:tr w:rsidR="00E706CA" w:rsidRPr="00BC6D00" w14:paraId="0435257D" w14:textId="77777777" w:rsidTr="00C86674">
        <w:tc>
          <w:tcPr>
            <w:tcW w:w="1696" w:type="dxa"/>
          </w:tcPr>
          <w:p w14:paraId="76056A3F" w14:textId="77777777" w:rsidR="00E706CA" w:rsidRPr="00BC6D00" w:rsidRDefault="00E706CA" w:rsidP="00C86674">
            <w:pPr>
              <w:pStyle w:val="western"/>
              <w:rPr>
                <w:b/>
                <w:bCs/>
                <w:color w:val="auto"/>
              </w:rPr>
            </w:pPr>
            <w:r w:rsidRPr="00BC6D00">
              <w:rPr>
                <w:b/>
                <w:bCs/>
                <w:color w:val="auto"/>
              </w:rPr>
              <w:t>Pintade</w:t>
            </w:r>
          </w:p>
        </w:tc>
        <w:tc>
          <w:tcPr>
            <w:tcW w:w="7364" w:type="dxa"/>
          </w:tcPr>
          <w:p w14:paraId="48C9E3CE" w14:textId="77777777" w:rsidR="00E706CA" w:rsidRPr="00BC6D00" w:rsidRDefault="00E706CA" w:rsidP="00C86674">
            <w:pPr>
              <w:pStyle w:val="western"/>
              <w:jc w:val="center"/>
              <w:rPr>
                <w:b/>
                <w:color w:val="auto"/>
              </w:rPr>
            </w:pPr>
            <w:r w:rsidRPr="00BC6D00">
              <w:rPr>
                <w:b/>
                <w:color w:val="auto"/>
              </w:rPr>
              <w:t>13</w:t>
            </w:r>
          </w:p>
        </w:tc>
      </w:tr>
      <w:tr w:rsidR="00E706CA" w:rsidRPr="00BC6D00" w14:paraId="1F82B668" w14:textId="77777777" w:rsidTr="00C86674">
        <w:tc>
          <w:tcPr>
            <w:tcW w:w="1696" w:type="dxa"/>
          </w:tcPr>
          <w:p w14:paraId="05EBE31D" w14:textId="77777777" w:rsidR="00E706CA" w:rsidRPr="00BC6D00" w:rsidRDefault="00E706CA" w:rsidP="00C86674">
            <w:pPr>
              <w:pStyle w:val="western"/>
              <w:rPr>
                <w:b/>
                <w:bCs/>
                <w:color w:val="auto"/>
              </w:rPr>
            </w:pPr>
            <w:r w:rsidRPr="00BC6D00">
              <w:rPr>
                <w:b/>
                <w:bCs/>
                <w:color w:val="auto"/>
              </w:rPr>
              <w:t>Dinde</w:t>
            </w:r>
          </w:p>
        </w:tc>
        <w:tc>
          <w:tcPr>
            <w:tcW w:w="7364" w:type="dxa"/>
          </w:tcPr>
          <w:p w14:paraId="45747393" w14:textId="25F8C49A" w:rsidR="00E706CA" w:rsidRPr="00BC6D00" w:rsidRDefault="00E706CA" w:rsidP="000568B4">
            <w:pPr>
              <w:pStyle w:val="western"/>
              <w:jc w:val="center"/>
              <w:rPr>
                <w:b/>
                <w:color w:val="auto"/>
              </w:rPr>
            </w:pPr>
            <w:r w:rsidRPr="00BC6D00">
              <w:rPr>
                <w:b/>
                <w:color w:val="auto"/>
              </w:rPr>
              <w:t>6.25</w:t>
            </w:r>
          </w:p>
        </w:tc>
      </w:tr>
    </w:tbl>
    <w:p w14:paraId="15D9DAFD" w14:textId="77777777" w:rsidR="000F658A" w:rsidRPr="00BC6D00" w:rsidRDefault="000F658A" w:rsidP="00100B9C">
      <w:pPr>
        <w:spacing w:after="0"/>
        <w:jc w:val="both"/>
        <w:rPr>
          <w:rFonts w:ascii="Times New Roman" w:hAnsi="Times New Roman" w:cs="Times New Roman"/>
          <w:b/>
          <w:bCs/>
          <w:sz w:val="20"/>
          <w:szCs w:val="20"/>
        </w:rPr>
      </w:pPr>
    </w:p>
    <w:tbl>
      <w:tblPr>
        <w:tblStyle w:val="Grilledutableau"/>
        <w:tblW w:w="0" w:type="auto"/>
        <w:tblLook w:val="04A0" w:firstRow="1" w:lastRow="0" w:firstColumn="1" w:lastColumn="0" w:noHBand="0" w:noVBand="1"/>
      </w:tblPr>
      <w:tblGrid>
        <w:gridCol w:w="1696"/>
        <w:gridCol w:w="3686"/>
        <w:gridCol w:w="3678"/>
      </w:tblGrid>
      <w:tr w:rsidR="00280E87" w:rsidRPr="00BC6D00" w14:paraId="4F7D69D4" w14:textId="77777777" w:rsidTr="00280E87">
        <w:tc>
          <w:tcPr>
            <w:tcW w:w="1696" w:type="dxa"/>
            <w:shd w:val="clear" w:color="auto" w:fill="EAF1DD" w:themeFill="accent3" w:themeFillTint="33"/>
          </w:tcPr>
          <w:p w14:paraId="4AF64117" w14:textId="77777777" w:rsidR="00280E87" w:rsidRPr="00BC6D00" w:rsidRDefault="00280E87" w:rsidP="00570271">
            <w:pPr>
              <w:pStyle w:val="western"/>
              <w:rPr>
                <w:b/>
                <w:color w:val="auto"/>
              </w:rPr>
            </w:pPr>
          </w:p>
        </w:tc>
        <w:tc>
          <w:tcPr>
            <w:tcW w:w="3686" w:type="dxa"/>
            <w:shd w:val="clear" w:color="auto" w:fill="EAF1DD" w:themeFill="accent3" w:themeFillTint="33"/>
          </w:tcPr>
          <w:p w14:paraId="642BFD46" w14:textId="77777777" w:rsidR="00280E87" w:rsidRPr="00BC6D00" w:rsidRDefault="00280E87" w:rsidP="00570271">
            <w:pPr>
              <w:pStyle w:val="western"/>
              <w:jc w:val="center"/>
              <w:rPr>
                <w:b/>
                <w:bCs/>
                <w:color w:val="auto"/>
              </w:rPr>
            </w:pPr>
            <w:r w:rsidRPr="00BC6D00">
              <w:rPr>
                <w:b/>
                <w:bCs/>
                <w:color w:val="auto"/>
              </w:rPr>
              <w:t>Nombre maximum d’animaux/m² en bâtiment de la mise en place au jour de l’enlèvement partiel</w:t>
            </w:r>
          </w:p>
        </w:tc>
        <w:tc>
          <w:tcPr>
            <w:tcW w:w="3678" w:type="dxa"/>
            <w:shd w:val="clear" w:color="auto" w:fill="EAF1DD" w:themeFill="accent3" w:themeFillTint="33"/>
          </w:tcPr>
          <w:p w14:paraId="06A0522E" w14:textId="77777777" w:rsidR="00280E87" w:rsidRPr="00BC6D00" w:rsidRDefault="00280E87" w:rsidP="00570271">
            <w:pPr>
              <w:pStyle w:val="western"/>
              <w:jc w:val="center"/>
              <w:rPr>
                <w:b/>
                <w:bCs/>
                <w:color w:val="auto"/>
              </w:rPr>
            </w:pPr>
            <w:r w:rsidRPr="00BC6D00">
              <w:rPr>
                <w:b/>
                <w:bCs/>
                <w:color w:val="auto"/>
              </w:rPr>
              <w:t>Nombre maximum d’animaux /m2 en bâtiment du jour de l’enlèvement partiel</w:t>
            </w:r>
            <w:r w:rsidRPr="00BC6D00">
              <w:rPr>
                <w:b/>
                <w:bCs/>
                <w:color w:val="auto"/>
                <w:vertAlign w:val="superscript"/>
              </w:rPr>
              <w:t>(1)</w:t>
            </w:r>
            <w:r w:rsidRPr="00BC6D00">
              <w:rPr>
                <w:b/>
                <w:bCs/>
                <w:color w:val="auto"/>
              </w:rPr>
              <w:t xml:space="preserve"> à l’âge minimal d’abattage</w:t>
            </w:r>
            <w:r w:rsidRPr="00BC6D00">
              <w:rPr>
                <w:b/>
                <w:bCs/>
                <w:color w:val="auto"/>
                <w:vertAlign w:val="superscript"/>
              </w:rPr>
              <w:t>(1)</w:t>
            </w:r>
          </w:p>
        </w:tc>
      </w:tr>
      <w:tr w:rsidR="00280E87" w:rsidRPr="00BC6D00" w14:paraId="7A4897AB" w14:textId="77777777" w:rsidTr="00280E87">
        <w:tc>
          <w:tcPr>
            <w:tcW w:w="1696" w:type="dxa"/>
          </w:tcPr>
          <w:p w14:paraId="1951CFEC" w14:textId="77777777" w:rsidR="00280E87" w:rsidRPr="00BC6D00" w:rsidRDefault="00280E87" w:rsidP="00D65F9B">
            <w:pPr>
              <w:pStyle w:val="western"/>
              <w:jc w:val="left"/>
              <w:rPr>
                <w:b/>
                <w:bCs/>
                <w:color w:val="auto"/>
              </w:rPr>
            </w:pPr>
            <w:r w:rsidRPr="00BC6D00">
              <w:rPr>
                <w:b/>
                <w:bCs/>
                <w:color w:val="auto"/>
              </w:rPr>
              <w:t>Chapon</w:t>
            </w:r>
          </w:p>
        </w:tc>
        <w:tc>
          <w:tcPr>
            <w:tcW w:w="3686" w:type="dxa"/>
          </w:tcPr>
          <w:p w14:paraId="72A24568" w14:textId="77777777" w:rsidR="00280E87" w:rsidRPr="00BC6D00" w:rsidRDefault="00280E87" w:rsidP="00570271">
            <w:pPr>
              <w:pStyle w:val="western"/>
              <w:jc w:val="center"/>
              <w:rPr>
                <w:b/>
                <w:color w:val="auto"/>
              </w:rPr>
            </w:pPr>
            <w:r w:rsidRPr="00BC6D00">
              <w:rPr>
                <w:b/>
                <w:color w:val="auto"/>
              </w:rPr>
              <w:t>11</w:t>
            </w:r>
          </w:p>
        </w:tc>
        <w:tc>
          <w:tcPr>
            <w:tcW w:w="3678" w:type="dxa"/>
          </w:tcPr>
          <w:p w14:paraId="564D9B38" w14:textId="77777777" w:rsidR="00280E87" w:rsidRPr="00BC6D00" w:rsidRDefault="00280E87" w:rsidP="00570271">
            <w:pPr>
              <w:pStyle w:val="western"/>
              <w:jc w:val="center"/>
              <w:rPr>
                <w:b/>
                <w:color w:val="auto"/>
              </w:rPr>
            </w:pPr>
            <w:r w:rsidRPr="00BC6D00">
              <w:rPr>
                <w:b/>
                <w:color w:val="auto"/>
              </w:rPr>
              <w:t>6,25</w:t>
            </w:r>
          </w:p>
        </w:tc>
      </w:tr>
      <w:tr w:rsidR="00280E87" w:rsidRPr="00BC6D00" w14:paraId="484016A9" w14:textId="77777777" w:rsidTr="00280E87">
        <w:tc>
          <w:tcPr>
            <w:tcW w:w="1696" w:type="dxa"/>
          </w:tcPr>
          <w:p w14:paraId="4DEF83A4" w14:textId="77777777" w:rsidR="00280E87" w:rsidRPr="00BC6D00" w:rsidRDefault="00280E87" w:rsidP="00D65F9B">
            <w:pPr>
              <w:pStyle w:val="western"/>
              <w:jc w:val="left"/>
              <w:rPr>
                <w:b/>
                <w:bCs/>
                <w:color w:val="auto"/>
              </w:rPr>
            </w:pPr>
            <w:r w:rsidRPr="00BC6D00">
              <w:rPr>
                <w:b/>
                <w:bCs/>
                <w:color w:val="auto"/>
              </w:rPr>
              <w:t>Poularde</w:t>
            </w:r>
          </w:p>
        </w:tc>
        <w:tc>
          <w:tcPr>
            <w:tcW w:w="3686" w:type="dxa"/>
          </w:tcPr>
          <w:p w14:paraId="789A029E" w14:textId="77777777" w:rsidR="00280E87" w:rsidRPr="00BC6D00" w:rsidRDefault="00280E87" w:rsidP="00570271">
            <w:pPr>
              <w:pStyle w:val="western"/>
              <w:jc w:val="center"/>
              <w:rPr>
                <w:b/>
                <w:color w:val="auto"/>
              </w:rPr>
            </w:pPr>
            <w:r w:rsidRPr="00BC6D00">
              <w:rPr>
                <w:b/>
                <w:color w:val="auto"/>
              </w:rPr>
              <w:t>11</w:t>
            </w:r>
          </w:p>
        </w:tc>
        <w:tc>
          <w:tcPr>
            <w:tcW w:w="3678" w:type="dxa"/>
          </w:tcPr>
          <w:p w14:paraId="476351A6" w14:textId="77777777" w:rsidR="00280E87" w:rsidRPr="00BC6D00" w:rsidRDefault="00280E87" w:rsidP="00570271">
            <w:pPr>
              <w:pStyle w:val="western"/>
              <w:jc w:val="center"/>
              <w:rPr>
                <w:b/>
                <w:color w:val="auto"/>
              </w:rPr>
            </w:pPr>
            <w:r w:rsidRPr="00BC6D00">
              <w:rPr>
                <w:b/>
                <w:color w:val="auto"/>
              </w:rPr>
              <w:t>9</w:t>
            </w:r>
          </w:p>
        </w:tc>
      </w:tr>
      <w:tr w:rsidR="00280E87" w:rsidRPr="00BC6D00" w14:paraId="295B11BA" w14:textId="77777777" w:rsidTr="00280E87">
        <w:tc>
          <w:tcPr>
            <w:tcW w:w="1696" w:type="dxa"/>
          </w:tcPr>
          <w:p w14:paraId="5DB22490" w14:textId="77777777" w:rsidR="00280E87" w:rsidRPr="00BC6D00" w:rsidRDefault="00280E87" w:rsidP="00D65F9B">
            <w:pPr>
              <w:pStyle w:val="western"/>
              <w:jc w:val="left"/>
              <w:rPr>
                <w:b/>
                <w:bCs/>
                <w:color w:val="auto"/>
              </w:rPr>
            </w:pPr>
            <w:r w:rsidRPr="00BC6D00">
              <w:rPr>
                <w:b/>
                <w:bCs/>
                <w:color w:val="auto"/>
              </w:rPr>
              <w:t>Chapon de pintade</w:t>
            </w:r>
          </w:p>
        </w:tc>
        <w:tc>
          <w:tcPr>
            <w:tcW w:w="3686" w:type="dxa"/>
          </w:tcPr>
          <w:p w14:paraId="163199FB" w14:textId="77777777" w:rsidR="00280E87" w:rsidRPr="00BC6D00" w:rsidRDefault="00280E87" w:rsidP="00570271">
            <w:pPr>
              <w:pStyle w:val="western"/>
              <w:jc w:val="center"/>
              <w:rPr>
                <w:b/>
                <w:color w:val="auto"/>
              </w:rPr>
            </w:pPr>
            <w:r w:rsidRPr="00BC6D00">
              <w:rPr>
                <w:b/>
                <w:color w:val="auto"/>
              </w:rPr>
              <w:t>13</w:t>
            </w:r>
          </w:p>
        </w:tc>
        <w:tc>
          <w:tcPr>
            <w:tcW w:w="3678" w:type="dxa"/>
          </w:tcPr>
          <w:p w14:paraId="07ECFAB8" w14:textId="77777777" w:rsidR="00280E87" w:rsidRPr="00BC6D00" w:rsidRDefault="00280E87" w:rsidP="00570271">
            <w:pPr>
              <w:pStyle w:val="western"/>
              <w:jc w:val="center"/>
              <w:rPr>
                <w:b/>
                <w:color w:val="auto"/>
              </w:rPr>
            </w:pPr>
            <w:r w:rsidRPr="00BC6D00">
              <w:rPr>
                <w:b/>
                <w:color w:val="auto"/>
              </w:rPr>
              <w:t>10</w:t>
            </w:r>
          </w:p>
        </w:tc>
      </w:tr>
    </w:tbl>
    <w:p w14:paraId="578D4C6A" w14:textId="61B2E244" w:rsidR="00FB5DB4" w:rsidRPr="00BC6D00" w:rsidRDefault="00FB5DB4" w:rsidP="00100B9C">
      <w:pPr>
        <w:spacing w:after="0"/>
        <w:jc w:val="both"/>
        <w:rPr>
          <w:rFonts w:ascii="Times New Roman" w:hAnsi="Times New Roman" w:cs="Times New Roman"/>
          <w:b/>
          <w:sz w:val="20"/>
          <w:szCs w:val="20"/>
        </w:rPr>
      </w:pPr>
      <w:r w:rsidRPr="00BC6D00">
        <w:rPr>
          <w:rFonts w:ascii="Times New Roman" w:hAnsi="Times New Roman" w:cs="Times New Roman"/>
          <w:b/>
          <w:bCs/>
          <w:sz w:val="20"/>
          <w:szCs w:val="20"/>
        </w:rPr>
        <w:t>(1</w:t>
      </w:r>
      <w:r w:rsidRPr="00BC6D00">
        <w:rPr>
          <w:rFonts w:ascii="Times New Roman" w:hAnsi="Times New Roman" w:cs="Times New Roman"/>
          <w:b/>
          <w:sz w:val="20"/>
          <w:szCs w:val="20"/>
        </w:rPr>
        <w:t>) La durée entre le jour de l’enlèvement partiel et l’âge minimal d’abattage ne doit pas être inférieure à : </w:t>
      </w:r>
    </w:p>
    <w:p w14:paraId="62B966E2" w14:textId="77777777" w:rsidR="00FB5DB4" w:rsidRPr="00BC6D00" w:rsidRDefault="00FB5DB4" w:rsidP="00100B9C">
      <w:pPr>
        <w:spacing w:after="0"/>
        <w:jc w:val="both"/>
        <w:rPr>
          <w:rFonts w:ascii="Times New Roman" w:hAnsi="Times New Roman" w:cs="Times New Roman"/>
          <w:b/>
          <w:sz w:val="20"/>
          <w:szCs w:val="20"/>
        </w:rPr>
      </w:pPr>
      <w:r w:rsidRPr="00BC6D00">
        <w:rPr>
          <w:rFonts w:ascii="Times New Roman" w:hAnsi="Times New Roman" w:cs="Times New Roman"/>
          <w:b/>
          <w:sz w:val="20"/>
          <w:szCs w:val="20"/>
        </w:rPr>
        <w:t>- 58 jours pour les chapons </w:t>
      </w:r>
    </w:p>
    <w:p w14:paraId="7DACC6E9" w14:textId="77777777" w:rsidR="00FB5DB4" w:rsidRPr="00BC6D00" w:rsidRDefault="00FB5DB4" w:rsidP="00100B9C">
      <w:pPr>
        <w:spacing w:after="0"/>
        <w:jc w:val="both"/>
        <w:rPr>
          <w:rFonts w:ascii="Times New Roman" w:hAnsi="Times New Roman" w:cs="Times New Roman"/>
          <w:b/>
          <w:sz w:val="20"/>
          <w:szCs w:val="20"/>
        </w:rPr>
      </w:pPr>
      <w:r w:rsidRPr="00BC6D00">
        <w:rPr>
          <w:rFonts w:ascii="Times New Roman" w:hAnsi="Times New Roman" w:cs="Times New Roman"/>
          <w:b/>
          <w:sz w:val="20"/>
          <w:szCs w:val="20"/>
        </w:rPr>
        <w:t>- 28 jours pour les poulardes </w:t>
      </w:r>
    </w:p>
    <w:p w14:paraId="6857DE8A" w14:textId="77777777" w:rsidR="00FB5DB4" w:rsidRPr="00BC6D00" w:rsidRDefault="00FB5DB4" w:rsidP="00100B9C">
      <w:pPr>
        <w:spacing w:after="0"/>
        <w:jc w:val="both"/>
        <w:rPr>
          <w:rFonts w:ascii="Times New Roman" w:hAnsi="Times New Roman" w:cs="Times New Roman"/>
          <w:b/>
          <w:sz w:val="20"/>
          <w:szCs w:val="20"/>
        </w:rPr>
      </w:pPr>
      <w:r w:rsidRPr="00BC6D00">
        <w:rPr>
          <w:rFonts w:ascii="Times New Roman" w:hAnsi="Times New Roman" w:cs="Times New Roman"/>
          <w:b/>
          <w:sz w:val="20"/>
          <w:szCs w:val="20"/>
        </w:rPr>
        <w:t>Enlèvement partiel (détassage) : Pratique de division de lots de volailles en cours d’élevage de la filière longue. </w:t>
      </w:r>
    </w:p>
    <w:p w14:paraId="48D4A0C2" w14:textId="2ADE8FB1" w:rsidR="00E706CA" w:rsidRPr="00BC6D00" w:rsidRDefault="009835EB" w:rsidP="00530ADF">
      <w:pPr>
        <w:spacing w:before="240"/>
        <w:ind w:firstLine="709"/>
        <w:rPr>
          <w:rFonts w:ascii="Times New Roman" w:hAnsi="Times New Roman" w:cs="Times New Roman"/>
          <w:b/>
          <w:bCs/>
          <w:sz w:val="24"/>
          <w:szCs w:val="24"/>
        </w:rPr>
      </w:pPr>
      <w:r>
        <w:rPr>
          <w:rFonts w:ascii="Times New Roman" w:hAnsi="Times New Roman" w:cs="Times New Roman"/>
          <w:b/>
          <w:bCs/>
          <w:sz w:val="24"/>
          <w:szCs w:val="24"/>
        </w:rPr>
        <w:t>5.4</w:t>
      </w:r>
      <w:r w:rsidR="00AC2471" w:rsidRPr="00BC6D00">
        <w:rPr>
          <w:rFonts w:ascii="Times New Roman" w:hAnsi="Times New Roman" w:cs="Times New Roman"/>
          <w:b/>
          <w:bCs/>
          <w:sz w:val="24"/>
          <w:szCs w:val="24"/>
        </w:rPr>
        <w:t xml:space="preserve"> Parcours</w:t>
      </w:r>
    </w:p>
    <w:p w14:paraId="46CAA4F5" w14:textId="0F0D308F" w:rsidR="00E706CA" w:rsidRPr="00BC6D00" w:rsidRDefault="00E706CA" w:rsidP="00FE074D">
      <w:pPr>
        <w:jc w:val="both"/>
        <w:rPr>
          <w:rFonts w:ascii="Times New Roman" w:hAnsi="Times New Roman" w:cs="Times New Roman"/>
          <w:b/>
          <w:sz w:val="24"/>
          <w:szCs w:val="24"/>
        </w:rPr>
      </w:pPr>
      <w:r w:rsidRPr="00BC6D00">
        <w:rPr>
          <w:rFonts w:ascii="Times New Roman" w:hAnsi="Times New Roman" w:cs="Times New Roman"/>
          <w:b/>
          <w:sz w:val="24"/>
          <w:szCs w:val="24"/>
        </w:rPr>
        <w:t>Le parcours</w:t>
      </w:r>
      <w:r w:rsidR="007C1564" w:rsidRPr="00BC6D00">
        <w:rPr>
          <w:rFonts w:ascii="Times New Roman" w:hAnsi="Times New Roman" w:cs="Times New Roman"/>
          <w:b/>
          <w:sz w:val="24"/>
          <w:szCs w:val="24"/>
        </w:rPr>
        <w:t xml:space="preserve"> est si</w:t>
      </w:r>
      <w:r w:rsidRPr="00BC6D00">
        <w:rPr>
          <w:rFonts w:ascii="Times New Roman" w:hAnsi="Times New Roman" w:cs="Times New Roman"/>
          <w:b/>
          <w:sz w:val="24"/>
          <w:szCs w:val="24"/>
        </w:rPr>
        <w:t xml:space="preserve">tué face aux trappes de sorties des animaux, cette surface est recouverte en majeure partie d’herbe et composée d’aménagement naturels permettant d’encourager </w:t>
      </w:r>
      <w:r w:rsidRPr="00BC6D00">
        <w:rPr>
          <w:rFonts w:ascii="Times New Roman" w:hAnsi="Times New Roman" w:cs="Times New Roman"/>
          <w:b/>
          <w:sz w:val="24"/>
          <w:szCs w:val="24"/>
        </w:rPr>
        <w:lastRenderedPageBreak/>
        <w:t>les volailles à sortir sur les parcours et à les protéger du soleil et du vent. Chaque parcours doit compter au moins 20 arbres ou arbustes, qu’ils soient disposés en haies basses ou hautes, en bosquets ou en alignements d’arbres.</w:t>
      </w:r>
    </w:p>
    <w:p w14:paraId="66582623" w14:textId="1B245345" w:rsidR="00E706CA" w:rsidRPr="00BC6D00" w:rsidRDefault="00E706CA" w:rsidP="00FE074D">
      <w:pPr>
        <w:jc w:val="both"/>
        <w:rPr>
          <w:rFonts w:ascii="Times New Roman" w:hAnsi="Times New Roman" w:cs="Times New Roman"/>
          <w:b/>
          <w:sz w:val="24"/>
          <w:szCs w:val="24"/>
        </w:rPr>
      </w:pPr>
      <w:r w:rsidRPr="00BC6D00">
        <w:rPr>
          <w:rFonts w:ascii="Times New Roman" w:hAnsi="Times New Roman" w:cs="Times New Roman"/>
          <w:b/>
          <w:sz w:val="24"/>
          <w:szCs w:val="24"/>
        </w:rPr>
        <w:t>Un vide sanitaire du parcours de 7 semaines minimum est requis entre chaque bande de volailles.</w:t>
      </w:r>
    </w:p>
    <w:p w14:paraId="756E96E5" w14:textId="69EA62DC" w:rsidR="00E706CA" w:rsidRPr="00BC6D00" w:rsidRDefault="00E706CA" w:rsidP="00FE074D">
      <w:pPr>
        <w:jc w:val="both"/>
        <w:rPr>
          <w:rFonts w:ascii="Times New Roman" w:hAnsi="Times New Roman" w:cs="Times New Roman"/>
          <w:b/>
          <w:sz w:val="24"/>
          <w:szCs w:val="24"/>
        </w:rPr>
      </w:pPr>
      <w:r w:rsidRPr="00BC6D00">
        <w:rPr>
          <w:rFonts w:ascii="Times New Roman" w:hAnsi="Times New Roman" w:cs="Times New Roman"/>
          <w:b/>
          <w:sz w:val="24"/>
          <w:szCs w:val="24"/>
        </w:rPr>
        <w:t>La taille de parcours doit être suffisante pour offrir aux « Volailles de Normandie » une surface minimale à chaque production :</w:t>
      </w:r>
    </w:p>
    <w:tbl>
      <w:tblPr>
        <w:tblStyle w:val="Grilledutableau"/>
        <w:tblW w:w="0" w:type="auto"/>
        <w:tblLook w:val="04A0" w:firstRow="1" w:lastRow="0" w:firstColumn="1" w:lastColumn="0" w:noHBand="0" w:noVBand="1"/>
      </w:tblPr>
      <w:tblGrid>
        <w:gridCol w:w="1413"/>
        <w:gridCol w:w="7647"/>
      </w:tblGrid>
      <w:tr w:rsidR="00E706CA" w:rsidRPr="00BC6D00" w14:paraId="56C4F013" w14:textId="77777777" w:rsidTr="00063EAC">
        <w:tc>
          <w:tcPr>
            <w:tcW w:w="1413" w:type="dxa"/>
            <w:shd w:val="clear" w:color="auto" w:fill="EAF1DD" w:themeFill="accent3" w:themeFillTint="33"/>
          </w:tcPr>
          <w:p w14:paraId="0179109E" w14:textId="77777777" w:rsidR="00E706CA" w:rsidRPr="00BC6D00" w:rsidRDefault="00E706CA" w:rsidP="00C86674">
            <w:pPr>
              <w:pStyle w:val="western"/>
              <w:rPr>
                <w:b/>
                <w:color w:val="auto"/>
              </w:rPr>
            </w:pPr>
          </w:p>
        </w:tc>
        <w:tc>
          <w:tcPr>
            <w:tcW w:w="7647" w:type="dxa"/>
            <w:shd w:val="clear" w:color="auto" w:fill="EAF1DD" w:themeFill="accent3" w:themeFillTint="33"/>
          </w:tcPr>
          <w:p w14:paraId="1C7F329A" w14:textId="77777777" w:rsidR="00E706CA" w:rsidRPr="00BC6D00" w:rsidRDefault="00E706CA" w:rsidP="00C86674">
            <w:pPr>
              <w:pStyle w:val="western"/>
              <w:jc w:val="center"/>
              <w:rPr>
                <w:b/>
                <w:bCs/>
                <w:color w:val="auto"/>
              </w:rPr>
            </w:pPr>
            <w:r w:rsidRPr="00BC6D00">
              <w:rPr>
                <w:b/>
                <w:bCs/>
                <w:color w:val="auto"/>
              </w:rPr>
              <w:t>Surface minimale de parcours par sujet</w:t>
            </w:r>
          </w:p>
        </w:tc>
      </w:tr>
      <w:tr w:rsidR="00E706CA" w:rsidRPr="00BC6D00" w14:paraId="547FBD57" w14:textId="77777777" w:rsidTr="002416BA">
        <w:tc>
          <w:tcPr>
            <w:tcW w:w="1413" w:type="dxa"/>
          </w:tcPr>
          <w:p w14:paraId="5C3ADBBC" w14:textId="77777777" w:rsidR="00E706CA" w:rsidRPr="00BC6D00" w:rsidRDefault="00E706CA" w:rsidP="00C86674">
            <w:pPr>
              <w:pStyle w:val="western"/>
              <w:rPr>
                <w:b/>
                <w:bCs/>
                <w:color w:val="auto"/>
              </w:rPr>
            </w:pPr>
            <w:r w:rsidRPr="00BC6D00">
              <w:rPr>
                <w:b/>
                <w:bCs/>
                <w:color w:val="auto"/>
              </w:rPr>
              <w:t>Poulet</w:t>
            </w:r>
          </w:p>
        </w:tc>
        <w:tc>
          <w:tcPr>
            <w:tcW w:w="7647" w:type="dxa"/>
            <w:vAlign w:val="center"/>
          </w:tcPr>
          <w:p w14:paraId="590CA0C0" w14:textId="77777777" w:rsidR="00E706CA" w:rsidRPr="00BC6D00" w:rsidRDefault="00E706CA" w:rsidP="002416BA">
            <w:pPr>
              <w:pStyle w:val="western"/>
              <w:jc w:val="center"/>
              <w:rPr>
                <w:b/>
                <w:color w:val="auto"/>
              </w:rPr>
            </w:pPr>
            <w:r w:rsidRPr="00BC6D00">
              <w:rPr>
                <w:b/>
                <w:color w:val="auto"/>
              </w:rPr>
              <w:t>2m²</w:t>
            </w:r>
          </w:p>
        </w:tc>
      </w:tr>
      <w:tr w:rsidR="00E706CA" w:rsidRPr="00BC6D00" w14:paraId="223C3D0F" w14:textId="77777777" w:rsidTr="002416BA">
        <w:tc>
          <w:tcPr>
            <w:tcW w:w="1413" w:type="dxa"/>
          </w:tcPr>
          <w:p w14:paraId="438F9968" w14:textId="77777777" w:rsidR="00E706CA" w:rsidRPr="00BC6D00" w:rsidRDefault="00E706CA" w:rsidP="00C86674">
            <w:pPr>
              <w:pStyle w:val="western"/>
              <w:rPr>
                <w:b/>
                <w:bCs/>
                <w:color w:val="auto"/>
              </w:rPr>
            </w:pPr>
            <w:bookmarkStart w:id="0" w:name="_Hlk161400300"/>
            <w:r w:rsidRPr="00BC6D00">
              <w:rPr>
                <w:b/>
                <w:bCs/>
                <w:color w:val="auto"/>
              </w:rPr>
              <w:t>Pintade</w:t>
            </w:r>
          </w:p>
        </w:tc>
        <w:tc>
          <w:tcPr>
            <w:tcW w:w="7647" w:type="dxa"/>
            <w:vAlign w:val="center"/>
          </w:tcPr>
          <w:p w14:paraId="64DD8B77" w14:textId="19809E7D" w:rsidR="00E706CA" w:rsidRPr="00BC6D00" w:rsidRDefault="00E706CA" w:rsidP="002416BA">
            <w:pPr>
              <w:autoSpaceDE w:val="0"/>
              <w:autoSpaceDN w:val="0"/>
              <w:adjustRightInd w:val="0"/>
              <w:jc w:val="center"/>
              <w:rPr>
                <w:b/>
                <w:sz w:val="24"/>
                <w:szCs w:val="24"/>
              </w:rPr>
            </w:pPr>
            <w:r w:rsidRPr="00BC6D00">
              <w:rPr>
                <w:b/>
                <w:sz w:val="24"/>
                <w:szCs w:val="24"/>
              </w:rPr>
              <w:t>2m²</w:t>
            </w:r>
          </w:p>
        </w:tc>
      </w:tr>
      <w:tr w:rsidR="00E706CA" w:rsidRPr="00BC6D00" w14:paraId="69CCDA94" w14:textId="77777777" w:rsidTr="002416BA">
        <w:tc>
          <w:tcPr>
            <w:tcW w:w="1413" w:type="dxa"/>
          </w:tcPr>
          <w:p w14:paraId="7BFF2058" w14:textId="77777777" w:rsidR="00E706CA" w:rsidRPr="00BC6D00" w:rsidRDefault="00E706CA" w:rsidP="00C86674">
            <w:pPr>
              <w:pStyle w:val="western"/>
              <w:rPr>
                <w:b/>
                <w:bCs/>
                <w:color w:val="auto"/>
              </w:rPr>
            </w:pPr>
            <w:r w:rsidRPr="00BC6D00">
              <w:rPr>
                <w:b/>
                <w:bCs/>
                <w:color w:val="auto"/>
              </w:rPr>
              <w:t>Dinde</w:t>
            </w:r>
          </w:p>
        </w:tc>
        <w:tc>
          <w:tcPr>
            <w:tcW w:w="7647" w:type="dxa"/>
            <w:vAlign w:val="center"/>
          </w:tcPr>
          <w:p w14:paraId="0588BD25" w14:textId="77777777" w:rsidR="00E706CA" w:rsidRPr="00BC6D00" w:rsidRDefault="00E706CA" w:rsidP="002416BA">
            <w:pPr>
              <w:pStyle w:val="western"/>
              <w:jc w:val="center"/>
              <w:rPr>
                <w:b/>
                <w:color w:val="auto"/>
              </w:rPr>
            </w:pPr>
            <w:r w:rsidRPr="00BC6D00">
              <w:rPr>
                <w:b/>
                <w:color w:val="auto"/>
              </w:rPr>
              <w:t>6m²</w:t>
            </w:r>
          </w:p>
        </w:tc>
      </w:tr>
      <w:bookmarkEnd w:id="0"/>
    </w:tbl>
    <w:p w14:paraId="6EB99148" w14:textId="77777777" w:rsidR="00E706CA" w:rsidRPr="00BC6D00" w:rsidRDefault="00E706CA" w:rsidP="00E706CA">
      <w:pPr>
        <w:rPr>
          <w:rFonts w:ascii="Times New Roman" w:hAnsi="Times New Roman" w:cs="Times New Roman"/>
          <w:b/>
          <w:sz w:val="24"/>
          <w:szCs w:val="24"/>
        </w:rPr>
      </w:pPr>
    </w:p>
    <w:tbl>
      <w:tblPr>
        <w:tblStyle w:val="Grilledutableau"/>
        <w:tblW w:w="0" w:type="auto"/>
        <w:tblLook w:val="04A0" w:firstRow="1" w:lastRow="0" w:firstColumn="1" w:lastColumn="0" w:noHBand="0" w:noVBand="1"/>
      </w:tblPr>
      <w:tblGrid>
        <w:gridCol w:w="1413"/>
        <w:gridCol w:w="3685"/>
        <w:gridCol w:w="3962"/>
      </w:tblGrid>
      <w:tr w:rsidR="00E706CA" w:rsidRPr="00BC6D00" w14:paraId="001C47D4" w14:textId="77777777" w:rsidTr="00063EAC">
        <w:tc>
          <w:tcPr>
            <w:tcW w:w="1413" w:type="dxa"/>
            <w:shd w:val="clear" w:color="auto" w:fill="EAF1DD" w:themeFill="accent3" w:themeFillTint="33"/>
          </w:tcPr>
          <w:p w14:paraId="0B1965AB" w14:textId="77777777" w:rsidR="00E706CA" w:rsidRPr="00BC6D00" w:rsidRDefault="00E706CA" w:rsidP="00C86674">
            <w:pPr>
              <w:pStyle w:val="western"/>
              <w:rPr>
                <w:b/>
                <w:color w:val="auto"/>
              </w:rPr>
            </w:pPr>
          </w:p>
        </w:tc>
        <w:tc>
          <w:tcPr>
            <w:tcW w:w="3685" w:type="dxa"/>
            <w:shd w:val="clear" w:color="auto" w:fill="EAF1DD" w:themeFill="accent3" w:themeFillTint="33"/>
          </w:tcPr>
          <w:p w14:paraId="685E1946" w14:textId="77777777" w:rsidR="00E706CA" w:rsidRPr="00BC6D00" w:rsidRDefault="00E706CA" w:rsidP="00C86674">
            <w:pPr>
              <w:pStyle w:val="western"/>
              <w:jc w:val="center"/>
              <w:rPr>
                <w:b/>
                <w:bCs/>
                <w:color w:val="auto"/>
              </w:rPr>
            </w:pPr>
            <w:r w:rsidRPr="00BC6D00">
              <w:rPr>
                <w:b/>
                <w:bCs/>
                <w:color w:val="auto"/>
              </w:rPr>
              <w:t>Surface minimale de parcours par sujet de la mise en place au jour de l’enlèvement partiel</w:t>
            </w:r>
          </w:p>
        </w:tc>
        <w:tc>
          <w:tcPr>
            <w:tcW w:w="3962" w:type="dxa"/>
            <w:shd w:val="clear" w:color="auto" w:fill="EAF1DD" w:themeFill="accent3" w:themeFillTint="33"/>
          </w:tcPr>
          <w:p w14:paraId="7CFC8F8E" w14:textId="4C93FB5B" w:rsidR="00E706CA" w:rsidRPr="00BC6D00" w:rsidRDefault="00E706CA" w:rsidP="00C86674">
            <w:pPr>
              <w:pStyle w:val="western"/>
              <w:jc w:val="center"/>
              <w:rPr>
                <w:b/>
                <w:bCs/>
                <w:color w:val="auto"/>
              </w:rPr>
            </w:pPr>
            <w:r w:rsidRPr="00BC6D00">
              <w:rPr>
                <w:b/>
                <w:bCs/>
                <w:color w:val="auto"/>
              </w:rPr>
              <w:t>Surface minimale de parcours par sujet du jour de l’enlèvement partiel</w:t>
            </w:r>
            <w:r w:rsidR="00F616FC" w:rsidRPr="00BC6D00">
              <w:rPr>
                <w:b/>
                <w:bCs/>
                <w:color w:val="auto"/>
              </w:rPr>
              <w:t xml:space="preserve"> </w:t>
            </w:r>
            <w:r w:rsidRPr="00BC6D00">
              <w:rPr>
                <w:b/>
                <w:bCs/>
                <w:color w:val="auto"/>
                <w:vertAlign w:val="superscript"/>
              </w:rPr>
              <w:t>(1)</w:t>
            </w:r>
            <w:r w:rsidRPr="00BC6D00">
              <w:rPr>
                <w:b/>
                <w:bCs/>
                <w:color w:val="auto"/>
              </w:rPr>
              <w:t xml:space="preserve"> à l’âge minimal d’abattage</w:t>
            </w:r>
            <w:r w:rsidR="00F616FC" w:rsidRPr="00BC6D00">
              <w:rPr>
                <w:b/>
                <w:bCs/>
                <w:color w:val="auto"/>
              </w:rPr>
              <w:t xml:space="preserve"> </w:t>
            </w:r>
            <w:r w:rsidRPr="00BC6D00">
              <w:rPr>
                <w:b/>
                <w:bCs/>
                <w:color w:val="auto"/>
                <w:vertAlign w:val="superscript"/>
              </w:rPr>
              <w:t>(1)</w:t>
            </w:r>
          </w:p>
        </w:tc>
      </w:tr>
      <w:tr w:rsidR="00E706CA" w:rsidRPr="00BC6D00" w14:paraId="480E2D30" w14:textId="77777777" w:rsidTr="00063EAC">
        <w:tc>
          <w:tcPr>
            <w:tcW w:w="1413" w:type="dxa"/>
          </w:tcPr>
          <w:p w14:paraId="57FC52A0" w14:textId="77777777" w:rsidR="00E706CA" w:rsidRPr="00BC6D00" w:rsidRDefault="00E706CA" w:rsidP="00C86674">
            <w:pPr>
              <w:pStyle w:val="western"/>
              <w:rPr>
                <w:b/>
                <w:bCs/>
                <w:color w:val="auto"/>
              </w:rPr>
            </w:pPr>
            <w:r w:rsidRPr="00BC6D00">
              <w:rPr>
                <w:b/>
                <w:bCs/>
                <w:color w:val="auto"/>
              </w:rPr>
              <w:t>Chapon</w:t>
            </w:r>
          </w:p>
        </w:tc>
        <w:tc>
          <w:tcPr>
            <w:tcW w:w="3685" w:type="dxa"/>
          </w:tcPr>
          <w:p w14:paraId="05FAB054" w14:textId="77777777" w:rsidR="00E706CA" w:rsidRPr="00BC6D00" w:rsidRDefault="00E706CA" w:rsidP="00C86674">
            <w:pPr>
              <w:pStyle w:val="western"/>
              <w:jc w:val="center"/>
              <w:rPr>
                <w:b/>
                <w:color w:val="auto"/>
              </w:rPr>
            </w:pPr>
            <w:r w:rsidRPr="00BC6D00">
              <w:rPr>
                <w:b/>
                <w:color w:val="auto"/>
              </w:rPr>
              <w:t>2 m²</w:t>
            </w:r>
          </w:p>
        </w:tc>
        <w:tc>
          <w:tcPr>
            <w:tcW w:w="3962" w:type="dxa"/>
          </w:tcPr>
          <w:p w14:paraId="7D4B2D1A" w14:textId="77777777" w:rsidR="00E706CA" w:rsidRPr="00BC6D00" w:rsidRDefault="00E706CA" w:rsidP="00C86674">
            <w:pPr>
              <w:pStyle w:val="western"/>
              <w:jc w:val="center"/>
              <w:rPr>
                <w:b/>
                <w:color w:val="auto"/>
              </w:rPr>
            </w:pPr>
            <w:r w:rsidRPr="00BC6D00">
              <w:rPr>
                <w:b/>
                <w:color w:val="auto"/>
              </w:rPr>
              <w:t>4 m</w:t>
            </w:r>
            <w:r w:rsidRPr="00BC6D00">
              <w:rPr>
                <w:b/>
                <w:color w:val="auto"/>
                <w:vertAlign w:val="superscript"/>
              </w:rPr>
              <w:t>2</w:t>
            </w:r>
          </w:p>
        </w:tc>
      </w:tr>
      <w:tr w:rsidR="00E706CA" w:rsidRPr="00BC6D00" w14:paraId="651ED9A6" w14:textId="77777777" w:rsidTr="00063EAC">
        <w:tc>
          <w:tcPr>
            <w:tcW w:w="1413" w:type="dxa"/>
          </w:tcPr>
          <w:p w14:paraId="62E87642" w14:textId="77777777" w:rsidR="00E706CA" w:rsidRPr="00BC6D00" w:rsidRDefault="00E706CA" w:rsidP="00C86674">
            <w:pPr>
              <w:pStyle w:val="western"/>
              <w:rPr>
                <w:b/>
                <w:bCs/>
                <w:color w:val="auto"/>
              </w:rPr>
            </w:pPr>
            <w:r w:rsidRPr="00BC6D00">
              <w:rPr>
                <w:b/>
                <w:bCs/>
                <w:color w:val="auto"/>
              </w:rPr>
              <w:t>Poularde</w:t>
            </w:r>
          </w:p>
        </w:tc>
        <w:tc>
          <w:tcPr>
            <w:tcW w:w="3685" w:type="dxa"/>
          </w:tcPr>
          <w:p w14:paraId="0B0DAA6E" w14:textId="77777777" w:rsidR="00E706CA" w:rsidRPr="00BC6D00" w:rsidRDefault="00E706CA" w:rsidP="00C86674">
            <w:pPr>
              <w:pStyle w:val="western"/>
              <w:jc w:val="center"/>
              <w:rPr>
                <w:b/>
                <w:color w:val="auto"/>
              </w:rPr>
            </w:pPr>
            <w:r w:rsidRPr="00BC6D00">
              <w:rPr>
                <w:b/>
                <w:color w:val="auto"/>
              </w:rPr>
              <w:t>2 m²</w:t>
            </w:r>
          </w:p>
        </w:tc>
        <w:tc>
          <w:tcPr>
            <w:tcW w:w="3962" w:type="dxa"/>
          </w:tcPr>
          <w:p w14:paraId="264FF962" w14:textId="77777777" w:rsidR="00E706CA" w:rsidRPr="00BC6D00" w:rsidRDefault="00E706CA" w:rsidP="00C86674">
            <w:pPr>
              <w:pStyle w:val="western"/>
              <w:jc w:val="center"/>
              <w:rPr>
                <w:b/>
                <w:color w:val="auto"/>
              </w:rPr>
            </w:pPr>
            <w:r w:rsidRPr="00BC6D00">
              <w:rPr>
                <w:b/>
                <w:color w:val="auto"/>
              </w:rPr>
              <w:t>3m</w:t>
            </w:r>
            <w:r w:rsidRPr="00BC6D00">
              <w:rPr>
                <w:b/>
                <w:color w:val="auto"/>
                <w:vertAlign w:val="superscript"/>
              </w:rPr>
              <w:t>2</w:t>
            </w:r>
          </w:p>
        </w:tc>
      </w:tr>
      <w:tr w:rsidR="00E706CA" w:rsidRPr="00BC6D00" w14:paraId="60210056" w14:textId="77777777" w:rsidTr="00063EAC">
        <w:tc>
          <w:tcPr>
            <w:tcW w:w="1413" w:type="dxa"/>
          </w:tcPr>
          <w:p w14:paraId="6B90A638" w14:textId="77777777" w:rsidR="00E706CA" w:rsidRPr="00BC6D00" w:rsidRDefault="00E706CA" w:rsidP="00C86674">
            <w:pPr>
              <w:pStyle w:val="western"/>
              <w:rPr>
                <w:b/>
                <w:bCs/>
                <w:color w:val="auto"/>
              </w:rPr>
            </w:pPr>
            <w:r w:rsidRPr="00BC6D00">
              <w:rPr>
                <w:b/>
                <w:bCs/>
                <w:color w:val="auto"/>
              </w:rPr>
              <w:t>Chapon de pintade</w:t>
            </w:r>
          </w:p>
        </w:tc>
        <w:tc>
          <w:tcPr>
            <w:tcW w:w="3685" w:type="dxa"/>
          </w:tcPr>
          <w:p w14:paraId="2745A848" w14:textId="77777777" w:rsidR="00E706CA" w:rsidRPr="00BC6D00" w:rsidRDefault="00E706CA" w:rsidP="00C86674">
            <w:pPr>
              <w:pStyle w:val="western"/>
              <w:jc w:val="center"/>
              <w:rPr>
                <w:b/>
                <w:color w:val="auto"/>
              </w:rPr>
            </w:pPr>
            <w:r w:rsidRPr="00BC6D00">
              <w:rPr>
                <w:b/>
                <w:color w:val="auto"/>
              </w:rPr>
              <w:t>2 m²</w:t>
            </w:r>
          </w:p>
        </w:tc>
        <w:tc>
          <w:tcPr>
            <w:tcW w:w="3962" w:type="dxa"/>
          </w:tcPr>
          <w:p w14:paraId="0F2A2D85" w14:textId="101DE39D" w:rsidR="00E706CA" w:rsidRPr="00BC6D00" w:rsidRDefault="00E706CA" w:rsidP="00403F72">
            <w:pPr>
              <w:pStyle w:val="western"/>
              <w:jc w:val="center"/>
              <w:rPr>
                <w:b/>
                <w:color w:val="auto"/>
              </w:rPr>
            </w:pPr>
            <w:r w:rsidRPr="00BC6D00">
              <w:rPr>
                <w:b/>
                <w:color w:val="auto"/>
              </w:rPr>
              <w:t>3m²</w:t>
            </w:r>
          </w:p>
        </w:tc>
      </w:tr>
    </w:tbl>
    <w:p w14:paraId="44A4A7C3" w14:textId="77777777" w:rsidR="00D65F9B" w:rsidRPr="00BC6D00" w:rsidRDefault="00D65F9B" w:rsidP="00D65F9B">
      <w:pPr>
        <w:rPr>
          <w:rFonts w:ascii="Times New Roman" w:hAnsi="Times New Roman" w:cs="Times New Roman"/>
          <w:b/>
          <w:bCs/>
          <w:sz w:val="24"/>
          <w:szCs w:val="24"/>
        </w:rPr>
      </w:pPr>
    </w:p>
    <w:p w14:paraId="118D28F4" w14:textId="184356B0" w:rsidR="00AC2471" w:rsidRPr="00BC6D00" w:rsidRDefault="009835EB" w:rsidP="009835EB">
      <w:pPr>
        <w:ind w:firstLine="708"/>
        <w:rPr>
          <w:rFonts w:ascii="Times New Roman" w:hAnsi="Times New Roman" w:cs="Times New Roman"/>
          <w:b/>
          <w:bCs/>
          <w:sz w:val="24"/>
          <w:szCs w:val="24"/>
        </w:rPr>
      </w:pPr>
      <w:r>
        <w:rPr>
          <w:rFonts w:ascii="Times New Roman" w:hAnsi="Times New Roman" w:cs="Times New Roman"/>
          <w:b/>
          <w:bCs/>
          <w:sz w:val="24"/>
          <w:szCs w:val="24"/>
        </w:rPr>
        <w:t>5.5</w:t>
      </w:r>
      <w:r w:rsidR="00AC2471" w:rsidRPr="00BC6D00">
        <w:rPr>
          <w:rFonts w:ascii="Times New Roman" w:hAnsi="Times New Roman" w:cs="Times New Roman"/>
          <w:b/>
          <w:bCs/>
          <w:sz w:val="24"/>
          <w:szCs w:val="24"/>
        </w:rPr>
        <w:t xml:space="preserve"> Alimentation des volailles</w:t>
      </w:r>
    </w:p>
    <w:p w14:paraId="2415ED0C" w14:textId="4EE15AC5" w:rsidR="00E706CA" w:rsidRPr="00BC6D00" w:rsidRDefault="00E706CA" w:rsidP="00063EAC">
      <w:pPr>
        <w:jc w:val="both"/>
        <w:rPr>
          <w:rFonts w:ascii="Times New Roman" w:hAnsi="Times New Roman" w:cs="Times New Roman"/>
          <w:b/>
          <w:sz w:val="24"/>
          <w:szCs w:val="24"/>
        </w:rPr>
      </w:pPr>
      <w:r w:rsidRPr="00BC6D00">
        <w:rPr>
          <w:rFonts w:ascii="Times New Roman" w:hAnsi="Times New Roman" w:cs="Times New Roman"/>
          <w:b/>
          <w:sz w:val="24"/>
          <w:szCs w:val="24"/>
        </w:rPr>
        <w:t>L’alimentation des « Volailles de Normandie » est composée de 70% minimum de céréales et dérivés de céréales en période d’engraissement.</w:t>
      </w:r>
    </w:p>
    <w:p w14:paraId="596B3D9B" w14:textId="77777777" w:rsidR="00E706CA" w:rsidRPr="00BC6D00" w:rsidRDefault="00E706CA" w:rsidP="00063EAC">
      <w:pPr>
        <w:jc w:val="both"/>
        <w:rPr>
          <w:rFonts w:ascii="Times New Roman" w:hAnsi="Times New Roman" w:cs="Times New Roman"/>
          <w:b/>
          <w:sz w:val="24"/>
          <w:szCs w:val="24"/>
        </w:rPr>
      </w:pPr>
      <w:r w:rsidRPr="00BC6D00">
        <w:rPr>
          <w:rFonts w:ascii="Times New Roman" w:hAnsi="Times New Roman" w:cs="Times New Roman"/>
          <w:b/>
          <w:sz w:val="24"/>
          <w:szCs w:val="24"/>
        </w:rPr>
        <w:t>Les différentes catégories de matières premières pouvant composer l’aliment sont :</w:t>
      </w:r>
    </w:p>
    <w:p w14:paraId="02275A4C" w14:textId="085ABE7C" w:rsidR="00E706CA" w:rsidRPr="00BC6D00" w:rsidRDefault="00E706CA" w:rsidP="000562D2">
      <w:pPr>
        <w:pStyle w:val="Paragraphedeliste"/>
        <w:numPr>
          <w:ilvl w:val="0"/>
          <w:numId w:val="4"/>
        </w:numPr>
        <w:spacing w:before="120"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Grains de céréales et produits dérivés,</w:t>
      </w:r>
    </w:p>
    <w:p w14:paraId="061FD8B5" w14:textId="77777777" w:rsidR="009835EB" w:rsidRPr="009835EB" w:rsidRDefault="009835EB" w:rsidP="009835EB">
      <w:pPr>
        <w:pStyle w:val="Paragraphedeliste"/>
        <w:numPr>
          <w:ilvl w:val="0"/>
          <w:numId w:val="4"/>
        </w:numPr>
        <w:spacing w:before="120" w:after="120" w:line="240" w:lineRule="auto"/>
        <w:jc w:val="both"/>
        <w:rPr>
          <w:rFonts w:ascii="Times New Roman" w:hAnsi="Times New Roman" w:cs="Times New Roman"/>
          <w:b/>
          <w:sz w:val="24"/>
          <w:szCs w:val="24"/>
        </w:rPr>
      </w:pPr>
      <w:r w:rsidRPr="009835EB">
        <w:rPr>
          <w:rFonts w:ascii="Times New Roman" w:hAnsi="Times New Roman" w:cs="Times New Roman"/>
          <w:b/>
          <w:sz w:val="24"/>
          <w:szCs w:val="24"/>
        </w:rPr>
        <w:t>Graines ou fruits oléagineux et produits dérivés</w:t>
      </w:r>
      <w:r w:rsidRPr="009835EB">
        <w:rPr>
          <w:b/>
        </w:rPr>
        <w:t xml:space="preserve"> </w:t>
      </w:r>
      <w:r w:rsidRPr="009835EB">
        <w:rPr>
          <w:rFonts w:ascii="Times New Roman" w:hAnsi="Times New Roman" w:cs="Times New Roman"/>
          <w:b/>
          <w:sz w:val="24"/>
          <w:szCs w:val="24"/>
        </w:rPr>
        <w:t>à l’exception des produits dérivés de palme et palmiste qui sont exclus. Concernant les huiles végétales, seules les huiles brutes et raffinées sont autorisées,</w:t>
      </w:r>
    </w:p>
    <w:p w14:paraId="6D21852D" w14:textId="6B6828B1" w:rsidR="00E706CA" w:rsidRPr="00BC6D00" w:rsidRDefault="00E706CA" w:rsidP="000562D2">
      <w:pPr>
        <w:pStyle w:val="Paragraphedeliste"/>
        <w:numPr>
          <w:ilvl w:val="0"/>
          <w:numId w:val="4"/>
        </w:numPr>
        <w:spacing w:before="120"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Graines de légumineuses et produits dérivés,</w:t>
      </w:r>
    </w:p>
    <w:p w14:paraId="39FF1339" w14:textId="15EE0178" w:rsidR="00E706CA" w:rsidRPr="00BC6D00" w:rsidRDefault="00E706CA" w:rsidP="000562D2">
      <w:pPr>
        <w:pStyle w:val="Paragraphedeliste"/>
        <w:numPr>
          <w:ilvl w:val="0"/>
          <w:numId w:val="4"/>
        </w:numPr>
        <w:spacing w:before="120"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Tubercules et racines, et produits dérivés,</w:t>
      </w:r>
    </w:p>
    <w:p w14:paraId="09913F90" w14:textId="66BB131C" w:rsidR="00E706CA" w:rsidRPr="00BC6D00" w:rsidRDefault="00E706CA" w:rsidP="000562D2">
      <w:pPr>
        <w:pStyle w:val="Paragraphedeliste"/>
        <w:numPr>
          <w:ilvl w:val="0"/>
          <w:numId w:val="4"/>
        </w:numPr>
        <w:spacing w:before="120"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Autres graines et fruits et produits dérivés,</w:t>
      </w:r>
    </w:p>
    <w:p w14:paraId="2440203A" w14:textId="31D9140E" w:rsidR="00E706CA" w:rsidRPr="00BC6D00" w:rsidRDefault="00E706CA" w:rsidP="000562D2">
      <w:pPr>
        <w:pStyle w:val="Paragraphedeliste"/>
        <w:numPr>
          <w:ilvl w:val="0"/>
          <w:numId w:val="4"/>
        </w:numPr>
        <w:spacing w:before="120"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Fourrages, fourrages grossiers et produits dérivés,</w:t>
      </w:r>
    </w:p>
    <w:p w14:paraId="4B210B4A" w14:textId="6FE332BA" w:rsidR="00E706CA" w:rsidRPr="00BC6D00" w:rsidRDefault="00E706CA" w:rsidP="000562D2">
      <w:pPr>
        <w:pStyle w:val="Paragraphedeliste"/>
        <w:numPr>
          <w:ilvl w:val="0"/>
          <w:numId w:val="4"/>
        </w:numPr>
        <w:spacing w:before="120"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Autres plantes, algues et produits dérivés,</w:t>
      </w:r>
    </w:p>
    <w:p w14:paraId="4DBAF4E4" w14:textId="7A1DFB02" w:rsidR="00E706CA" w:rsidRPr="00BC6D00" w:rsidRDefault="00E706CA" w:rsidP="000562D2">
      <w:pPr>
        <w:pStyle w:val="Paragraphedeliste"/>
        <w:numPr>
          <w:ilvl w:val="0"/>
          <w:numId w:val="4"/>
        </w:numPr>
        <w:spacing w:before="120"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Produits laitiers et produits dérivés,</w:t>
      </w:r>
    </w:p>
    <w:p w14:paraId="1851B4F5" w14:textId="6B337C3A" w:rsidR="00E706CA" w:rsidRPr="00BC6D00" w:rsidRDefault="00E706CA" w:rsidP="000562D2">
      <w:pPr>
        <w:pStyle w:val="Paragraphedeliste"/>
        <w:numPr>
          <w:ilvl w:val="0"/>
          <w:numId w:val="4"/>
        </w:numPr>
        <w:spacing w:before="120"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Minéraux et produits dérivés,</w:t>
      </w:r>
    </w:p>
    <w:p w14:paraId="1197E496" w14:textId="3131AAB1" w:rsidR="00E706CA" w:rsidRPr="00BC6D00" w:rsidRDefault="00E706CA" w:rsidP="000562D2">
      <w:pPr>
        <w:pStyle w:val="Paragraphedeliste"/>
        <w:numPr>
          <w:ilvl w:val="0"/>
          <w:numId w:val="4"/>
        </w:numPr>
        <w:spacing w:before="120"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(Sous) produits de fermentation de micro-organismes,</w:t>
      </w:r>
    </w:p>
    <w:p w14:paraId="0B291035" w14:textId="596E183F" w:rsidR="00E706CA" w:rsidRPr="00BC6D00" w:rsidRDefault="00E706CA" w:rsidP="000562D2">
      <w:pPr>
        <w:pStyle w:val="Paragraphedeliste"/>
        <w:numPr>
          <w:ilvl w:val="0"/>
          <w:numId w:val="4"/>
        </w:numPr>
        <w:spacing w:before="120"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Divers : Produits de la transformation de végétaux, produits de la transformation d’épices et d'aromates, produits de la transformation de plantes</w:t>
      </w:r>
    </w:p>
    <w:p w14:paraId="2808553E" w14:textId="27DC3F27" w:rsidR="00E706CA" w:rsidRDefault="00E706CA" w:rsidP="000562D2">
      <w:pPr>
        <w:pStyle w:val="Paragraphedeliste"/>
        <w:numPr>
          <w:ilvl w:val="0"/>
          <w:numId w:val="4"/>
        </w:numPr>
        <w:spacing w:before="120"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lastRenderedPageBreak/>
        <w:t>Produits d’animaux terrestres et produits dérivés : les invertébrés uniquement.</w:t>
      </w:r>
    </w:p>
    <w:p w14:paraId="476F9229" w14:textId="77777777" w:rsidR="009835EB" w:rsidRPr="009835EB" w:rsidRDefault="009835EB" w:rsidP="009835EB">
      <w:pPr>
        <w:spacing w:before="120" w:after="120" w:line="240" w:lineRule="auto"/>
        <w:jc w:val="both"/>
        <w:rPr>
          <w:rFonts w:ascii="Times New Roman" w:hAnsi="Times New Roman" w:cs="Times New Roman"/>
          <w:b/>
          <w:sz w:val="24"/>
          <w:szCs w:val="24"/>
        </w:rPr>
      </w:pPr>
    </w:p>
    <w:p w14:paraId="1938B79A" w14:textId="79EE1114" w:rsidR="009835EB" w:rsidRPr="009835EB" w:rsidRDefault="009835EB" w:rsidP="009835EB">
      <w:pPr>
        <w:pStyle w:val="Titre2"/>
        <w:ind w:firstLine="708"/>
        <w:rPr>
          <w:rFonts w:ascii="Times New Roman" w:eastAsiaTheme="minorHAnsi" w:hAnsi="Times New Roman" w:cs="Times New Roman"/>
          <w:b/>
          <w:bCs/>
          <w:color w:val="auto"/>
          <w:sz w:val="24"/>
          <w:szCs w:val="24"/>
        </w:rPr>
      </w:pPr>
      <w:r w:rsidRPr="009835EB">
        <w:rPr>
          <w:rFonts w:ascii="Times New Roman" w:eastAsiaTheme="minorHAnsi" w:hAnsi="Times New Roman" w:cs="Times New Roman"/>
          <w:b/>
          <w:bCs/>
          <w:color w:val="auto"/>
          <w:sz w:val="24"/>
          <w:szCs w:val="24"/>
        </w:rPr>
        <w:t xml:space="preserve">5.6 </w:t>
      </w:r>
      <w:r w:rsidRPr="009835EB">
        <w:rPr>
          <w:rFonts w:ascii="Times New Roman" w:eastAsiaTheme="minorHAnsi" w:hAnsi="Times New Roman" w:cs="Times New Roman"/>
          <w:b/>
          <w:bCs/>
          <w:color w:val="auto"/>
          <w:sz w:val="24"/>
          <w:szCs w:val="24"/>
        </w:rPr>
        <w:t>Claustration</w:t>
      </w:r>
    </w:p>
    <w:p w14:paraId="2FE84545" w14:textId="77777777" w:rsidR="009835EB" w:rsidRPr="009835EB" w:rsidRDefault="009835EB" w:rsidP="009835EB">
      <w:pPr>
        <w:jc w:val="both"/>
        <w:rPr>
          <w:rFonts w:ascii="Times New Roman" w:hAnsi="Times New Roman" w:cs="Times New Roman"/>
          <w:b/>
          <w:sz w:val="24"/>
          <w:szCs w:val="24"/>
        </w:rPr>
      </w:pPr>
      <w:r w:rsidRPr="009835EB">
        <w:rPr>
          <w:rFonts w:ascii="Times New Roman" w:hAnsi="Times New Roman" w:cs="Times New Roman"/>
          <w:b/>
          <w:sz w:val="24"/>
          <w:szCs w:val="24"/>
        </w:rPr>
        <w:t>Pour les poulets destinés à un abattage à plus de 90 jours et pour les dindes de Noël, une finition en claustration est autorisée pendant une durée maximale de 15 jours. Pour les poulets, la claustration ne peut intervenir qu’à partir de 85 jours d’âge.</w:t>
      </w:r>
    </w:p>
    <w:p w14:paraId="7CB635FD" w14:textId="77777777" w:rsidR="009835EB" w:rsidRPr="009835EB" w:rsidRDefault="009835EB" w:rsidP="009835EB">
      <w:pPr>
        <w:jc w:val="both"/>
        <w:rPr>
          <w:rFonts w:ascii="Times New Roman" w:hAnsi="Times New Roman" w:cs="Times New Roman"/>
          <w:b/>
          <w:sz w:val="24"/>
          <w:szCs w:val="24"/>
        </w:rPr>
      </w:pPr>
      <w:r w:rsidRPr="009835EB">
        <w:rPr>
          <w:rFonts w:ascii="Times New Roman" w:hAnsi="Times New Roman" w:cs="Times New Roman"/>
          <w:b/>
          <w:sz w:val="24"/>
          <w:szCs w:val="24"/>
        </w:rPr>
        <w:t>Pour les chapons, poulardes et chapons de pintades une claustration complète est réalisée durant les 2 dernières semaines avant abattage. En tout état de cause, la finition en claustration ne peut excéder 4 semaines. Il est possible d’obscurcir les bâtiments ou de mettre en place un programme d’éclairement, dans le cas d’apparition de signes d’agressivité entre les chapons/ poulardes ou, sur prescription vétérinaire, de sortir tout ou partie du lot de chapons/poulardes à l’extérieur du bâtiment.</w:t>
      </w:r>
    </w:p>
    <w:p w14:paraId="75422783" w14:textId="77777777" w:rsidR="009835EB" w:rsidRPr="009835EB" w:rsidRDefault="009835EB" w:rsidP="009835EB">
      <w:pPr>
        <w:jc w:val="both"/>
        <w:rPr>
          <w:rFonts w:ascii="Times New Roman" w:hAnsi="Times New Roman" w:cs="Times New Roman"/>
          <w:b/>
          <w:sz w:val="24"/>
          <w:szCs w:val="24"/>
        </w:rPr>
      </w:pPr>
      <w:r w:rsidRPr="009835EB">
        <w:rPr>
          <w:rFonts w:ascii="Times New Roman" w:hAnsi="Times New Roman" w:cs="Times New Roman"/>
          <w:b/>
          <w:sz w:val="24"/>
          <w:szCs w:val="24"/>
        </w:rPr>
        <w:t>Durant cette période de claustration, pour les chapons, les poulardes et chapons de pintades la part de céréales est de 80% minimum dans la formule.</w:t>
      </w:r>
    </w:p>
    <w:p w14:paraId="5496EF97" w14:textId="6F9C4DE8" w:rsidR="009835EB" w:rsidRPr="009835EB" w:rsidRDefault="009835EB" w:rsidP="009835EB">
      <w:pPr>
        <w:rPr>
          <w:rFonts w:ascii="Times New Roman" w:hAnsi="Times New Roman" w:cs="Times New Roman"/>
          <w:b/>
          <w:sz w:val="24"/>
          <w:szCs w:val="24"/>
        </w:rPr>
      </w:pPr>
    </w:p>
    <w:p w14:paraId="13AC56D0" w14:textId="0F07AD47" w:rsidR="00E706CA" w:rsidRPr="00BC6D00" w:rsidRDefault="00AC2471" w:rsidP="00530ADF">
      <w:pPr>
        <w:spacing w:before="240"/>
        <w:ind w:firstLine="709"/>
        <w:rPr>
          <w:rFonts w:ascii="Times New Roman" w:hAnsi="Times New Roman" w:cs="Times New Roman"/>
          <w:b/>
          <w:bCs/>
          <w:sz w:val="24"/>
          <w:szCs w:val="24"/>
        </w:rPr>
      </w:pPr>
      <w:r w:rsidRPr="00BC6D00">
        <w:rPr>
          <w:rFonts w:ascii="Times New Roman" w:hAnsi="Times New Roman" w:cs="Times New Roman"/>
          <w:b/>
          <w:bCs/>
          <w:sz w:val="24"/>
          <w:szCs w:val="24"/>
        </w:rPr>
        <w:t>5</w:t>
      </w:r>
      <w:r w:rsidR="009835EB">
        <w:rPr>
          <w:rFonts w:ascii="Times New Roman" w:hAnsi="Times New Roman" w:cs="Times New Roman"/>
          <w:b/>
          <w:bCs/>
          <w:sz w:val="24"/>
          <w:szCs w:val="24"/>
        </w:rPr>
        <w:t>.7</w:t>
      </w:r>
      <w:r w:rsidRPr="00BC6D00">
        <w:rPr>
          <w:rFonts w:ascii="Times New Roman" w:hAnsi="Times New Roman" w:cs="Times New Roman"/>
          <w:b/>
          <w:bCs/>
          <w:sz w:val="24"/>
          <w:szCs w:val="24"/>
        </w:rPr>
        <w:t xml:space="preserve"> Condition d’enlèvement et de transport des volailles</w:t>
      </w:r>
    </w:p>
    <w:p w14:paraId="78DAA702" w14:textId="77777777" w:rsidR="00E706CA" w:rsidRPr="00BC6D00" w:rsidRDefault="00E706CA" w:rsidP="00063EAC">
      <w:pPr>
        <w:jc w:val="both"/>
        <w:rPr>
          <w:rFonts w:ascii="Times New Roman" w:hAnsi="Times New Roman" w:cs="Times New Roman"/>
          <w:b/>
          <w:sz w:val="24"/>
          <w:szCs w:val="24"/>
        </w:rPr>
      </w:pPr>
      <w:r w:rsidRPr="00BC6D00">
        <w:rPr>
          <w:rFonts w:ascii="Times New Roman" w:hAnsi="Times New Roman" w:cs="Times New Roman"/>
          <w:b/>
          <w:sz w:val="24"/>
          <w:szCs w:val="24"/>
        </w:rPr>
        <w:t>Une mise à jeun des animaux de 5 heures minimum est réalisée préalablement à l’enlèvement des volailles du site d’élevage pour assurer une bonne vidange de leur tube digestif.</w:t>
      </w:r>
    </w:p>
    <w:p w14:paraId="5F194D19" w14:textId="51EC1B24" w:rsidR="00E706CA" w:rsidRPr="00BC6D00" w:rsidRDefault="00E706CA" w:rsidP="00063EAC">
      <w:pPr>
        <w:jc w:val="both"/>
        <w:rPr>
          <w:rFonts w:ascii="Times New Roman" w:hAnsi="Times New Roman" w:cs="Times New Roman"/>
          <w:b/>
          <w:sz w:val="24"/>
          <w:szCs w:val="24"/>
        </w:rPr>
      </w:pPr>
      <w:r w:rsidRPr="00BC6D00">
        <w:rPr>
          <w:rFonts w:ascii="Times New Roman" w:hAnsi="Times New Roman" w:cs="Times New Roman"/>
          <w:b/>
          <w:sz w:val="24"/>
          <w:szCs w:val="24"/>
        </w:rPr>
        <w:t>La durée de transport entre le site d’élevage et l’abattoir n’excède pas 3 heures afin de garantir le bien-être de l’animal.</w:t>
      </w:r>
    </w:p>
    <w:p w14:paraId="14666EF6" w14:textId="28F4529A" w:rsidR="00AC2471" w:rsidRPr="00BC6D00" w:rsidRDefault="009835EB" w:rsidP="00530ADF">
      <w:pPr>
        <w:spacing w:before="240"/>
        <w:ind w:firstLine="709"/>
        <w:rPr>
          <w:rFonts w:ascii="Times New Roman" w:hAnsi="Times New Roman" w:cs="Times New Roman"/>
          <w:b/>
          <w:bCs/>
          <w:sz w:val="24"/>
          <w:szCs w:val="24"/>
        </w:rPr>
      </w:pPr>
      <w:r>
        <w:rPr>
          <w:rFonts w:ascii="Times New Roman" w:hAnsi="Times New Roman" w:cs="Times New Roman"/>
          <w:b/>
          <w:bCs/>
          <w:sz w:val="24"/>
          <w:szCs w:val="24"/>
        </w:rPr>
        <w:t>5.8</w:t>
      </w:r>
      <w:r w:rsidR="00AC2471" w:rsidRPr="00BC6D00">
        <w:rPr>
          <w:rFonts w:ascii="Times New Roman" w:hAnsi="Times New Roman" w:cs="Times New Roman"/>
          <w:b/>
          <w:bCs/>
          <w:sz w:val="24"/>
          <w:szCs w:val="24"/>
        </w:rPr>
        <w:t xml:space="preserve"> Attente avant abattage</w:t>
      </w:r>
    </w:p>
    <w:p w14:paraId="5BE37A84" w14:textId="78CE7D4B" w:rsidR="00E706CA" w:rsidRPr="00BC6D00" w:rsidRDefault="00E706CA" w:rsidP="00063EAC">
      <w:pPr>
        <w:jc w:val="both"/>
        <w:rPr>
          <w:rFonts w:ascii="Times New Roman" w:hAnsi="Times New Roman" w:cs="Times New Roman"/>
          <w:b/>
          <w:sz w:val="24"/>
          <w:szCs w:val="24"/>
        </w:rPr>
      </w:pPr>
      <w:r w:rsidRPr="00BC6D00">
        <w:rPr>
          <w:rFonts w:ascii="Times New Roman" w:hAnsi="Times New Roman" w:cs="Times New Roman"/>
          <w:b/>
          <w:sz w:val="24"/>
          <w:szCs w:val="24"/>
        </w:rPr>
        <w:t xml:space="preserve">Afin de donner un temps de récupération aux volailles </w:t>
      </w:r>
      <w:r w:rsidR="00063EAC" w:rsidRPr="00BC6D00">
        <w:rPr>
          <w:rFonts w:ascii="Times New Roman" w:hAnsi="Times New Roman" w:cs="Times New Roman"/>
          <w:b/>
          <w:sz w:val="24"/>
          <w:szCs w:val="24"/>
        </w:rPr>
        <w:t>à la suite du</w:t>
      </w:r>
      <w:r w:rsidRPr="00BC6D00">
        <w:rPr>
          <w:rFonts w:ascii="Times New Roman" w:hAnsi="Times New Roman" w:cs="Times New Roman"/>
          <w:b/>
          <w:sz w:val="24"/>
          <w:szCs w:val="24"/>
        </w:rPr>
        <w:t xml:space="preserve"> transport, un temps d’attente de 30 minutes minimum est respecté.</w:t>
      </w:r>
    </w:p>
    <w:p w14:paraId="1697FB8E" w14:textId="3A0F2AFE" w:rsidR="00AC2471" w:rsidRPr="00BC6D00" w:rsidRDefault="009835EB" w:rsidP="00530ADF">
      <w:pPr>
        <w:spacing w:before="240"/>
        <w:ind w:firstLine="709"/>
        <w:rPr>
          <w:rFonts w:ascii="Times New Roman" w:hAnsi="Times New Roman" w:cs="Times New Roman"/>
          <w:b/>
          <w:bCs/>
          <w:sz w:val="24"/>
          <w:szCs w:val="24"/>
        </w:rPr>
      </w:pPr>
      <w:r>
        <w:rPr>
          <w:rFonts w:ascii="Times New Roman" w:hAnsi="Times New Roman" w:cs="Times New Roman"/>
          <w:b/>
          <w:bCs/>
          <w:sz w:val="24"/>
          <w:szCs w:val="24"/>
        </w:rPr>
        <w:t>5.9</w:t>
      </w:r>
      <w:r w:rsidR="00AC2471" w:rsidRPr="00BC6D00">
        <w:rPr>
          <w:rFonts w:ascii="Times New Roman" w:hAnsi="Times New Roman" w:cs="Times New Roman"/>
          <w:b/>
          <w:bCs/>
          <w:sz w:val="24"/>
          <w:szCs w:val="24"/>
        </w:rPr>
        <w:t xml:space="preserve"> Abattage</w:t>
      </w:r>
    </w:p>
    <w:p w14:paraId="7967EE84" w14:textId="77777777" w:rsidR="00E706CA" w:rsidRPr="00BC6D00" w:rsidRDefault="00E706CA" w:rsidP="000562D2">
      <w:pPr>
        <w:spacing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 xml:space="preserve">Les pièces entières doivent être conformes aux critères de présentation de la classe A. </w:t>
      </w:r>
    </w:p>
    <w:p w14:paraId="4A83CD2B" w14:textId="4A953CAC" w:rsidR="00AC2471" w:rsidRPr="00BC6D00" w:rsidRDefault="009835EB" w:rsidP="00530ADF">
      <w:pPr>
        <w:spacing w:before="240"/>
        <w:ind w:firstLine="709"/>
        <w:rPr>
          <w:rFonts w:ascii="Times New Roman" w:hAnsi="Times New Roman" w:cs="Times New Roman"/>
          <w:b/>
          <w:bCs/>
          <w:sz w:val="24"/>
          <w:szCs w:val="24"/>
        </w:rPr>
      </w:pPr>
      <w:r>
        <w:rPr>
          <w:rFonts w:ascii="Times New Roman" w:hAnsi="Times New Roman" w:cs="Times New Roman"/>
          <w:b/>
          <w:bCs/>
          <w:sz w:val="24"/>
          <w:szCs w:val="24"/>
        </w:rPr>
        <w:t>5.10</w:t>
      </w:r>
      <w:r w:rsidR="00AC2471" w:rsidRPr="00BC6D00">
        <w:rPr>
          <w:rFonts w:ascii="Times New Roman" w:hAnsi="Times New Roman" w:cs="Times New Roman"/>
          <w:b/>
          <w:bCs/>
          <w:sz w:val="24"/>
          <w:szCs w:val="24"/>
        </w:rPr>
        <w:t xml:space="preserve"> Découpe</w:t>
      </w:r>
    </w:p>
    <w:p w14:paraId="1E905620" w14:textId="77777777" w:rsidR="00FC7457" w:rsidRPr="00BC6D00" w:rsidRDefault="00FC7457" w:rsidP="00C128BB">
      <w:pPr>
        <w:spacing w:after="120" w:line="240" w:lineRule="auto"/>
        <w:jc w:val="both"/>
        <w:rPr>
          <w:rFonts w:ascii="Times New Roman" w:hAnsi="Times New Roman" w:cs="Times New Roman"/>
          <w:b/>
          <w:sz w:val="24"/>
          <w:szCs w:val="24"/>
        </w:rPr>
      </w:pPr>
      <w:r w:rsidRPr="00BC6D00">
        <w:rPr>
          <w:rFonts w:ascii="Times New Roman" w:hAnsi="Times New Roman" w:cs="Times New Roman"/>
          <w:b/>
          <w:sz w:val="24"/>
          <w:szCs w:val="24"/>
        </w:rPr>
        <w:t>Les découpes peuvent provenir de carcasses de classe A ou présentant de légers défauts. Les carcasses d'où sont issues les pièces de découpe doivent être conformes aux critères de présentation de la classe A et proviennent de carcasses dont le poids minimal ne peut être inférieur à 90 % des poids définis pour les volailles</w:t>
      </w:r>
    </w:p>
    <w:p w14:paraId="00CEF1D2" w14:textId="594F277B" w:rsidR="00AC2471" w:rsidRPr="00BC6D00" w:rsidRDefault="009835EB" w:rsidP="00530ADF">
      <w:pPr>
        <w:spacing w:before="240"/>
        <w:ind w:firstLine="709"/>
        <w:rPr>
          <w:rFonts w:ascii="Times New Roman" w:hAnsi="Times New Roman" w:cs="Times New Roman"/>
          <w:b/>
          <w:bCs/>
          <w:sz w:val="24"/>
          <w:szCs w:val="24"/>
        </w:rPr>
      </w:pPr>
      <w:r>
        <w:rPr>
          <w:rFonts w:ascii="Times New Roman" w:hAnsi="Times New Roman" w:cs="Times New Roman"/>
          <w:b/>
          <w:bCs/>
          <w:sz w:val="24"/>
          <w:szCs w:val="24"/>
        </w:rPr>
        <w:t>5.11</w:t>
      </w:r>
      <w:r w:rsidR="00AC2471" w:rsidRPr="00BC6D00">
        <w:rPr>
          <w:rFonts w:ascii="Times New Roman" w:hAnsi="Times New Roman" w:cs="Times New Roman"/>
          <w:b/>
          <w:bCs/>
          <w:sz w:val="24"/>
          <w:szCs w:val="24"/>
        </w:rPr>
        <w:t xml:space="preserve"> Conditionnement des volailles, découpes et abats</w:t>
      </w:r>
    </w:p>
    <w:p w14:paraId="1AA21F1B" w14:textId="33651AD1" w:rsidR="00E706CA" w:rsidRPr="00BC6D00" w:rsidRDefault="00E706CA" w:rsidP="00063EAC">
      <w:pPr>
        <w:jc w:val="both"/>
        <w:rPr>
          <w:rFonts w:ascii="Times New Roman" w:hAnsi="Times New Roman" w:cs="Times New Roman"/>
          <w:b/>
          <w:sz w:val="24"/>
          <w:szCs w:val="24"/>
        </w:rPr>
      </w:pPr>
      <w:r w:rsidRPr="00BC6D00">
        <w:rPr>
          <w:rFonts w:ascii="Times New Roman" w:hAnsi="Times New Roman" w:cs="Times New Roman"/>
          <w:b/>
          <w:sz w:val="24"/>
          <w:szCs w:val="24"/>
        </w:rPr>
        <w:t xml:space="preserve">Les volailles peuvent être présentées entières avec ou sans tarses, éviscérées, fraîches ou surgelées, avec ou sans abats ; volailles entières fraîches effilées ou commercialisées sous </w:t>
      </w:r>
      <w:r w:rsidRPr="00BC6D00">
        <w:rPr>
          <w:rFonts w:ascii="Times New Roman" w:hAnsi="Times New Roman" w:cs="Times New Roman"/>
          <w:b/>
          <w:sz w:val="24"/>
          <w:szCs w:val="24"/>
        </w:rPr>
        <w:lastRenderedPageBreak/>
        <w:t>d’autres présentations traditionnelles autorisées (« nues », ou sont conditionnées sous film, sous vide ou sous atmosphère protectrice).</w:t>
      </w:r>
    </w:p>
    <w:p w14:paraId="4B9C4C3C" w14:textId="44DF38AC" w:rsidR="00AC2471" w:rsidRPr="00BC6D00" w:rsidRDefault="009835EB" w:rsidP="00530ADF">
      <w:pPr>
        <w:spacing w:before="240"/>
        <w:ind w:firstLine="709"/>
        <w:rPr>
          <w:rFonts w:ascii="Times New Roman" w:hAnsi="Times New Roman" w:cs="Times New Roman"/>
          <w:b/>
          <w:bCs/>
          <w:sz w:val="24"/>
          <w:szCs w:val="24"/>
        </w:rPr>
      </w:pPr>
      <w:r>
        <w:rPr>
          <w:rFonts w:ascii="Times New Roman" w:hAnsi="Times New Roman" w:cs="Times New Roman"/>
          <w:b/>
          <w:bCs/>
          <w:sz w:val="24"/>
          <w:szCs w:val="24"/>
        </w:rPr>
        <w:t>5.12</w:t>
      </w:r>
      <w:bookmarkStart w:id="1" w:name="_GoBack"/>
      <w:bookmarkEnd w:id="1"/>
      <w:r w:rsidR="00AC2471" w:rsidRPr="00BC6D00">
        <w:rPr>
          <w:rFonts w:ascii="Times New Roman" w:hAnsi="Times New Roman" w:cs="Times New Roman"/>
          <w:b/>
          <w:bCs/>
          <w:sz w:val="24"/>
          <w:szCs w:val="24"/>
        </w:rPr>
        <w:t xml:space="preserve"> Surgélation</w:t>
      </w:r>
    </w:p>
    <w:p w14:paraId="74AC959C" w14:textId="77777777" w:rsidR="00FD07D2" w:rsidRPr="00BC6D00" w:rsidRDefault="00FD07D2" w:rsidP="000776F5">
      <w:pPr>
        <w:spacing w:after="120"/>
        <w:jc w:val="both"/>
        <w:rPr>
          <w:rFonts w:ascii="Times New Roman" w:hAnsi="Times New Roman" w:cs="Times New Roman"/>
          <w:b/>
          <w:sz w:val="24"/>
          <w:szCs w:val="24"/>
        </w:rPr>
      </w:pPr>
      <w:r w:rsidRPr="00BC6D00">
        <w:rPr>
          <w:rFonts w:ascii="Times New Roman" w:hAnsi="Times New Roman" w:cs="Times New Roman"/>
          <w:b/>
          <w:sz w:val="24"/>
          <w:szCs w:val="24"/>
        </w:rPr>
        <w:t>Seule la surgélation est autorisée.</w:t>
      </w:r>
    </w:p>
    <w:p w14:paraId="1BF487B9" w14:textId="77777777" w:rsidR="00FD07D2" w:rsidRPr="00BC6D00" w:rsidRDefault="00FD07D2" w:rsidP="000776F5">
      <w:pPr>
        <w:spacing w:after="120"/>
        <w:jc w:val="both"/>
        <w:rPr>
          <w:rFonts w:ascii="Times New Roman" w:hAnsi="Times New Roman" w:cs="Times New Roman"/>
          <w:b/>
          <w:sz w:val="24"/>
          <w:szCs w:val="24"/>
        </w:rPr>
      </w:pPr>
      <w:r w:rsidRPr="00BC6D00">
        <w:rPr>
          <w:rFonts w:ascii="Times New Roman" w:hAnsi="Times New Roman" w:cs="Times New Roman"/>
          <w:b/>
          <w:sz w:val="24"/>
          <w:szCs w:val="24"/>
        </w:rPr>
        <w:t>La surgélation par immersion est interdite.</w:t>
      </w:r>
    </w:p>
    <w:p w14:paraId="179AAE7A" w14:textId="78B015CE" w:rsidR="000562D2" w:rsidRPr="00BC6D00" w:rsidRDefault="00FD07D2" w:rsidP="00BC6D00">
      <w:pPr>
        <w:spacing w:after="120"/>
        <w:jc w:val="both"/>
        <w:rPr>
          <w:rFonts w:ascii="Times New Roman" w:hAnsi="Times New Roman" w:cs="Times New Roman"/>
          <w:b/>
          <w:sz w:val="24"/>
          <w:szCs w:val="24"/>
        </w:rPr>
      </w:pPr>
      <w:r w:rsidRPr="00BC6D00">
        <w:rPr>
          <w:rFonts w:ascii="Times New Roman" w:hAnsi="Times New Roman" w:cs="Times New Roman"/>
          <w:b/>
          <w:sz w:val="24"/>
          <w:szCs w:val="24"/>
        </w:rPr>
        <w:t>Le délai maximum entre l’abattag</w:t>
      </w:r>
      <w:r w:rsidR="00BC6D00">
        <w:rPr>
          <w:rFonts w:ascii="Times New Roman" w:hAnsi="Times New Roman" w:cs="Times New Roman"/>
          <w:b/>
          <w:sz w:val="24"/>
          <w:szCs w:val="24"/>
        </w:rPr>
        <w:t xml:space="preserve">e et la mise en surgélation pour </w:t>
      </w:r>
      <w:r w:rsidRPr="00BC6D00">
        <w:rPr>
          <w:rFonts w:ascii="Times New Roman" w:hAnsi="Times New Roman" w:cs="Times New Roman"/>
          <w:b/>
          <w:sz w:val="24"/>
          <w:szCs w:val="24"/>
        </w:rPr>
        <w:t>les volailles entières</w:t>
      </w:r>
      <w:r w:rsidR="00BC6D00">
        <w:rPr>
          <w:rFonts w:ascii="Times New Roman" w:hAnsi="Times New Roman" w:cs="Times New Roman"/>
          <w:b/>
          <w:sz w:val="24"/>
          <w:szCs w:val="24"/>
        </w:rPr>
        <w:t xml:space="preserve"> et </w:t>
      </w:r>
      <w:r w:rsidRPr="00BC6D00">
        <w:rPr>
          <w:rFonts w:ascii="Times New Roman" w:hAnsi="Times New Roman" w:cs="Times New Roman"/>
          <w:b/>
          <w:sz w:val="24"/>
          <w:szCs w:val="24"/>
        </w:rPr>
        <w:t>pour les découpes</w:t>
      </w:r>
      <w:r w:rsidR="00BC6D00">
        <w:rPr>
          <w:rFonts w:ascii="Times New Roman" w:hAnsi="Times New Roman" w:cs="Times New Roman"/>
          <w:b/>
          <w:sz w:val="24"/>
          <w:szCs w:val="24"/>
        </w:rPr>
        <w:t xml:space="preserve"> est de 4 jours</w:t>
      </w:r>
      <w:r w:rsidRPr="00BC6D00">
        <w:rPr>
          <w:rFonts w:ascii="Times New Roman" w:hAnsi="Times New Roman" w:cs="Times New Roman"/>
          <w:b/>
          <w:sz w:val="24"/>
          <w:szCs w:val="24"/>
        </w:rPr>
        <w:t>.</w:t>
      </w:r>
    </w:p>
    <w:p w14:paraId="0A6E9BFB" w14:textId="77777777" w:rsidR="00FF47E4" w:rsidRPr="00FF47E4" w:rsidRDefault="00FF47E4" w:rsidP="00FF47E4">
      <w:pPr>
        <w:pStyle w:val="Titre11"/>
        <w:numPr>
          <w:ilvl w:val="1"/>
          <w:numId w:val="24"/>
        </w:numPr>
        <w:tabs>
          <w:tab w:val="left" w:pos="1305"/>
        </w:tabs>
        <w:spacing w:before="161"/>
        <w:ind w:left="1304" w:hanging="569"/>
        <w:jc w:val="left"/>
        <w:rPr>
          <w:strike/>
          <w:u w:val="none"/>
        </w:rPr>
      </w:pPr>
      <w:r w:rsidRPr="00FF47E4">
        <w:rPr>
          <w:b w:val="0"/>
          <w:strike/>
          <w:w w:val="105"/>
          <w:u w:val="none"/>
        </w:rPr>
        <w:t xml:space="preserve">- </w:t>
      </w:r>
      <w:r w:rsidRPr="00FF47E4">
        <w:rPr>
          <w:strike/>
          <w:w w:val="105"/>
          <w:u w:val="thick"/>
        </w:rPr>
        <w:t>LIEN AVEC L'ORIGINE</w:t>
      </w:r>
      <w:r w:rsidRPr="00FF47E4">
        <w:rPr>
          <w:strike/>
          <w:spacing w:val="-48"/>
          <w:w w:val="105"/>
          <w:u w:val="thick"/>
        </w:rPr>
        <w:t xml:space="preserve"> </w:t>
      </w:r>
      <w:r w:rsidRPr="00FF47E4">
        <w:rPr>
          <w:strike/>
          <w:w w:val="105"/>
          <w:u w:val="thick"/>
        </w:rPr>
        <w:t>GEOGRAPHIQUE</w:t>
      </w:r>
    </w:p>
    <w:p w14:paraId="5062A08F" w14:textId="77777777" w:rsidR="00FF47E4" w:rsidRPr="00FF47E4" w:rsidRDefault="00FF47E4" w:rsidP="00FF47E4">
      <w:pPr>
        <w:pStyle w:val="Corpsdetexte"/>
        <w:rPr>
          <w:b/>
          <w:strike/>
          <w:sz w:val="26"/>
        </w:rPr>
      </w:pPr>
    </w:p>
    <w:p w14:paraId="72B66683" w14:textId="77777777" w:rsidR="00FF47E4" w:rsidRPr="00FF47E4" w:rsidRDefault="00FF47E4" w:rsidP="00FF47E4">
      <w:pPr>
        <w:pStyle w:val="Paragraphedeliste"/>
        <w:widowControl w:val="0"/>
        <w:numPr>
          <w:ilvl w:val="2"/>
          <w:numId w:val="24"/>
        </w:numPr>
        <w:tabs>
          <w:tab w:val="left" w:pos="2301"/>
        </w:tabs>
        <w:autoSpaceDE w:val="0"/>
        <w:autoSpaceDN w:val="0"/>
        <w:spacing w:before="159" w:after="0" w:line="240" w:lineRule="auto"/>
        <w:ind w:hanging="843"/>
        <w:contextualSpacing w:val="0"/>
        <w:jc w:val="left"/>
        <w:rPr>
          <w:b/>
          <w:strike/>
          <w:sz w:val="23"/>
          <w:u w:val="single"/>
        </w:rPr>
      </w:pPr>
      <w:r w:rsidRPr="00FF47E4">
        <w:rPr>
          <w:strike/>
          <w:sz w:val="23"/>
          <w:u w:val="single"/>
        </w:rPr>
        <w:t xml:space="preserve">- </w:t>
      </w:r>
      <w:r w:rsidRPr="00FF47E4">
        <w:rPr>
          <w:b/>
          <w:strike/>
          <w:sz w:val="23"/>
          <w:u w:val="single"/>
        </w:rPr>
        <w:t>LES RACES</w:t>
      </w:r>
      <w:r w:rsidRPr="00FF47E4">
        <w:rPr>
          <w:b/>
          <w:strike/>
          <w:spacing w:val="-23"/>
          <w:sz w:val="23"/>
          <w:u w:val="single"/>
        </w:rPr>
        <w:t xml:space="preserve"> </w:t>
      </w:r>
      <w:r w:rsidRPr="00FF47E4">
        <w:rPr>
          <w:b/>
          <w:strike/>
          <w:sz w:val="23"/>
          <w:u w:val="single"/>
        </w:rPr>
        <w:t>LOCALES</w:t>
      </w:r>
    </w:p>
    <w:p w14:paraId="5A87A440" w14:textId="77777777" w:rsidR="00FF47E4" w:rsidRPr="00FF47E4" w:rsidRDefault="00FF47E4" w:rsidP="00FF47E4">
      <w:pPr>
        <w:pStyle w:val="Corpsdetexte"/>
        <w:spacing w:before="7"/>
        <w:rPr>
          <w:b/>
          <w:strike/>
          <w:sz w:val="11"/>
        </w:rPr>
      </w:pPr>
    </w:p>
    <w:p w14:paraId="60429EF8" w14:textId="6EE041D1" w:rsidR="00FF47E4" w:rsidRPr="00FF47E4" w:rsidRDefault="00FF47E4" w:rsidP="007E4AF3">
      <w:pPr>
        <w:tabs>
          <w:tab w:val="left" w:pos="2654"/>
          <w:tab w:val="left" w:pos="3571"/>
          <w:tab w:val="left" w:pos="5701"/>
          <w:tab w:val="left" w:pos="7209"/>
          <w:tab w:val="left" w:pos="7823"/>
        </w:tabs>
        <w:spacing w:before="97" w:line="241" w:lineRule="exact"/>
        <w:jc w:val="both"/>
        <w:rPr>
          <w:strike/>
          <w:w w:val="110"/>
        </w:rPr>
      </w:pPr>
      <w:r w:rsidRPr="00FF47E4">
        <w:rPr>
          <w:strike/>
          <w:w w:val="110"/>
        </w:rPr>
        <w:t>Au tout début de ce siècle l'élevage des volailles en Normandie était très important et disséminé dans quasiment toutes les exploitations agricoles.</w:t>
      </w:r>
    </w:p>
    <w:p w14:paraId="76D96D3A" w14:textId="77777777" w:rsidR="00FF47E4" w:rsidRPr="00FF47E4" w:rsidRDefault="00FF47E4" w:rsidP="007E4AF3">
      <w:pPr>
        <w:tabs>
          <w:tab w:val="left" w:pos="1925"/>
          <w:tab w:val="left" w:pos="3259"/>
          <w:tab w:val="left" w:pos="4522"/>
          <w:tab w:val="left" w:pos="5598"/>
          <w:tab w:val="left" w:pos="6089"/>
          <w:tab w:val="left" w:pos="7639"/>
          <w:tab w:val="left" w:pos="8543"/>
        </w:tabs>
        <w:spacing w:before="94"/>
        <w:jc w:val="both"/>
        <w:rPr>
          <w:strike/>
          <w:w w:val="110"/>
        </w:rPr>
      </w:pPr>
      <w:r w:rsidRPr="00FF47E4">
        <w:rPr>
          <w:strike/>
          <w:w w:val="110"/>
        </w:rPr>
        <w:t>La présence à cette époque de plusieurs races bien spécifiques et bien adaptées au climat témoigne de cette activité.</w:t>
      </w:r>
    </w:p>
    <w:p w14:paraId="52295FDD" w14:textId="77777777" w:rsidR="00FF47E4" w:rsidRPr="00FF47E4" w:rsidRDefault="00FF47E4" w:rsidP="007E4AF3">
      <w:pPr>
        <w:tabs>
          <w:tab w:val="left" w:pos="1925"/>
          <w:tab w:val="left" w:pos="3259"/>
          <w:tab w:val="left" w:pos="4522"/>
          <w:tab w:val="left" w:pos="5598"/>
          <w:tab w:val="left" w:pos="6089"/>
          <w:tab w:val="left" w:pos="7639"/>
          <w:tab w:val="left" w:pos="8543"/>
        </w:tabs>
        <w:spacing w:before="94"/>
        <w:jc w:val="both"/>
        <w:rPr>
          <w:strike/>
          <w:w w:val="110"/>
        </w:rPr>
      </w:pPr>
      <w:r w:rsidRPr="00FF47E4">
        <w:rPr>
          <w:strike/>
          <w:w w:val="110"/>
        </w:rPr>
        <w:t>Citons ici</w:t>
      </w:r>
    </w:p>
    <w:p w14:paraId="3F04CBD6" w14:textId="77777777" w:rsidR="00FF47E4" w:rsidRPr="00FF47E4" w:rsidRDefault="00FF47E4" w:rsidP="00FF47E4">
      <w:pPr>
        <w:pStyle w:val="Titre11"/>
        <w:spacing w:before="8"/>
        <w:ind w:left="1426"/>
        <w:rPr>
          <w:strike/>
          <w:u w:val="none"/>
          <w:lang w:val="fr-FR"/>
        </w:rPr>
      </w:pPr>
      <w:r w:rsidRPr="00FF47E4">
        <w:rPr>
          <w:strike/>
          <w:w w:val="105"/>
          <w:u w:val="thick"/>
          <w:lang w:val="fr-FR"/>
        </w:rPr>
        <w:t>La race de CREVECOEUR (Annexe</w:t>
      </w:r>
      <w:r w:rsidRPr="00FF47E4">
        <w:rPr>
          <w:strike/>
          <w:w w:val="105"/>
          <w:u w:val="none"/>
          <w:lang w:val="fr-FR"/>
        </w:rPr>
        <w:t xml:space="preserve"> </w:t>
      </w:r>
      <w:r w:rsidRPr="00FF47E4">
        <w:rPr>
          <w:strike/>
          <w:w w:val="105"/>
          <w:u w:val="thick"/>
          <w:lang w:val="fr-FR"/>
        </w:rPr>
        <w:t>N°8)</w:t>
      </w:r>
    </w:p>
    <w:p w14:paraId="1F1E461F" w14:textId="77777777" w:rsidR="00FF47E4" w:rsidRPr="00FF47E4" w:rsidRDefault="00FF47E4" w:rsidP="007E4AF3">
      <w:pPr>
        <w:tabs>
          <w:tab w:val="left" w:pos="1925"/>
          <w:tab w:val="left" w:pos="3259"/>
          <w:tab w:val="left" w:pos="4522"/>
          <w:tab w:val="left" w:pos="5598"/>
          <w:tab w:val="left" w:pos="6089"/>
          <w:tab w:val="left" w:pos="7639"/>
          <w:tab w:val="left" w:pos="8543"/>
        </w:tabs>
        <w:spacing w:before="94"/>
        <w:jc w:val="both"/>
        <w:rPr>
          <w:strike/>
          <w:w w:val="110"/>
        </w:rPr>
      </w:pPr>
      <w:r w:rsidRPr="00FF47E4">
        <w:rPr>
          <w:strike/>
          <w:w w:val="110"/>
        </w:rPr>
        <w:t>Race très ancienne dont on trouve trace au début du 19è siècle.</w:t>
      </w:r>
    </w:p>
    <w:p w14:paraId="09600B26" w14:textId="5D53E4DC" w:rsidR="00FF47E4" w:rsidRPr="00FF47E4" w:rsidRDefault="00FF47E4" w:rsidP="007E4AF3">
      <w:pPr>
        <w:tabs>
          <w:tab w:val="left" w:pos="1925"/>
          <w:tab w:val="left" w:pos="3259"/>
          <w:tab w:val="left" w:pos="4522"/>
          <w:tab w:val="left" w:pos="5598"/>
          <w:tab w:val="left" w:pos="6089"/>
          <w:tab w:val="left" w:pos="7639"/>
          <w:tab w:val="left" w:pos="8543"/>
        </w:tabs>
        <w:spacing w:before="94"/>
        <w:jc w:val="both"/>
        <w:rPr>
          <w:strike/>
          <w:w w:val="110"/>
        </w:rPr>
      </w:pPr>
      <w:r w:rsidRPr="00FF47E4">
        <w:rPr>
          <w:strike/>
          <w:w w:val="110"/>
        </w:rPr>
        <w:t>Originaire de CREVECOEUR EN AUGE dans le CALVADOS, elle est présentée à l'exposition universelle de Paris de 1855 et reçoit l'un des deux prix attribués aux volailles.</w:t>
      </w:r>
    </w:p>
    <w:p w14:paraId="27D2B2BB" w14:textId="77777777" w:rsidR="00FF47E4" w:rsidRPr="00FF47E4" w:rsidRDefault="00FF47E4" w:rsidP="007E4AF3">
      <w:pPr>
        <w:tabs>
          <w:tab w:val="left" w:pos="1925"/>
          <w:tab w:val="left" w:pos="3259"/>
          <w:tab w:val="left" w:pos="4522"/>
          <w:tab w:val="left" w:pos="5598"/>
          <w:tab w:val="left" w:pos="6089"/>
          <w:tab w:val="left" w:pos="7639"/>
          <w:tab w:val="left" w:pos="8543"/>
        </w:tabs>
        <w:spacing w:before="94"/>
        <w:jc w:val="both"/>
        <w:rPr>
          <w:strike/>
          <w:w w:val="110"/>
        </w:rPr>
      </w:pPr>
      <w:r w:rsidRPr="00FF47E4">
        <w:rPr>
          <w:strike/>
          <w:w w:val="110"/>
        </w:rPr>
        <w:t>Sa chair est excellente et on la retrouve au début du 20e siècle dans la plupart des villages du CALVADOS et de l'ORNE.</w:t>
      </w:r>
    </w:p>
    <w:p w14:paraId="591F82CE" w14:textId="77777777" w:rsidR="00FF47E4" w:rsidRPr="00FF47E4" w:rsidRDefault="00FF47E4" w:rsidP="00FF47E4">
      <w:pPr>
        <w:pStyle w:val="Titre11"/>
        <w:spacing w:before="233"/>
        <w:ind w:left="1397"/>
        <w:rPr>
          <w:strike/>
          <w:u w:val="none"/>
          <w:lang w:val="fr-FR"/>
        </w:rPr>
      </w:pPr>
      <w:r w:rsidRPr="00FF47E4">
        <w:rPr>
          <w:strike/>
          <w:w w:val="105"/>
          <w:u w:val="thick"/>
          <w:lang w:val="fr-FR"/>
        </w:rPr>
        <w:t>La race de CAUMONT (Annexe</w:t>
      </w:r>
      <w:r w:rsidRPr="00FF47E4">
        <w:rPr>
          <w:strike/>
          <w:w w:val="105"/>
          <w:u w:val="none"/>
          <w:lang w:val="fr-FR"/>
        </w:rPr>
        <w:t xml:space="preserve"> </w:t>
      </w:r>
      <w:r w:rsidRPr="00FF47E4">
        <w:rPr>
          <w:strike/>
          <w:w w:val="105"/>
          <w:u w:val="thick"/>
          <w:lang w:val="fr-FR"/>
        </w:rPr>
        <w:t>N°8)</w:t>
      </w:r>
    </w:p>
    <w:p w14:paraId="3958C2CD" w14:textId="33A0D5B4" w:rsidR="00FF47E4" w:rsidRPr="00FF47E4" w:rsidRDefault="00FF47E4" w:rsidP="007E4AF3">
      <w:pPr>
        <w:tabs>
          <w:tab w:val="left" w:pos="1925"/>
          <w:tab w:val="left" w:pos="3259"/>
          <w:tab w:val="left" w:pos="4522"/>
          <w:tab w:val="left" w:pos="5598"/>
          <w:tab w:val="left" w:pos="6089"/>
          <w:tab w:val="left" w:pos="7639"/>
          <w:tab w:val="left" w:pos="8543"/>
        </w:tabs>
        <w:spacing w:before="94"/>
        <w:jc w:val="both"/>
        <w:rPr>
          <w:b/>
          <w:strike/>
          <w:sz w:val="23"/>
        </w:rPr>
      </w:pPr>
      <w:r w:rsidRPr="00FF47E4">
        <w:rPr>
          <w:strike/>
          <w:w w:val="110"/>
        </w:rPr>
        <w:t>Cette volaille porte le nom de la commune de CAUMONT L'EVENTE dans le CALVADOS, mais elle était très répandue dans toute la Normandie et même au</w:t>
      </w:r>
      <w:r w:rsidR="00E67FCC">
        <w:rPr>
          <w:strike/>
          <w:w w:val="110"/>
        </w:rPr>
        <w:t>-</w:t>
      </w:r>
      <w:r w:rsidRPr="00FF47E4">
        <w:rPr>
          <w:strike/>
          <w:w w:val="110"/>
        </w:rPr>
        <w:t>delà car les cultivateurs normands la trouvaient particulièrement apte à se nourrir d'elle-même à travers les prairies et le long des haies.</w:t>
      </w:r>
    </w:p>
    <w:p w14:paraId="1D35FEC1" w14:textId="77777777" w:rsidR="00FF47E4" w:rsidRPr="00FF47E4" w:rsidRDefault="00FF47E4" w:rsidP="00FF47E4">
      <w:pPr>
        <w:pStyle w:val="Titre11"/>
        <w:spacing w:before="1"/>
        <w:ind w:left="1457"/>
        <w:rPr>
          <w:strike/>
          <w:u w:val="none"/>
          <w:lang w:val="fr-FR"/>
        </w:rPr>
      </w:pPr>
      <w:r w:rsidRPr="00FF47E4">
        <w:rPr>
          <w:strike/>
          <w:w w:val="105"/>
          <w:u w:val="thick"/>
          <w:lang w:val="fr-FR"/>
        </w:rPr>
        <w:t>La race de PAVILLY (Annexe</w:t>
      </w:r>
      <w:r w:rsidRPr="00FF47E4">
        <w:rPr>
          <w:strike/>
          <w:w w:val="105"/>
          <w:u w:val="none"/>
          <w:lang w:val="fr-FR"/>
        </w:rPr>
        <w:t xml:space="preserve"> </w:t>
      </w:r>
      <w:r w:rsidRPr="00FF47E4">
        <w:rPr>
          <w:strike/>
          <w:w w:val="105"/>
          <w:u w:val="thick"/>
          <w:lang w:val="fr-FR"/>
        </w:rPr>
        <w:t>N°8)</w:t>
      </w:r>
    </w:p>
    <w:p w14:paraId="74426979" w14:textId="77777777" w:rsidR="00FF47E4" w:rsidRPr="00FF47E4" w:rsidRDefault="00FF47E4" w:rsidP="007E4AF3">
      <w:pPr>
        <w:tabs>
          <w:tab w:val="left" w:pos="1925"/>
          <w:tab w:val="left" w:pos="3259"/>
          <w:tab w:val="left" w:pos="4522"/>
          <w:tab w:val="left" w:pos="5598"/>
          <w:tab w:val="left" w:pos="6089"/>
          <w:tab w:val="left" w:pos="7639"/>
          <w:tab w:val="left" w:pos="8543"/>
        </w:tabs>
        <w:spacing w:before="94"/>
        <w:jc w:val="both"/>
        <w:rPr>
          <w:strike/>
          <w:w w:val="110"/>
        </w:rPr>
      </w:pPr>
      <w:r w:rsidRPr="00FF47E4">
        <w:rPr>
          <w:strike/>
          <w:w w:val="110"/>
        </w:rPr>
        <w:t>Elle doit son nom à un bourg de Seine-Maritime près de ROUEN, quasi disparue au profit de races asiatiques à la fin du 19e siècle, elle connaît un regain d'intérêt dans les années 1910.</w:t>
      </w:r>
    </w:p>
    <w:p w14:paraId="1785ACE0" w14:textId="1C12BA55" w:rsidR="00FF47E4" w:rsidRPr="00FF47E4" w:rsidRDefault="00FF47E4" w:rsidP="007E4AF3">
      <w:pPr>
        <w:tabs>
          <w:tab w:val="left" w:pos="1925"/>
          <w:tab w:val="left" w:pos="3259"/>
          <w:tab w:val="left" w:pos="4522"/>
          <w:tab w:val="left" w:pos="5598"/>
          <w:tab w:val="left" w:pos="6089"/>
          <w:tab w:val="left" w:pos="7639"/>
          <w:tab w:val="left" w:pos="8543"/>
        </w:tabs>
        <w:spacing w:before="94"/>
        <w:jc w:val="both"/>
        <w:rPr>
          <w:rFonts w:ascii="Times New Roman"/>
          <w:strike/>
          <w:sz w:val="20"/>
        </w:rPr>
      </w:pPr>
      <w:r w:rsidRPr="00FF47E4">
        <w:rPr>
          <w:strike/>
          <w:w w:val="110"/>
        </w:rPr>
        <w:t>Cette volaille à chair fine et savoureuse supporte bien le climat humide et frais de la région.</w:t>
      </w:r>
    </w:p>
    <w:p w14:paraId="7E45C9FD" w14:textId="77777777" w:rsidR="00FF47E4" w:rsidRPr="00FF47E4" w:rsidRDefault="00FF47E4" w:rsidP="00FF47E4">
      <w:pPr>
        <w:pStyle w:val="Titre11"/>
        <w:spacing w:before="221"/>
        <w:ind w:left="1435"/>
        <w:rPr>
          <w:strike/>
          <w:u w:val="none"/>
          <w:lang w:val="fr-FR"/>
        </w:rPr>
      </w:pPr>
      <w:r w:rsidRPr="00FF47E4">
        <w:rPr>
          <w:strike/>
          <w:w w:val="105"/>
          <w:u w:val="thick"/>
          <w:lang w:val="fr-FR"/>
        </w:rPr>
        <w:t>La race de GOURNAY (Annexe</w:t>
      </w:r>
      <w:r w:rsidRPr="00FF47E4">
        <w:rPr>
          <w:strike/>
          <w:w w:val="105"/>
          <w:u w:val="none"/>
          <w:lang w:val="fr-FR"/>
        </w:rPr>
        <w:t xml:space="preserve"> </w:t>
      </w:r>
      <w:r w:rsidRPr="00FF47E4">
        <w:rPr>
          <w:strike/>
          <w:w w:val="105"/>
          <w:u w:val="thick"/>
          <w:lang w:val="fr-FR"/>
        </w:rPr>
        <w:t>N°8)</w:t>
      </w:r>
    </w:p>
    <w:p w14:paraId="5662ED17" w14:textId="77777777" w:rsidR="00FF47E4" w:rsidRPr="00FF47E4" w:rsidRDefault="00FF47E4" w:rsidP="00FF47E4">
      <w:pPr>
        <w:pStyle w:val="Corpsdetexte"/>
        <w:rPr>
          <w:b/>
          <w:strike/>
          <w:sz w:val="20"/>
          <w:lang w:val="fr-FR"/>
        </w:rPr>
      </w:pPr>
    </w:p>
    <w:p w14:paraId="2C2E60B3" w14:textId="77777777" w:rsidR="00FF47E4" w:rsidRPr="00FF47E4" w:rsidRDefault="00FF47E4" w:rsidP="007E4AF3">
      <w:pPr>
        <w:tabs>
          <w:tab w:val="left" w:pos="1925"/>
          <w:tab w:val="left" w:pos="3259"/>
          <w:tab w:val="left" w:pos="4522"/>
          <w:tab w:val="left" w:pos="5598"/>
          <w:tab w:val="left" w:pos="6089"/>
          <w:tab w:val="left" w:pos="7639"/>
          <w:tab w:val="left" w:pos="8543"/>
        </w:tabs>
        <w:spacing w:before="94"/>
        <w:jc w:val="both"/>
        <w:rPr>
          <w:strike/>
          <w:w w:val="110"/>
        </w:rPr>
      </w:pPr>
      <w:r w:rsidRPr="00FF47E4">
        <w:rPr>
          <w:strike/>
          <w:w w:val="110"/>
        </w:rPr>
        <w:t>Cette vieille race est née dans la région de GOURNAY EN BRAY en SEINE-MARITIME. Reconstituée et fixée après 1896, son standard fut établi vers 1915.</w:t>
      </w:r>
    </w:p>
    <w:p w14:paraId="68C519B1" w14:textId="77777777" w:rsidR="00FF47E4" w:rsidRPr="00FF47E4" w:rsidRDefault="00FF47E4" w:rsidP="007E4AF3">
      <w:pPr>
        <w:tabs>
          <w:tab w:val="left" w:pos="1925"/>
          <w:tab w:val="left" w:pos="3259"/>
          <w:tab w:val="left" w:pos="4522"/>
          <w:tab w:val="left" w:pos="5598"/>
          <w:tab w:val="left" w:pos="6089"/>
          <w:tab w:val="left" w:pos="7639"/>
          <w:tab w:val="left" w:pos="8543"/>
        </w:tabs>
        <w:spacing w:before="94"/>
        <w:jc w:val="both"/>
        <w:rPr>
          <w:strike/>
          <w:w w:val="110"/>
        </w:rPr>
      </w:pPr>
      <w:r w:rsidRPr="00FF47E4">
        <w:rPr>
          <w:strike/>
          <w:w w:val="110"/>
        </w:rPr>
        <w:t>Cette race est très rustique et offre une bonne résistance au climat humide.</w:t>
      </w:r>
    </w:p>
    <w:p w14:paraId="3E799061" w14:textId="77777777" w:rsidR="00FF47E4" w:rsidRPr="00FF47E4" w:rsidRDefault="00FF47E4" w:rsidP="007E4AF3">
      <w:pPr>
        <w:tabs>
          <w:tab w:val="left" w:pos="1911"/>
          <w:tab w:val="left" w:pos="3259"/>
          <w:tab w:val="left" w:pos="4522"/>
          <w:tab w:val="left" w:pos="5598"/>
          <w:tab w:val="left" w:pos="6089"/>
          <w:tab w:val="left" w:pos="7639"/>
          <w:tab w:val="left" w:pos="8543"/>
        </w:tabs>
        <w:spacing w:before="94"/>
        <w:jc w:val="both"/>
        <w:rPr>
          <w:strike/>
          <w:w w:val="110"/>
        </w:rPr>
      </w:pPr>
      <w:r w:rsidRPr="00FF47E4">
        <w:rPr>
          <w:strike/>
          <w:w w:val="110"/>
        </w:rPr>
        <w:lastRenderedPageBreak/>
        <w:t>La finesse et la saveur exceptionnelle de sa chair l'avait fait surnommer la Bresse Normande.</w:t>
      </w:r>
    </w:p>
    <w:p w14:paraId="3C92CB03" w14:textId="77777777" w:rsidR="00FF47E4" w:rsidRPr="00FF47E4" w:rsidRDefault="00FF47E4" w:rsidP="00FF47E4">
      <w:pPr>
        <w:pStyle w:val="Titre11"/>
        <w:numPr>
          <w:ilvl w:val="2"/>
          <w:numId w:val="24"/>
        </w:numPr>
        <w:tabs>
          <w:tab w:val="left" w:pos="1545"/>
        </w:tabs>
        <w:spacing w:before="156"/>
        <w:ind w:left="1544" w:hanging="865"/>
        <w:jc w:val="both"/>
        <w:rPr>
          <w:strike/>
          <w:lang w:val="fr-FR"/>
        </w:rPr>
      </w:pPr>
      <w:r w:rsidRPr="00FF47E4">
        <w:rPr>
          <w:b w:val="0"/>
          <w:strike/>
          <w:w w:val="105"/>
          <w:lang w:val="fr-FR"/>
        </w:rPr>
        <w:t xml:space="preserve">- </w:t>
      </w:r>
      <w:r w:rsidRPr="00FF47E4">
        <w:rPr>
          <w:strike/>
          <w:w w:val="105"/>
          <w:lang w:val="fr-FR"/>
        </w:rPr>
        <w:t>LA PRODUCTION JUSQUE DANS LES ANNEES</w:t>
      </w:r>
      <w:r w:rsidRPr="00FF47E4">
        <w:rPr>
          <w:strike/>
          <w:spacing w:val="29"/>
          <w:w w:val="105"/>
          <w:lang w:val="fr-FR"/>
        </w:rPr>
        <w:t xml:space="preserve"> </w:t>
      </w:r>
      <w:r w:rsidRPr="00FF47E4">
        <w:rPr>
          <w:strike/>
          <w:w w:val="105"/>
          <w:lang w:val="fr-FR"/>
        </w:rPr>
        <w:t>60</w:t>
      </w:r>
    </w:p>
    <w:p w14:paraId="66830D33" w14:textId="77777777" w:rsidR="00FF47E4" w:rsidRPr="00FF47E4" w:rsidRDefault="00FF47E4" w:rsidP="00FF47E4">
      <w:pPr>
        <w:pStyle w:val="Corpsdetexte"/>
        <w:spacing w:line="233" w:lineRule="auto"/>
        <w:ind w:left="635" w:right="181"/>
        <w:jc w:val="both"/>
        <w:rPr>
          <w:strike/>
          <w:lang w:val="fr-FR"/>
        </w:rPr>
      </w:pPr>
    </w:p>
    <w:p w14:paraId="4C9E58EF" w14:textId="77777777" w:rsidR="00FF47E4" w:rsidRPr="00FF47E4" w:rsidRDefault="00FF47E4" w:rsidP="007E4AF3">
      <w:pPr>
        <w:pStyle w:val="Corpsdetexte"/>
        <w:spacing w:line="233" w:lineRule="auto"/>
        <w:ind w:right="181"/>
        <w:jc w:val="both"/>
        <w:rPr>
          <w:strike/>
          <w:lang w:val="fr-FR"/>
        </w:rPr>
      </w:pPr>
      <w:r w:rsidRPr="00FF47E4">
        <w:rPr>
          <w:strike/>
          <w:lang w:val="fr-FR"/>
        </w:rPr>
        <w:t>Entre le début du siècle et la fin des années 60, la production de volailles en Normandie est très forte.</w:t>
      </w:r>
    </w:p>
    <w:p w14:paraId="71C6A8E1" w14:textId="77777777" w:rsidR="00FF47E4" w:rsidRPr="00FF47E4" w:rsidRDefault="00FF47E4" w:rsidP="00FF47E4">
      <w:pPr>
        <w:pStyle w:val="Corpsdetexte"/>
        <w:spacing w:line="233" w:lineRule="auto"/>
        <w:ind w:left="635" w:right="181"/>
        <w:jc w:val="both"/>
        <w:rPr>
          <w:strike/>
          <w:lang w:val="fr-FR"/>
        </w:rPr>
      </w:pPr>
    </w:p>
    <w:p w14:paraId="6D49BAB1" w14:textId="77777777" w:rsidR="00FF47E4" w:rsidRPr="00FF47E4" w:rsidRDefault="00FF47E4" w:rsidP="007E4AF3">
      <w:pPr>
        <w:pStyle w:val="Corpsdetexte"/>
        <w:spacing w:line="233" w:lineRule="auto"/>
        <w:ind w:right="181"/>
        <w:jc w:val="both"/>
        <w:rPr>
          <w:strike/>
          <w:lang w:val="fr-FR"/>
        </w:rPr>
      </w:pPr>
      <w:r w:rsidRPr="00FF47E4">
        <w:rPr>
          <w:strike/>
          <w:lang w:val="fr-FR"/>
        </w:rPr>
        <w:t>Plusieurs éléments contribuent à sa notoriété et à son développement :</w:t>
      </w:r>
    </w:p>
    <w:p w14:paraId="408C1B5A" w14:textId="77777777" w:rsidR="00FF47E4" w:rsidRPr="00FF47E4" w:rsidRDefault="00FF47E4" w:rsidP="00FF47E4">
      <w:pPr>
        <w:pStyle w:val="Corpsdetexte"/>
        <w:spacing w:before="7"/>
        <w:rPr>
          <w:strike/>
          <w:sz w:val="20"/>
          <w:lang w:val="fr-FR"/>
        </w:rPr>
      </w:pPr>
    </w:p>
    <w:p w14:paraId="5A0219B2" w14:textId="77777777" w:rsidR="00FF47E4" w:rsidRPr="00FF47E4" w:rsidRDefault="00FF47E4" w:rsidP="00FF47E4">
      <w:pPr>
        <w:pStyle w:val="Paragraphedeliste"/>
        <w:widowControl w:val="0"/>
        <w:numPr>
          <w:ilvl w:val="0"/>
          <w:numId w:val="20"/>
        </w:numPr>
        <w:tabs>
          <w:tab w:val="left" w:pos="1632"/>
        </w:tabs>
        <w:autoSpaceDE w:val="0"/>
        <w:autoSpaceDN w:val="0"/>
        <w:spacing w:after="0" w:line="244" w:lineRule="exact"/>
        <w:ind w:left="1631" w:hanging="290"/>
        <w:contextualSpacing w:val="0"/>
        <w:rPr>
          <w:b/>
          <w:strike/>
          <w:w w:val="105"/>
        </w:rPr>
      </w:pPr>
      <w:r w:rsidRPr="00FF47E4">
        <w:rPr>
          <w:b/>
          <w:strike/>
          <w:w w:val="105"/>
        </w:rPr>
        <w:t>L'environnement</w:t>
      </w:r>
    </w:p>
    <w:p w14:paraId="1DA09EE1" w14:textId="77777777" w:rsidR="00FF47E4" w:rsidRPr="00FF47E4" w:rsidRDefault="00FF47E4" w:rsidP="00FF47E4">
      <w:pPr>
        <w:pStyle w:val="Paragraphedeliste"/>
        <w:widowControl w:val="0"/>
        <w:numPr>
          <w:ilvl w:val="0"/>
          <w:numId w:val="20"/>
        </w:numPr>
        <w:tabs>
          <w:tab w:val="left" w:pos="1632"/>
        </w:tabs>
        <w:autoSpaceDE w:val="0"/>
        <w:autoSpaceDN w:val="0"/>
        <w:spacing w:after="0" w:line="244" w:lineRule="exact"/>
        <w:ind w:left="1631" w:hanging="290"/>
        <w:contextualSpacing w:val="0"/>
        <w:rPr>
          <w:b/>
          <w:strike/>
          <w:w w:val="105"/>
        </w:rPr>
      </w:pPr>
      <w:r w:rsidRPr="00FF47E4">
        <w:rPr>
          <w:b/>
          <w:strike/>
          <w:w w:val="105"/>
        </w:rPr>
        <w:t xml:space="preserve">La qualité de la production </w:t>
      </w:r>
    </w:p>
    <w:p w14:paraId="35FBCFB7" w14:textId="77777777" w:rsidR="00FF47E4" w:rsidRPr="00FF47E4" w:rsidRDefault="00FF47E4" w:rsidP="00FF47E4">
      <w:pPr>
        <w:pStyle w:val="Paragraphedeliste"/>
        <w:widowControl w:val="0"/>
        <w:numPr>
          <w:ilvl w:val="0"/>
          <w:numId w:val="20"/>
        </w:numPr>
        <w:tabs>
          <w:tab w:val="left" w:pos="1632"/>
        </w:tabs>
        <w:autoSpaceDE w:val="0"/>
        <w:autoSpaceDN w:val="0"/>
        <w:spacing w:after="0" w:line="244" w:lineRule="exact"/>
        <w:ind w:left="1631" w:hanging="290"/>
        <w:contextualSpacing w:val="0"/>
        <w:rPr>
          <w:b/>
          <w:strike/>
          <w:w w:val="105"/>
        </w:rPr>
      </w:pPr>
      <w:r w:rsidRPr="00FF47E4">
        <w:rPr>
          <w:b/>
          <w:strike/>
          <w:w w:val="105"/>
        </w:rPr>
        <w:t>Sa commercialisation</w:t>
      </w:r>
    </w:p>
    <w:p w14:paraId="2F8A263F" w14:textId="77777777" w:rsidR="00FF47E4" w:rsidRPr="00FF47E4" w:rsidRDefault="00FF47E4" w:rsidP="00FF47E4">
      <w:pPr>
        <w:spacing w:before="216"/>
        <w:ind w:left="649"/>
        <w:jc w:val="both"/>
        <w:rPr>
          <w:rFonts w:ascii="Times New Roman" w:hAnsi="Times New Roman"/>
          <w:strike/>
          <w:sz w:val="21"/>
        </w:rPr>
      </w:pPr>
      <w:r w:rsidRPr="00FF47E4">
        <w:rPr>
          <w:b/>
          <w:strike/>
          <w:w w:val="130"/>
          <w:u w:val="thick"/>
        </w:rPr>
        <w:t>L'environnement</w:t>
      </w:r>
      <w:r w:rsidRPr="00FF47E4">
        <w:rPr>
          <w:b/>
          <w:strike/>
          <w:w w:val="130"/>
        </w:rPr>
        <w:t xml:space="preserve"> </w:t>
      </w:r>
      <w:r w:rsidRPr="00FF47E4">
        <w:rPr>
          <w:b/>
          <w:strike/>
          <w:w w:val="105"/>
        </w:rPr>
        <w:t>se caractérise par :</w:t>
      </w:r>
    </w:p>
    <w:p w14:paraId="61EA059E" w14:textId="77777777" w:rsidR="00FF47E4" w:rsidRPr="00FF47E4" w:rsidRDefault="00FF47E4" w:rsidP="00FF47E4">
      <w:pPr>
        <w:pStyle w:val="Paragraphedeliste"/>
        <w:widowControl w:val="0"/>
        <w:numPr>
          <w:ilvl w:val="0"/>
          <w:numId w:val="25"/>
        </w:numPr>
        <w:tabs>
          <w:tab w:val="left" w:pos="1661"/>
        </w:tabs>
        <w:autoSpaceDE w:val="0"/>
        <w:autoSpaceDN w:val="0"/>
        <w:spacing w:before="148" w:after="0" w:line="291" w:lineRule="exact"/>
        <w:ind w:hanging="288"/>
        <w:contextualSpacing w:val="0"/>
        <w:rPr>
          <w:rFonts w:ascii="Times New Roman" w:hAnsi="Times New Roman"/>
          <w:strike/>
        </w:rPr>
      </w:pPr>
      <w:proofErr w:type="gramStart"/>
      <w:r w:rsidRPr="00FF47E4">
        <w:rPr>
          <w:strike/>
          <w:w w:val="110"/>
        </w:rPr>
        <w:t>la</w:t>
      </w:r>
      <w:proofErr w:type="gramEnd"/>
      <w:r w:rsidRPr="00FF47E4">
        <w:rPr>
          <w:strike/>
          <w:w w:val="110"/>
        </w:rPr>
        <w:t xml:space="preserve"> taille et l'activité des exploitations agricoles</w:t>
      </w:r>
    </w:p>
    <w:p w14:paraId="69E66A38" w14:textId="77777777" w:rsidR="00FF47E4" w:rsidRPr="00FF47E4" w:rsidRDefault="00FF47E4" w:rsidP="00FF47E4">
      <w:pPr>
        <w:pStyle w:val="Paragraphedeliste"/>
        <w:widowControl w:val="0"/>
        <w:numPr>
          <w:ilvl w:val="0"/>
          <w:numId w:val="25"/>
        </w:numPr>
        <w:tabs>
          <w:tab w:val="left" w:pos="1661"/>
        </w:tabs>
        <w:autoSpaceDE w:val="0"/>
        <w:autoSpaceDN w:val="0"/>
        <w:spacing w:after="0" w:line="242" w:lineRule="exact"/>
        <w:ind w:hanging="287"/>
        <w:contextualSpacing w:val="0"/>
        <w:rPr>
          <w:rFonts w:ascii="Times New Roman" w:hAnsi="Times New Roman"/>
          <w:strike/>
        </w:rPr>
      </w:pPr>
      <w:proofErr w:type="gramStart"/>
      <w:r w:rsidRPr="00FF47E4">
        <w:rPr>
          <w:strike/>
          <w:w w:val="110"/>
        </w:rPr>
        <w:t>leur</w:t>
      </w:r>
      <w:proofErr w:type="gramEnd"/>
      <w:r w:rsidRPr="00FF47E4">
        <w:rPr>
          <w:strike/>
          <w:spacing w:val="2"/>
          <w:w w:val="110"/>
        </w:rPr>
        <w:t xml:space="preserve"> </w:t>
      </w:r>
      <w:r w:rsidRPr="00FF47E4">
        <w:rPr>
          <w:strike/>
          <w:w w:val="110"/>
        </w:rPr>
        <w:t>disposition</w:t>
      </w:r>
    </w:p>
    <w:p w14:paraId="4785CECB" w14:textId="77777777" w:rsidR="00FF47E4" w:rsidRPr="00FF47E4" w:rsidRDefault="00FF47E4" w:rsidP="00FF47E4">
      <w:pPr>
        <w:pStyle w:val="Paragraphedeliste"/>
        <w:widowControl w:val="0"/>
        <w:numPr>
          <w:ilvl w:val="0"/>
          <w:numId w:val="25"/>
        </w:numPr>
        <w:tabs>
          <w:tab w:val="left" w:pos="1661"/>
        </w:tabs>
        <w:autoSpaceDE w:val="0"/>
        <w:autoSpaceDN w:val="0"/>
        <w:spacing w:after="0" w:line="278" w:lineRule="exact"/>
        <w:ind w:hanging="295"/>
        <w:contextualSpacing w:val="0"/>
        <w:rPr>
          <w:rFonts w:ascii="Times New Roman" w:hAnsi="Times New Roman"/>
          <w:strike/>
        </w:rPr>
      </w:pPr>
      <w:proofErr w:type="gramStart"/>
      <w:r w:rsidRPr="00FF47E4">
        <w:rPr>
          <w:strike/>
          <w:w w:val="110"/>
        </w:rPr>
        <w:t>le</w:t>
      </w:r>
      <w:proofErr w:type="gramEnd"/>
      <w:r w:rsidRPr="00FF47E4">
        <w:rPr>
          <w:strike/>
          <w:w w:val="110"/>
        </w:rPr>
        <w:t xml:space="preserve"> climat et la nature des</w:t>
      </w:r>
      <w:r w:rsidRPr="00FF47E4">
        <w:rPr>
          <w:strike/>
          <w:spacing w:val="7"/>
          <w:w w:val="110"/>
        </w:rPr>
        <w:t xml:space="preserve"> </w:t>
      </w:r>
      <w:r w:rsidRPr="00FF47E4">
        <w:rPr>
          <w:strike/>
          <w:w w:val="110"/>
        </w:rPr>
        <w:t>sols</w:t>
      </w:r>
    </w:p>
    <w:p w14:paraId="735B2386" w14:textId="7777777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Les exploitations agricoles normandes sont, en général, de taille moyenne, leur activité étant essentiellement tournée vers l'élevage.</w:t>
      </w:r>
    </w:p>
    <w:p w14:paraId="57CCCC0E" w14:textId="5A69B261"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Toutes les exploitations sont isolées les unes des autres et sont toutes entourées de prairies ou de cours-masures, bien souvent plantées de pommiers, et, pour la plupart abritées des vents dominants par des talus ou hêtraies.</w:t>
      </w:r>
    </w:p>
    <w:p w14:paraId="66BD2B05" w14:textId="77777777" w:rsidR="00FF47E4" w:rsidRPr="00FF47E4" w:rsidRDefault="00FF47E4" w:rsidP="00FF47E4">
      <w:pPr>
        <w:pStyle w:val="Titre21"/>
        <w:ind w:left="755"/>
        <w:jc w:val="both"/>
        <w:rPr>
          <w:strike/>
          <w:w w:val="105"/>
          <w:sz w:val="22"/>
          <w:szCs w:val="22"/>
          <w:lang w:val="fr-FR"/>
        </w:rPr>
      </w:pPr>
    </w:p>
    <w:p w14:paraId="02285B47" w14:textId="3D0C01D1"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Le climat et la nature même des sols jouent un rôle très important dans 1a qualité des volailles de Normandie.</w:t>
      </w:r>
    </w:p>
    <w:p w14:paraId="61425AF4" w14:textId="77777777" w:rsidR="00FF47E4" w:rsidRPr="00FF47E4" w:rsidRDefault="00FF47E4" w:rsidP="00FF47E4">
      <w:pPr>
        <w:spacing w:before="123" w:line="234" w:lineRule="exact"/>
        <w:ind w:left="628"/>
        <w:rPr>
          <w:strike/>
        </w:rPr>
      </w:pPr>
    </w:p>
    <w:p w14:paraId="028A8125" w14:textId="77777777" w:rsidR="00FF47E4" w:rsidRDefault="00FF47E4" w:rsidP="007E4AF3">
      <w:pPr>
        <w:pStyle w:val="Titre21"/>
        <w:ind w:left="0"/>
        <w:jc w:val="both"/>
        <w:rPr>
          <w:strike/>
          <w:w w:val="105"/>
          <w:sz w:val="22"/>
          <w:szCs w:val="22"/>
          <w:lang w:val="fr-FR"/>
        </w:rPr>
      </w:pPr>
      <w:r w:rsidRPr="00FF47E4">
        <w:rPr>
          <w:strike/>
          <w:w w:val="105"/>
          <w:sz w:val="22"/>
          <w:szCs w:val="22"/>
          <w:lang w:val="fr-FR"/>
        </w:rPr>
        <w:t>Parfaitement tempéré, le climat normand est propice à une bonne utilisation des parcours herbeux pour les volailles.</w:t>
      </w:r>
    </w:p>
    <w:p w14:paraId="73080642" w14:textId="4DDBC111"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Ni trop froid, ni trop chaud, les volailles sortent régulièrement quelle que soit 1a période de l'année. Elles trouvent en permanence, et même au plus fort de l'été, une herbe bien grasse et de nombreux vermisseaux qui leur confèrent une viande jamais grasse mais légèrement persillée.</w:t>
      </w:r>
    </w:p>
    <w:p w14:paraId="15E50418" w14:textId="77777777" w:rsidR="00FF47E4" w:rsidRPr="00FF47E4" w:rsidRDefault="00FF47E4" w:rsidP="00FF47E4">
      <w:pPr>
        <w:pStyle w:val="Titre21"/>
        <w:ind w:left="755"/>
        <w:jc w:val="both"/>
        <w:rPr>
          <w:strike/>
          <w:w w:val="105"/>
          <w:sz w:val="22"/>
          <w:szCs w:val="22"/>
          <w:lang w:val="fr-FR"/>
        </w:rPr>
      </w:pPr>
    </w:p>
    <w:p w14:paraId="0DDAD8C6" w14:textId="77777777" w:rsidR="00FF47E4" w:rsidRPr="00FF47E4" w:rsidRDefault="00FF47E4" w:rsidP="00FF47E4">
      <w:pPr>
        <w:pStyle w:val="Titre21"/>
        <w:ind w:left="755"/>
        <w:jc w:val="both"/>
        <w:rPr>
          <w:strike/>
          <w:w w:val="105"/>
          <w:sz w:val="22"/>
          <w:szCs w:val="22"/>
          <w:lang w:val="fr-FR"/>
        </w:rPr>
      </w:pPr>
      <w:r w:rsidRPr="00FF47E4">
        <w:rPr>
          <w:b/>
          <w:strike/>
          <w:w w:val="105"/>
          <w:sz w:val="22"/>
          <w:szCs w:val="22"/>
          <w:u w:val="single"/>
          <w:lang w:val="fr-FR"/>
        </w:rPr>
        <w:t>- La qualité de la production</w:t>
      </w:r>
      <w:r w:rsidRPr="00FF47E4">
        <w:rPr>
          <w:strike/>
          <w:w w:val="105"/>
          <w:sz w:val="22"/>
          <w:szCs w:val="22"/>
          <w:lang w:val="fr-FR"/>
        </w:rPr>
        <w:t xml:space="preserve"> est directement liée au facteur races et au facteur environnement.</w:t>
      </w:r>
    </w:p>
    <w:p w14:paraId="1FBAE56B" w14:textId="77777777" w:rsidR="00FF47E4" w:rsidRPr="00FF47E4" w:rsidRDefault="00FF47E4" w:rsidP="00FF47E4">
      <w:pPr>
        <w:pStyle w:val="Titre21"/>
        <w:ind w:left="755"/>
        <w:jc w:val="both"/>
        <w:rPr>
          <w:strike/>
          <w:w w:val="105"/>
          <w:sz w:val="22"/>
          <w:szCs w:val="22"/>
          <w:lang w:val="fr-FR"/>
        </w:rPr>
      </w:pPr>
    </w:p>
    <w:p w14:paraId="60000A44" w14:textId="7777777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En effet, et même si au cours des dernières décennies il y a eu des évolutions dans les races, les races utilisées en Normandie ont toujours été caractérisées par une croissance lente et par leur facilité d'adaptation à vivre à l'extérieur.</w:t>
      </w:r>
    </w:p>
    <w:p w14:paraId="7C96CF15" w14:textId="77777777" w:rsidR="00FF47E4" w:rsidRPr="00FF47E4" w:rsidRDefault="00FF47E4" w:rsidP="00FF47E4">
      <w:pPr>
        <w:pStyle w:val="Titre21"/>
        <w:ind w:left="755"/>
        <w:jc w:val="both"/>
        <w:rPr>
          <w:strike/>
          <w:w w:val="105"/>
          <w:sz w:val="22"/>
          <w:szCs w:val="22"/>
          <w:lang w:val="fr-FR"/>
        </w:rPr>
      </w:pPr>
    </w:p>
    <w:p w14:paraId="4093468D" w14:textId="77777777" w:rsidR="00FF47E4" w:rsidRPr="00FF47E4" w:rsidRDefault="00FF47E4" w:rsidP="00FF47E4">
      <w:pPr>
        <w:pStyle w:val="Titre21"/>
        <w:ind w:left="755"/>
        <w:jc w:val="both"/>
        <w:rPr>
          <w:strike/>
          <w:w w:val="105"/>
          <w:sz w:val="22"/>
          <w:szCs w:val="22"/>
          <w:lang w:val="fr-FR"/>
        </w:rPr>
      </w:pPr>
      <w:r w:rsidRPr="00FF47E4">
        <w:rPr>
          <w:b/>
          <w:strike/>
          <w:w w:val="105"/>
          <w:sz w:val="22"/>
          <w:szCs w:val="22"/>
          <w:u w:val="single"/>
          <w:lang w:val="fr-FR"/>
        </w:rPr>
        <w:t>- La commercialisation des volailles de Normandie</w:t>
      </w:r>
      <w:r w:rsidRPr="00FF47E4">
        <w:rPr>
          <w:strike/>
          <w:w w:val="105"/>
          <w:sz w:val="22"/>
          <w:szCs w:val="22"/>
          <w:lang w:val="fr-FR"/>
        </w:rPr>
        <w:t xml:space="preserve"> passe pour une très grosse part par des marchés locaux très actifs.</w:t>
      </w:r>
    </w:p>
    <w:p w14:paraId="6D0654AE" w14:textId="77777777" w:rsidR="00FF47E4" w:rsidRPr="00FF47E4" w:rsidRDefault="00FF47E4" w:rsidP="00FF47E4">
      <w:pPr>
        <w:pStyle w:val="Titre21"/>
        <w:ind w:left="755"/>
        <w:jc w:val="both"/>
        <w:rPr>
          <w:strike/>
          <w:w w:val="105"/>
          <w:sz w:val="22"/>
          <w:szCs w:val="22"/>
          <w:lang w:val="fr-FR"/>
        </w:rPr>
      </w:pPr>
    </w:p>
    <w:p w14:paraId="26EB7FAA" w14:textId="7777777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Citons les marchés du Neubourg dans l'Eure, d'Yvetot et de Pavilly en Seine-Maritime, de Saint Lo et de Lessay dans la Manche, de Flers ou de Domfront dans l'Orne.</w:t>
      </w:r>
    </w:p>
    <w:p w14:paraId="338D5854" w14:textId="77777777" w:rsidR="00FF47E4" w:rsidRPr="00FF47E4" w:rsidRDefault="00FF47E4" w:rsidP="00FF47E4">
      <w:pPr>
        <w:pStyle w:val="Titre21"/>
        <w:ind w:left="755"/>
        <w:jc w:val="both"/>
        <w:rPr>
          <w:strike/>
          <w:w w:val="105"/>
          <w:sz w:val="22"/>
          <w:szCs w:val="22"/>
          <w:lang w:val="fr-FR"/>
        </w:rPr>
      </w:pPr>
    </w:p>
    <w:p w14:paraId="50825180" w14:textId="7777777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 xml:space="preserve">Les acheteurs sont soit des bouchers ou abatteurs de la région, soit des négociants qui revendent ces volailles sur les grandes </w:t>
      </w:r>
      <w:r w:rsidRPr="00FF47E4">
        <w:rPr>
          <w:strike/>
          <w:w w:val="105"/>
          <w:sz w:val="22"/>
          <w:szCs w:val="22"/>
          <w:lang w:val="fr-FR"/>
        </w:rPr>
        <w:lastRenderedPageBreak/>
        <w:t>villes de la région comme Caen, Rouen ou Evreux mais aussi sur Paris et toute la région Ile de France (Annexe N°9)</w:t>
      </w:r>
    </w:p>
    <w:p w14:paraId="327D842D" w14:textId="77777777" w:rsidR="00FF47E4" w:rsidRPr="00FF47E4" w:rsidRDefault="00FF47E4" w:rsidP="00FF47E4">
      <w:pPr>
        <w:pStyle w:val="Titre21"/>
        <w:ind w:left="755"/>
        <w:jc w:val="both"/>
        <w:rPr>
          <w:strike/>
          <w:w w:val="105"/>
          <w:sz w:val="22"/>
          <w:szCs w:val="22"/>
          <w:lang w:val="fr-FR"/>
        </w:rPr>
      </w:pPr>
    </w:p>
    <w:p w14:paraId="2355CF89" w14:textId="77777777" w:rsidR="00FF47E4" w:rsidRPr="00FF47E4" w:rsidRDefault="00FF47E4" w:rsidP="00FF47E4">
      <w:pPr>
        <w:pStyle w:val="Titre31"/>
        <w:numPr>
          <w:ilvl w:val="2"/>
          <w:numId w:val="24"/>
        </w:numPr>
        <w:tabs>
          <w:tab w:val="left" w:pos="1501"/>
        </w:tabs>
        <w:ind w:left="1500" w:hanging="829"/>
        <w:jc w:val="left"/>
        <w:rPr>
          <w:strike/>
          <w:u w:val="single"/>
          <w:lang w:val="fr-FR"/>
        </w:rPr>
      </w:pPr>
      <w:r w:rsidRPr="00FF47E4">
        <w:rPr>
          <w:strike/>
          <w:w w:val="105"/>
          <w:u w:val="single"/>
          <w:lang w:val="fr-FR"/>
        </w:rPr>
        <w:t xml:space="preserve">- LA </w:t>
      </w:r>
      <w:r w:rsidRPr="00FF47E4">
        <w:rPr>
          <w:strike/>
          <w:w w:val="105"/>
          <w:sz w:val="23"/>
          <w:szCs w:val="23"/>
          <w:u w:val="single"/>
          <w:lang w:val="fr-FR"/>
        </w:rPr>
        <w:t>PRODUCTION</w:t>
      </w:r>
      <w:r w:rsidRPr="00FF47E4">
        <w:rPr>
          <w:strike/>
          <w:w w:val="105"/>
          <w:u w:val="single"/>
          <w:lang w:val="fr-FR"/>
        </w:rPr>
        <w:t xml:space="preserve"> A PARTIR DES ANNEES</w:t>
      </w:r>
      <w:r w:rsidRPr="00FF47E4">
        <w:rPr>
          <w:strike/>
          <w:spacing w:val="24"/>
          <w:w w:val="105"/>
          <w:u w:val="single"/>
          <w:lang w:val="fr-FR"/>
        </w:rPr>
        <w:t xml:space="preserve"> </w:t>
      </w:r>
      <w:r w:rsidRPr="00FF47E4">
        <w:rPr>
          <w:strike/>
          <w:w w:val="105"/>
          <w:u w:val="single"/>
          <w:lang w:val="fr-FR"/>
        </w:rPr>
        <w:t>80</w:t>
      </w:r>
    </w:p>
    <w:p w14:paraId="2E078673" w14:textId="77777777" w:rsidR="00FF47E4" w:rsidRPr="00FF47E4" w:rsidRDefault="00FF47E4" w:rsidP="00FF47E4">
      <w:pPr>
        <w:pStyle w:val="Titre31"/>
        <w:tabs>
          <w:tab w:val="left" w:pos="1501"/>
        </w:tabs>
        <w:jc w:val="left"/>
        <w:rPr>
          <w:strike/>
          <w:w w:val="105"/>
          <w:u w:val="thick"/>
          <w:lang w:val="fr-FR"/>
        </w:rPr>
      </w:pPr>
    </w:p>
    <w:p w14:paraId="71BDAEC9" w14:textId="7777777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Dans les années 70, plusieurs associations normandes ont redéveloppé la sélection des races de poules typiquement Normandes.</w:t>
      </w:r>
    </w:p>
    <w:p w14:paraId="14E73A07" w14:textId="77777777" w:rsidR="00FF47E4" w:rsidRPr="00FF47E4" w:rsidRDefault="00FF47E4" w:rsidP="00FF47E4">
      <w:pPr>
        <w:pStyle w:val="Titre21"/>
        <w:ind w:left="755"/>
        <w:jc w:val="both"/>
        <w:rPr>
          <w:strike/>
          <w:w w:val="105"/>
          <w:sz w:val="22"/>
          <w:szCs w:val="22"/>
          <w:lang w:val="fr-FR"/>
        </w:rPr>
      </w:pPr>
    </w:p>
    <w:p w14:paraId="05A9CC54" w14:textId="7777777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Six races de poules ont ainsi été sauvées (Annexe N°10).</w:t>
      </w:r>
    </w:p>
    <w:p w14:paraId="5E106551" w14:textId="77777777" w:rsidR="00FF47E4" w:rsidRPr="00FF47E4" w:rsidRDefault="00FF47E4" w:rsidP="00FF47E4">
      <w:pPr>
        <w:pStyle w:val="Titre21"/>
        <w:ind w:left="755"/>
        <w:jc w:val="both"/>
        <w:rPr>
          <w:strike/>
          <w:w w:val="105"/>
          <w:sz w:val="22"/>
          <w:szCs w:val="22"/>
          <w:lang w:val="fr-FR"/>
        </w:rPr>
      </w:pPr>
    </w:p>
    <w:p w14:paraId="360BB41C" w14:textId="7777777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Puis, c’est en 1981 que la filière label s’est organisée dans la région de Normandie s’appuyant sur la réputation et le renouveau des volailles de cette région.</w:t>
      </w:r>
    </w:p>
    <w:p w14:paraId="7A096E49" w14:textId="77777777" w:rsidR="00FF47E4" w:rsidRPr="00FF47E4" w:rsidRDefault="00FF47E4" w:rsidP="00FF47E4">
      <w:pPr>
        <w:pStyle w:val="Titre21"/>
        <w:ind w:left="755"/>
        <w:jc w:val="both"/>
        <w:rPr>
          <w:strike/>
          <w:w w:val="105"/>
          <w:sz w:val="22"/>
          <w:szCs w:val="22"/>
          <w:lang w:val="fr-FR"/>
        </w:rPr>
      </w:pPr>
    </w:p>
    <w:p w14:paraId="56D8D7BC" w14:textId="6433C36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Trois organismes de production se sont créés cette année-là, couvrant ainsi la totalité des cinq départements de l’aire géographique de Normandie.</w:t>
      </w:r>
    </w:p>
    <w:p w14:paraId="57D932D1" w14:textId="77777777" w:rsidR="00FF47E4" w:rsidRPr="00FF47E4" w:rsidRDefault="00FF47E4" w:rsidP="00FF47E4">
      <w:pPr>
        <w:pStyle w:val="Titre21"/>
        <w:ind w:left="755"/>
        <w:jc w:val="both"/>
        <w:rPr>
          <w:strike/>
          <w:w w:val="105"/>
          <w:sz w:val="22"/>
          <w:szCs w:val="22"/>
          <w:lang w:val="fr-FR"/>
        </w:rPr>
      </w:pPr>
    </w:p>
    <w:p w14:paraId="427F6EDE" w14:textId="7777777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L’objectif étant alors de maintenir et de développer l’image de cette production en établissant un cahier des charges précis basé sur le choix des souches et méthodes d’élevage.</w:t>
      </w:r>
    </w:p>
    <w:p w14:paraId="2DCD068D" w14:textId="77777777" w:rsidR="00FF47E4" w:rsidRPr="00FF47E4" w:rsidRDefault="00FF47E4" w:rsidP="00FF47E4">
      <w:pPr>
        <w:pStyle w:val="Titre21"/>
        <w:ind w:left="755"/>
        <w:jc w:val="both"/>
        <w:rPr>
          <w:strike/>
          <w:w w:val="105"/>
          <w:sz w:val="22"/>
          <w:szCs w:val="22"/>
          <w:lang w:val="fr-FR"/>
        </w:rPr>
      </w:pPr>
    </w:p>
    <w:p w14:paraId="2D812923" w14:textId="7777777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Tout naturellement, ces trois organisations de production se sont tournées vers le label rouge, et depuis 1981, suivent scrupuleusement les règlements techniques agréés dans le cadre du label rouge.</w:t>
      </w:r>
    </w:p>
    <w:p w14:paraId="4F13FC5B" w14:textId="77777777" w:rsidR="00FF47E4" w:rsidRPr="00FF47E4" w:rsidRDefault="00FF47E4" w:rsidP="00FF47E4">
      <w:pPr>
        <w:pStyle w:val="Titre21"/>
        <w:ind w:left="755"/>
        <w:jc w:val="both"/>
        <w:rPr>
          <w:strike/>
          <w:w w:val="105"/>
          <w:sz w:val="22"/>
          <w:szCs w:val="22"/>
          <w:lang w:val="fr-FR"/>
        </w:rPr>
      </w:pPr>
    </w:p>
    <w:p w14:paraId="6EED1C20" w14:textId="65851481" w:rsidR="00FF47E4" w:rsidRPr="00FF47E4" w:rsidRDefault="00FF47E4" w:rsidP="007E4AF3">
      <w:pPr>
        <w:pStyle w:val="Titre21"/>
        <w:ind w:left="0"/>
        <w:jc w:val="both"/>
        <w:rPr>
          <w:rFonts w:ascii="Times New Roman"/>
          <w:strike/>
          <w:sz w:val="21"/>
          <w:lang w:val="fr-FR"/>
        </w:rPr>
      </w:pPr>
      <w:r w:rsidRPr="00FF47E4">
        <w:rPr>
          <w:strike/>
          <w:w w:val="105"/>
          <w:sz w:val="22"/>
          <w:szCs w:val="22"/>
          <w:lang w:val="fr-FR"/>
        </w:rPr>
        <w:t>Dès 1985, la région de Normandie est reconnue comme une des principales régions productrices de volaille label rouge (Annexe N°11).</w:t>
      </w:r>
    </w:p>
    <w:p w14:paraId="195CFBBA" w14:textId="77777777" w:rsidR="00FF47E4" w:rsidRPr="00FF47E4" w:rsidRDefault="00FF47E4" w:rsidP="00FF47E4">
      <w:pPr>
        <w:pStyle w:val="Corpsdetexte"/>
        <w:spacing w:before="2"/>
        <w:rPr>
          <w:rFonts w:ascii="Times New Roman"/>
          <w:strike/>
          <w:sz w:val="21"/>
          <w:lang w:val="fr-FR"/>
        </w:rPr>
      </w:pPr>
    </w:p>
    <w:p w14:paraId="1F31CB0A" w14:textId="359CEC0C"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Grâce au travail de l'ensemble de toute la filière avicole normande, aujourd'hui la production de volailles de Normandie est bien reconnue au-delà des frontières régionales et notamment sur les régions de l'Ile de France et région parisienne.</w:t>
      </w:r>
    </w:p>
    <w:p w14:paraId="54470883" w14:textId="77777777" w:rsidR="00FF47E4" w:rsidRPr="00FF47E4" w:rsidRDefault="00FF47E4" w:rsidP="00FF47E4">
      <w:pPr>
        <w:pStyle w:val="Titre21"/>
        <w:ind w:left="755"/>
        <w:jc w:val="both"/>
        <w:rPr>
          <w:strike/>
          <w:w w:val="105"/>
          <w:sz w:val="22"/>
          <w:szCs w:val="22"/>
          <w:lang w:val="fr-FR"/>
        </w:rPr>
      </w:pPr>
    </w:p>
    <w:p w14:paraId="441E672D" w14:textId="7777777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La qualité est également bien reconnue comme en témoigne les nombreux articles de presse de ces dernières années (Annexe N°12), et banc d'essai où le poulet de Normandie se distingue par une très belle troisième place (Annexe N°13).</w:t>
      </w:r>
    </w:p>
    <w:p w14:paraId="5D68FE2A" w14:textId="77777777" w:rsidR="00FF47E4" w:rsidRPr="00FF47E4" w:rsidRDefault="00FF47E4" w:rsidP="00FF47E4">
      <w:pPr>
        <w:pStyle w:val="Titre21"/>
        <w:ind w:left="755"/>
        <w:jc w:val="both"/>
        <w:rPr>
          <w:strike/>
          <w:w w:val="105"/>
          <w:sz w:val="22"/>
          <w:szCs w:val="22"/>
          <w:lang w:val="fr-FR"/>
        </w:rPr>
      </w:pPr>
    </w:p>
    <w:p w14:paraId="1FEB82C7" w14:textId="77777777" w:rsidR="00FF47E4" w:rsidRPr="00FF47E4" w:rsidRDefault="00FF47E4" w:rsidP="007E4AF3">
      <w:pPr>
        <w:pStyle w:val="Titre21"/>
        <w:ind w:left="0"/>
        <w:jc w:val="both"/>
        <w:rPr>
          <w:strike/>
          <w:w w:val="105"/>
          <w:sz w:val="22"/>
          <w:szCs w:val="22"/>
          <w:lang w:val="fr-FR"/>
        </w:rPr>
      </w:pPr>
      <w:r w:rsidRPr="00FF47E4">
        <w:rPr>
          <w:strike/>
          <w:w w:val="105"/>
          <w:sz w:val="22"/>
          <w:szCs w:val="22"/>
          <w:lang w:val="fr-FR"/>
        </w:rPr>
        <w:t>Dans le but de promouvoir et de bien affirmer la différenciation des volailles fermières de Normandie une association « AVI-Normandie » a été créée en 1990 et regroupe l'ensemble des participants à la filière « Volailles Fermières label rouge de Normandie ».</w:t>
      </w:r>
    </w:p>
    <w:p w14:paraId="2904C6E3" w14:textId="77777777" w:rsidR="00FF47E4" w:rsidRPr="00FF47E4" w:rsidRDefault="00FF47E4" w:rsidP="00FF47E4">
      <w:pPr>
        <w:pStyle w:val="Titre21"/>
        <w:ind w:left="755"/>
        <w:jc w:val="both"/>
        <w:rPr>
          <w:strike/>
          <w:w w:val="105"/>
          <w:sz w:val="22"/>
          <w:szCs w:val="22"/>
          <w:lang w:val="fr-FR"/>
        </w:rPr>
      </w:pPr>
    </w:p>
    <w:p w14:paraId="069A8DEE" w14:textId="0560355A" w:rsidR="00FF47E4" w:rsidRPr="007E4AF3" w:rsidRDefault="00FF47E4" w:rsidP="007E4AF3">
      <w:pPr>
        <w:pStyle w:val="Titre21"/>
        <w:ind w:left="0"/>
        <w:jc w:val="both"/>
        <w:rPr>
          <w:strike/>
          <w:w w:val="105"/>
          <w:sz w:val="22"/>
          <w:szCs w:val="22"/>
          <w:lang w:val="fr-FR"/>
        </w:rPr>
      </w:pPr>
      <w:r w:rsidRPr="00FF47E4">
        <w:rPr>
          <w:strike/>
          <w:w w:val="105"/>
          <w:sz w:val="22"/>
          <w:szCs w:val="22"/>
          <w:lang w:val="fr-FR"/>
        </w:rPr>
        <w:t xml:space="preserve">Plusieurs opérations promotionnelles ont ainsi été menées ces </w:t>
      </w:r>
      <w:r>
        <w:rPr>
          <w:strike/>
          <w:w w:val="105"/>
          <w:sz w:val="22"/>
          <w:szCs w:val="22"/>
          <w:lang w:val="fr-FR"/>
        </w:rPr>
        <w:t>deux dernières années (Annexe N°</w:t>
      </w:r>
      <w:r w:rsidRPr="00FF47E4">
        <w:rPr>
          <w:strike/>
          <w:w w:val="105"/>
          <w:sz w:val="22"/>
          <w:szCs w:val="22"/>
          <w:lang w:val="fr-FR"/>
        </w:rPr>
        <w:t>14).</w:t>
      </w:r>
    </w:p>
    <w:p w14:paraId="2006C547" w14:textId="77777777" w:rsidR="00867DC0" w:rsidRPr="00867DC0" w:rsidRDefault="00867DC0" w:rsidP="00867DC0">
      <w:pPr>
        <w:pStyle w:val="Paragraphedeliste"/>
        <w:numPr>
          <w:ilvl w:val="0"/>
          <w:numId w:val="1"/>
        </w:numPr>
        <w:spacing w:before="360"/>
        <w:ind w:left="714" w:hanging="357"/>
        <w:contextualSpacing w:val="0"/>
        <w:rPr>
          <w:rFonts w:ascii="Times New Roman" w:hAnsi="Times New Roman" w:cs="Times New Roman"/>
          <w:b/>
          <w:bCs/>
          <w:sz w:val="24"/>
          <w:szCs w:val="24"/>
        </w:rPr>
      </w:pPr>
      <w:r w:rsidRPr="00867DC0">
        <w:rPr>
          <w:rFonts w:ascii="Times New Roman" w:hAnsi="Times New Roman" w:cs="Times New Roman"/>
          <w:b/>
          <w:bCs/>
          <w:sz w:val="24"/>
          <w:szCs w:val="24"/>
        </w:rPr>
        <w:t>ELEMENTS JUSTIFIANT LE LIEN AVEC LE MILIEU GEOGRAPHIQUE</w:t>
      </w:r>
    </w:p>
    <w:p w14:paraId="3ECAFB9A" w14:textId="77777777" w:rsidR="00867DC0" w:rsidRPr="00FF2F6A" w:rsidRDefault="00867DC0" w:rsidP="00867DC0">
      <w:pPr>
        <w:spacing w:after="0" w:line="240" w:lineRule="auto"/>
        <w:jc w:val="both"/>
        <w:rPr>
          <w:rFonts w:ascii="Times New Roman" w:eastAsia="Times New Roman" w:hAnsi="Times New Roman" w:cs="Times New Roman"/>
          <w:b/>
          <w:color w:val="000000" w:themeColor="text1"/>
          <w:kern w:val="0"/>
          <w:lang w:eastAsia="fr-FR"/>
          <w14:ligatures w14:val="none"/>
        </w:rPr>
      </w:pPr>
      <w:r w:rsidRPr="00FF2F6A">
        <w:rPr>
          <w:rFonts w:ascii="Times New Roman" w:eastAsia="Times New Roman" w:hAnsi="Times New Roman" w:cs="Times New Roman"/>
          <w:b/>
          <w:color w:val="000000" w:themeColor="text1"/>
          <w:kern w:val="0"/>
          <w:lang w:eastAsia="fr-FR"/>
          <w14:ligatures w14:val="none"/>
        </w:rPr>
        <w:t>Le lien à l’origine des « Volailles de Normandie » se fonde sur la réputation et les spécificités du produit liées au savoir-faire des éleveurs.</w:t>
      </w:r>
    </w:p>
    <w:p w14:paraId="0C230F60" w14:textId="77777777" w:rsidR="00867DC0" w:rsidRDefault="00867DC0" w:rsidP="00867DC0">
      <w:pPr>
        <w:spacing w:before="240"/>
        <w:ind w:left="709"/>
        <w:jc w:val="both"/>
        <w:rPr>
          <w:rFonts w:ascii="Times New Roman" w:hAnsi="Times New Roman" w:cs="Times New Roman"/>
          <w:b/>
          <w:bCs/>
          <w:sz w:val="24"/>
          <w:szCs w:val="24"/>
        </w:rPr>
      </w:pPr>
      <w:r w:rsidRPr="00FD07D2">
        <w:rPr>
          <w:rFonts w:ascii="Times New Roman" w:hAnsi="Times New Roman" w:cs="Times New Roman"/>
          <w:b/>
          <w:bCs/>
          <w:sz w:val="24"/>
          <w:szCs w:val="24"/>
        </w:rPr>
        <w:lastRenderedPageBreak/>
        <w:t>6.1) Spécificité de l’aire géographique</w:t>
      </w:r>
    </w:p>
    <w:p w14:paraId="381193D7" w14:textId="77777777" w:rsidR="00867DC0" w:rsidRPr="0024390F" w:rsidRDefault="00867DC0" w:rsidP="00867DC0">
      <w:pPr>
        <w:spacing w:before="240"/>
        <w:jc w:val="both"/>
        <w:rPr>
          <w:rFonts w:ascii="Times New Roman" w:hAnsi="Times New Roman" w:cs="Times New Roman"/>
          <w:b/>
        </w:rPr>
      </w:pPr>
      <w:r w:rsidRPr="0024390F">
        <w:rPr>
          <w:rFonts w:ascii="Times New Roman" w:hAnsi="Times New Roman" w:cs="Times New Roman"/>
          <w:b/>
        </w:rPr>
        <w:t>D’un point de vue géologique, l’aire géographique de l’IGP « Volailles de Normandie » peut se scinder selon une ligne transversale allant de Bayeux à Alençon ; l'ouest faisant partie intégrante du Massif armoricain et l'Est faisant partie du Bassin parisien. On peut ainsi distinguer deux grandes régions naturelles de formations très différentes. La diversité géologique a donc pour conséquence une certaine diversité des paysages. Le paysage bocager caractérise cependant l’ensemble de l’aire géographique</w:t>
      </w:r>
    </w:p>
    <w:p w14:paraId="15618144" w14:textId="77777777" w:rsidR="00867DC0" w:rsidRPr="0024390F" w:rsidRDefault="00867DC0" w:rsidP="00867DC0">
      <w:pPr>
        <w:spacing w:before="240"/>
        <w:jc w:val="both"/>
        <w:rPr>
          <w:rFonts w:ascii="Times New Roman" w:hAnsi="Times New Roman" w:cs="Times New Roman"/>
          <w:b/>
        </w:rPr>
      </w:pPr>
      <w:r w:rsidRPr="0024390F">
        <w:rPr>
          <w:rFonts w:ascii="Times New Roman" w:hAnsi="Times New Roman" w:cs="Times New Roman"/>
          <w:b/>
        </w:rPr>
        <w:t>Le potentiel agronomique des sols y est également variable, ce qui explique la présence dominante de système de polyculture–élevage, les terres les plus fertiles étant dédiées aux cultures céréalières et fourragères, et les autres destinées aux prairies pour les animaux.</w:t>
      </w:r>
    </w:p>
    <w:p w14:paraId="58A8BF3B" w14:textId="77777777" w:rsidR="00867DC0" w:rsidRPr="0024390F" w:rsidRDefault="00867DC0" w:rsidP="00867DC0">
      <w:pPr>
        <w:spacing w:before="240"/>
        <w:jc w:val="both"/>
        <w:rPr>
          <w:rFonts w:ascii="Times New Roman" w:hAnsi="Times New Roman" w:cs="Times New Roman"/>
          <w:b/>
        </w:rPr>
      </w:pPr>
      <w:r w:rsidRPr="0024390F">
        <w:rPr>
          <w:rFonts w:ascii="Times New Roman" w:hAnsi="Times New Roman" w:cs="Times New Roman"/>
          <w:b/>
        </w:rPr>
        <w:t>Ce vaste territoire dispose d’un climat de type océanique et tempéré. Il est marqué par une amplitude thermique relativement faible et une pluviométrie importante. Il existe naturellement des contrastes locaux, liés à l’altitude ou encore à la proximité de l’espace maritime.</w:t>
      </w:r>
    </w:p>
    <w:p w14:paraId="5CBD16BE" w14:textId="77777777" w:rsidR="00867DC0" w:rsidRPr="0024390F" w:rsidRDefault="00867DC0" w:rsidP="00867DC0">
      <w:pPr>
        <w:spacing w:before="240"/>
        <w:jc w:val="both"/>
        <w:rPr>
          <w:rFonts w:ascii="Times New Roman" w:hAnsi="Times New Roman" w:cs="Times New Roman"/>
          <w:b/>
          <w:bCs/>
        </w:rPr>
      </w:pPr>
      <w:r w:rsidRPr="0024390F">
        <w:rPr>
          <w:rFonts w:ascii="Times New Roman" w:hAnsi="Times New Roman" w:cs="Times New Roman"/>
          <w:b/>
        </w:rPr>
        <w:t>Sous l’influence des brises marines pour la partie nord de l’aire géographique et avec des précipitations régulières, les</w:t>
      </w:r>
      <w:r w:rsidRPr="0024390F" w:rsidDel="00E3536B">
        <w:rPr>
          <w:rFonts w:ascii="Times New Roman" w:hAnsi="Times New Roman" w:cs="Times New Roman"/>
          <w:b/>
        </w:rPr>
        <w:t xml:space="preserve"> </w:t>
      </w:r>
      <w:r w:rsidRPr="0024390F">
        <w:rPr>
          <w:rFonts w:ascii="Times New Roman" w:hAnsi="Times New Roman" w:cs="Times New Roman"/>
          <w:b/>
        </w:rPr>
        <w:t xml:space="preserve">hivers sont doux, et les étés sont tempérés. </w:t>
      </w:r>
    </w:p>
    <w:p w14:paraId="5D1E6ED5" w14:textId="77777777" w:rsidR="00867DC0" w:rsidRDefault="00867DC0" w:rsidP="00867DC0">
      <w:pPr>
        <w:spacing w:before="240"/>
        <w:ind w:left="709"/>
        <w:jc w:val="both"/>
        <w:rPr>
          <w:rFonts w:ascii="Times New Roman" w:hAnsi="Times New Roman" w:cs="Times New Roman"/>
          <w:b/>
          <w:bCs/>
          <w:sz w:val="24"/>
          <w:szCs w:val="24"/>
        </w:rPr>
      </w:pPr>
      <w:r w:rsidRPr="00FD07D2">
        <w:rPr>
          <w:rFonts w:ascii="Times New Roman" w:hAnsi="Times New Roman" w:cs="Times New Roman"/>
          <w:b/>
          <w:bCs/>
          <w:sz w:val="24"/>
          <w:szCs w:val="24"/>
        </w:rPr>
        <w:t>6.2) Spécificité du produit</w:t>
      </w:r>
    </w:p>
    <w:p w14:paraId="738ECC39" w14:textId="77777777" w:rsidR="00867DC0" w:rsidRPr="0024390F" w:rsidRDefault="00867DC0" w:rsidP="00867DC0">
      <w:pPr>
        <w:spacing w:before="240"/>
        <w:jc w:val="both"/>
        <w:rPr>
          <w:rFonts w:ascii="Times New Roman" w:hAnsi="Times New Roman" w:cs="Times New Roman"/>
          <w:b/>
        </w:rPr>
      </w:pPr>
      <w:r w:rsidRPr="0024390F">
        <w:rPr>
          <w:rFonts w:ascii="Times New Roman" w:hAnsi="Times New Roman" w:cs="Times New Roman"/>
          <w:b/>
        </w:rPr>
        <w:t>Les « Volailles de Normandie » sont issues de souches et de croisements de souches</w:t>
      </w:r>
      <w:r>
        <w:rPr>
          <w:rFonts w:ascii="Times New Roman" w:hAnsi="Times New Roman" w:cs="Times New Roman"/>
          <w:b/>
        </w:rPr>
        <w:t xml:space="preserve"> rustiques</w:t>
      </w:r>
      <w:r w:rsidRPr="0024390F">
        <w:rPr>
          <w:rFonts w:ascii="Times New Roman" w:hAnsi="Times New Roman" w:cs="Times New Roman"/>
          <w:b/>
        </w:rPr>
        <w:t xml:space="preserve"> à croissance lente</w:t>
      </w:r>
      <w:r>
        <w:rPr>
          <w:rFonts w:ascii="Times New Roman" w:hAnsi="Times New Roman" w:cs="Times New Roman"/>
          <w:b/>
        </w:rPr>
        <w:t>.</w:t>
      </w:r>
    </w:p>
    <w:p w14:paraId="483DA7A9" w14:textId="77777777" w:rsidR="00867DC0" w:rsidRPr="0024390F" w:rsidRDefault="00867DC0" w:rsidP="00867DC0">
      <w:pPr>
        <w:spacing w:before="240"/>
        <w:jc w:val="both"/>
        <w:rPr>
          <w:rFonts w:ascii="Times New Roman" w:hAnsi="Times New Roman" w:cs="Times New Roman"/>
          <w:b/>
          <w:bCs/>
        </w:rPr>
      </w:pPr>
      <w:r w:rsidRPr="0024390F">
        <w:rPr>
          <w:rFonts w:ascii="Times New Roman" w:hAnsi="Times New Roman" w:cs="Times New Roman"/>
          <w:b/>
        </w:rPr>
        <w:t xml:space="preserve">Les volailles, </w:t>
      </w:r>
      <w:r>
        <w:rPr>
          <w:rFonts w:ascii="Times New Roman" w:hAnsi="Times New Roman" w:cs="Times New Roman"/>
          <w:b/>
        </w:rPr>
        <w:t xml:space="preserve">à partir d’un </w:t>
      </w:r>
      <w:r w:rsidRPr="0024390F">
        <w:rPr>
          <w:rFonts w:ascii="Times New Roman" w:hAnsi="Times New Roman" w:cs="Times New Roman"/>
          <w:b/>
        </w:rPr>
        <w:t>âge de 6 à 8 semaines</w:t>
      </w:r>
      <w:r>
        <w:rPr>
          <w:rFonts w:ascii="Times New Roman" w:hAnsi="Times New Roman" w:cs="Times New Roman"/>
          <w:b/>
        </w:rPr>
        <w:t xml:space="preserve"> selon les espèces</w:t>
      </w:r>
      <w:r w:rsidRPr="0024390F">
        <w:rPr>
          <w:rFonts w:ascii="Times New Roman" w:hAnsi="Times New Roman" w:cs="Times New Roman"/>
          <w:b/>
        </w:rPr>
        <w:t>, sont obligatoirement élevées en plein air, et accèdent librement à un parcours arboré majoritairement enherbé.</w:t>
      </w:r>
    </w:p>
    <w:p w14:paraId="0055C91A" w14:textId="77777777" w:rsidR="00867DC0" w:rsidRPr="0024390F" w:rsidRDefault="00867DC0" w:rsidP="00867DC0">
      <w:pPr>
        <w:spacing w:before="240"/>
        <w:jc w:val="both"/>
        <w:rPr>
          <w:rFonts w:ascii="Times New Roman" w:hAnsi="Times New Roman" w:cs="Times New Roman"/>
          <w:b/>
        </w:rPr>
      </w:pPr>
      <w:r w:rsidRPr="0024390F">
        <w:rPr>
          <w:rFonts w:ascii="Times New Roman" w:hAnsi="Times New Roman" w:cs="Times New Roman"/>
          <w:b/>
        </w:rPr>
        <w:t xml:space="preserve">Associé à une alimentation riche en céréales et une durée d’élevage relativement longue, ce mode d’élevage confère aux « Volailles de </w:t>
      </w:r>
      <w:r w:rsidRPr="00330DA4">
        <w:rPr>
          <w:rFonts w:ascii="Times New Roman" w:hAnsi="Times New Roman" w:cs="Times New Roman"/>
          <w:b/>
        </w:rPr>
        <w:t>Normandie » des carcasses charnues dont l’engraissement est équilibré, répondant ainsi à la conformation des carcasses de classe A.</w:t>
      </w:r>
      <w:r w:rsidRPr="0024390F">
        <w:rPr>
          <w:rFonts w:ascii="Times New Roman" w:hAnsi="Times New Roman" w:cs="Times New Roman"/>
          <w:b/>
        </w:rPr>
        <w:t xml:space="preserve"> </w:t>
      </w:r>
    </w:p>
    <w:p w14:paraId="7610A197" w14:textId="77777777" w:rsidR="00867DC0" w:rsidRDefault="00867DC0" w:rsidP="00867DC0">
      <w:pPr>
        <w:spacing w:before="240"/>
        <w:ind w:left="709"/>
        <w:jc w:val="both"/>
        <w:rPr>
          <w:rFonts w:ascii="Times New Roman" w:hAnsi="Times New Roman" w:cs="Times New Roman"/>
          <w:b/>
          <w:bCs/>
          <w:sz w:val="24"/>
          <w:szCs w:val="24"/>
        </w:rPr>
      </w:pPr>
      <w:r w:rsidRPr="00991402">
        <w:rPr>
          <w:rFonts w:ascii="Times New Roman" w:hAnsi="Times New Roman" w:cs="Times New Roman"/>
          <w:b/>
          <w:bCs/>
          <w:sz w:val="24"/>
          <w:szCs w:val="24"/>
        </w:rPr>
        <w:t>6.3) Lien causal</w:t>
      </w:r>
    </w:p>
    <w:p w14:paraId="77141211" w14:textId="77777777" w:rsidR="00867DC0" w:rsidRPr="0024390F" w:rsidRDefault="00867DC0" w:rsidP="00867DC0">
      <w:pPr>
        <w:spacing w:before="240"/>
        <w:jc w:val="both"/>
        <w:rPr>
          <w:rFonts w:ascii="Times New Roman" w:hAnsi="Times New Roman" w:cs="Times New Roman"/>
          <w:b/>
        </w:rPr>
      </w:pPr>
      <w:r w:rsidRPr="0024390F">
        <w:rPr>
          <w:rFonts w:ascii="Times New Roman" w:hAnsi="Times New Roman" w:cs="Times New Roman"/>
          <w:b/>
        </w:rPr>
        <w:t xml:space="preserve">La production des « Volailles de Normandie » s’est développée sur la base de l’élevage historique des souches locales particulièrement adaptées aux conditions pédoclimatiques, de par leur rusticité et leur capacité à courir. </w:t>
      </w:r>
    </w:p>
    <w:p w14:paraId="58061A46" w14:textId="77777777" w:rsidR="00867DC0" w:rsidRDefault="00867DC0" w:rsidP="00867DC0">
      <w:pPr>
        <w:spacing w:before="240"/>
        <w:jc w:val="both"/>
        <w:rPr>
          <w:rFonts w:ascii="Times New Roman" w:hAnsi="Times New Roman" w:cs="Times New Roman"/>
          <w:b/>
        </w:rPr>
      </w:pPr>
      <w:r w:rsidRPr="0024390F">
        <w:rPr>
          <w:rFonts w:ascii="Times New Roman" w:hAnsi="Times New Roman" w:cs="Times New Roman"/>
          <w:b/>
        </w:rPr>
        <w:t xml:space="preserve">La présence de haies et d’arbustes favorise le comportement naturel des animaux comme le perchage, et protège les volatiles des vents et du soleil, ce qui permet de favoriser l’exploration extérieur des volailles. Le climat </w:t>
      </w:r>
      <w:r>
        <w:rPr>
          <w:rFonts w:ascii="Times New Roman" w:hAnsi="Times New Roman" w:cs="Times New Roman"/>
          <w:b/>
        </w:rPr>
        <w:t xml:space="preserve">tempéré et la pluviométrie importante </w:t>
      </w:r>
      <w:r w:rsidRPr="0024390F">
        <w:rPr>
          <w:rFonts w:ascii="Times New Roman" w:hAnsi="Times New Roman" w:cs="Times New Roman"/>
          <w:b/>
        </w:rPr>
        <w:t>favorise</w:t>
      </w:r>
      <w:r>
        <w:rPr>
          <w:rFonts w:ascii="Times New Roman" w:hAnsi="Times New Roman" w:cs="Times New Roman"/>
          <w:b/>
        </w:rPr>
        <w:t>nt la pousse de l’herbe et permettent</w:t>
      </w:r>
      <w:r w:rsidRPr="0024390F">
        <w:rPr>
          <w:rFonts w:ascii="Times New Roman" w:hAnsi="Times New Roman" w:cs="Times New Roman"/>
          <w:b/>
        </w:rPr>
        <w:t xml:space="preserve"> l’élevage sur parcours tout au long de l’année, ce qui contribue à la qualité des volailles de Normandie. Si l'extension du bocage et des surfaces en herbe est maximale au milieu du 20ème siècle, depuis 1970, la modernisation de l'agriculture tend à le diminuer. Cependant l’ancrage de cette production sur le territoire Normand concourt au maintien de ces paysages et d’une certaine biodiversité. </w:t>
      </w:r>
    </w:p>
    <w:p w14:paraId="7D2AD242" w14:textId="77777777" w:rsidR="00867DC0" w:rsidRDefault="00867DC0" w:rsidP="00867DC0">
      <w:pPr>
        <w:spacing w:before="240"/>
        <w:jc w:val="both"/>
        <w:rPr>
          <w:rFonts w:ascii="Times New Roman" w:hAnsi="Times New Roman" w:cs="Times New Roman"/>
          <w:b/>
        </w:rPr>
      </w:pPr>
      <w:r>
        <w:rPr>
          <w:rFonts w:ascii="Times New Roman" w:hAnsi="Times New Roman" w:cs="Times New Roman"/>
          <w:b/>
        </w:rPr>
        <w:t>L</w:t>
      </w:r>
      <w:r w:rsidRPr="0024390F">
        <w:rPr>
          <w:rFonts w:ascii="Times New Roman" w:hAnsi="Times New Roman" w:cs="Times New Roman"/>
          <w:b/>
        </w:rPr>
        <w:t xml:space="preserve">es éleveurs </w:t>
      </w:r>
      <w:r>
        <w:rPr>
          <w:rFonts w:ascii="Times New Roman" w:hAnsi="Times New Roman" w:cs="Times New Roman"/>
          <w:b/>
        </w:rPr>
        <w:t xml:space="preserve">de « Volailles de Normandie » ont </w:t>
      </w:r>
      <w:r w:rsidRPr="0024390F">
        <w:rPr>
          <w:rFonts w:ascii="Times New Roman" w:hAnsi="Times New Roman" w:cs="Times New Roman"/>
          <w:b/>
        </w:rPr>
        <w:t>développé un savoir-faire permettant de produire des volailles dont la viande est réputée sur les nombreux marchés locaux.</w:t>
      </w:r>
    </w:p>
    <w:p w14:paraId="6ED11E37" w14:textId="77777777" w:rsidR="00867DC0" w:rsidRDefault="00867DC0" w:rsidP="00867DC0">
      <w:pPr>
        <w:spacing w:before="240"/>
        <w:jc w:val="both"/>
        <w:rPr>
          <w:rFonts w:ascii="Times New Roman" w:hAnsi="Times New Roman" w:cs="Times New Roman"/>
          <w:b/>
        </w:rPr>
      </w:pPr>
      <w:r w:rsidRPr="008631E5">
        <w:rPr>
          <w:rFonts w:ascii="Times New Roman" w:hAnsi="Times New Roman" w:cs="Times New Roman"/>
          <w:b/>
        </w:rPr>
        <w:lastRenderedPageBreak/>
        <w:t>De nombreuses recettes traditionnelles mettent en valeur l</w:t>
      </w:r>
      <w:r>
        <w:rPr>
          <w:rFonts w:ascii="Times New Roman" w:hAnsi="Times New Roman" w:cs="Times New Roman"/>
          <w:b/>
        </w:rPr>
        <w:t>es V</w:t>
      </w:r>
      <w:r w:rsidRPr="008631E5">
        <w:rPr>
          <w:rFonts w:ascii="Times New Roman" w:hAnsi="Times New Roman" w:cs="Times New Roman"/>
          <w:b/>
        </w:rPr>
        <w:t>olaille</w:t>
      </w:r>
      <w:r>
        <w:rPr>
          <w:rFonts w:ascii="Times New Roman" w:hAnsi="Times New Roman" w:cs="Times New Roman"/>
          <w:b/>
        </w:rPr>
        <w:t>s de Normandie</w:t>
      </w:r>
      <w:r w:rsidRPr="008631E5">
        <w:rPr>
          <w:rFonts w:ascii="Times New Roman" w:hAnsi="Times New Roman" w:cs="Times New Roman"/>
          <w:b/>
        </w:rPr>
        <w:t>, qu'il s'agisse de plats simples et rustiques ou de recettes plus sophistiquées com</w:t>
      </w:r>
      <w:r>
        <w:rPr>
          <w:rFonts w:ascii="Times New Roman" w:hAnsi="Times New Roman" w:cs="Times New Roman"/>
          <w:b/>
        </w:rPr>
        <w:t>m</w:t>
      </w:r>
      <w:r w:rsidRPr="008631E5">
        <w:rPr>
          <w:rFonts w:ascii="Times New Roman" w:hAnsi="Times New Roman" w:cs="Times New Roman"/>
          <w:b/>
        </w:rPr>
        <w:t>e l</w:t>
      </w:r>
      <w:r>
        <w:rPr>
          <w:rFonts w:ascii="Times New Roman" w:hAnsi="Times New Roman" w:cs="Times New Roman"/>
          <w:b/>
        </w:rPr>
        <w:t xml:space="preserve">a recette du </w:t>
      </w:r>
      <w:r w:rsidRPr="0024390F">
        <w:rPr>
          <w:rFonts w:ascii="Times New Roman" w:hAnsi="Times New Roman" w:cs="Times New Roman"/>
          <w:b/>
        </w:rPr>
        <w:t>Poulet</w:t>
      </w:r>
      <w:r>
        <w:rPr>
          <w:rFonts w:ascii="Times New Roman" w:hAnsi="Times New Roman" w:cs="Times New Roman"/>
          <w:b/>
        </w:rPr>
        <w:t xml:space="preserve"> Vallée d’Auge </w:t>
      </w:r>
      <w:r w:rsidRPr="0024390F">
        <w:rPr>
          <w:rFonts w:ascii="Times New Roman" w:hAnsi="Times New Roman" w:cs="Times New Roman"/>
          <w:b/>
        </w:rPr>
        <w:t>cré</w:t>
      </w:r>
      <w:r>
        <w:rPr>
          <w:rFonts w:ascii="Times New Roman" w:hAnsi="Times New Roman" w:cs="Times New Roman"/>
          <w:b/>
        </w:rPr>
        <w:t>é</w:t>
      </w:r>
      <w:r w:rsidRPr="0024390F">
        <w:rPr>
          <w:rFonts w:ascii="Times New Roman" w:hAnsi="Times New Roman" w:cs="Times New Roman"/>
          <w:b/>
        </w:rPr>
        <w:t xml:space="preserve"> au 18e siècle par un restaurant parisien avec du beurre, de la crème, du Calvados, des pommes, et une volaille normande (poulet ou pintade)</w:t>
      </w:r>
      <w:r>
        <w:rPr>
          <w:rFonts w:ascii="Times New Roman" w:hAnsi="Times New Roman" w:cs="Times New Roman"/>
          <w:b/>
        </w:rPr>
        <w:t xml:space="preserve">, ce qui </w:t>
      </w:r>
      <w:r w:rsidRPr="0024390F">
        <w:rPr>
          <w:rFonts w:ascii="Times New Roman" w:hAnsi="Times New Roman" w:cs="Times New Roman"/>
          <w:b/>
        </w:rPr>
        <w:t>souligne encore la renommée des volailles de Normandie.</w:t>
      </w:r>
      <w:r>
        <w:rPr>
          <w:rFonts w:ascii="Times New Roman" w:hAnsi="Times New Roman" w:cs="Times New Roman"/>
          <w:b/>
        </w:rPr>
        <w:t xml:space="preserve"> </w:t>
      </w:r>
    </w:p>
    <w:p w14:paraId="67812814" w14:textId="77777777" w:rsidR="00867DC0" w:rsidRPr="00C74FD5" w:rsidRDefault="00867DC0" w:rsidP="00867DC0">
      <w:pPr>
        <w:spacing w:before="240"/>
        <w:jc w:val="both"/>
        <w:rPr>
          <w:rFonts w:ascii="Times New Roman" w:hAnsi="Times New Roman" w:cs="Times New Roman"/>
          <w:b/>
        </w:rPr>
      </w:pPr>
      <w:r w:rsidRPr="00C74FD5">
        <w:rPr>
          <w:rFonts w:ascii="Times New Roman" w:hAnsi="Times New Roman" w:cs="Times New Roman"/>
          <w:b/>
        </w:rPr>
        <w:t>Longtemps, les volailles de Normandie étaient vendues auprès des Halles de Paris. La qualité de ces volailles a permis leur présence sur les grandes tables de Deauville et de Paris, comme le restaurant du Premier Etage de la Tour Eiffel ou celui de la Tour d’Argent. Dans les années 1950, le Président de la République René Coty, originaire de Normandie, fera également apparaitre les volailles de Normandie dans les cuisines du Palais de l’Elysée.</w:t>
      </w:r>
    </w:p>
    <w:p w14:paraId="60EB6A18" w14:textId="77777777" w:rsidR="00867DC0" w:rsidRDefault="00867DC0" w:rsidP="00867DC0">
      <w:pPr>
        <w:spacing w:before="240"/>
        <w:jc w:val="both"/>
        <w:rPr>
          <w:rFonts w:ascii="Times New Roman" w:hAnsi="Times New Roman" w:cs="Times New Roman"/>
          <w:b/>
        </w:rPr>
      </w:pPr>
      <w:r w:rsidRPr="0024390F">
        <w:rPr>
          <w:rFonts w:ascii="Times New Roman" w:hAnsi="Times New Roman" w:cs="Times New Roman"/>
          <w:b/>
        </w:rPr>
        <w:t>L’attribution d</w:t>
      </w:r>
      <w:r>
        <w:rPr>
          <w:rFonts w:ascii="Times New Roman" w:hAnsi="Times New Roman" w:cs="Times New Roman"/>
          <w:b/>
        </w:rPr>
        <w:t>es</w:t>
      </w:r>
      <w:r w:rsidRPr="0024390F">
        <w:rPr>
          <w:rFonts w:ascii="Times New Roman" w:hAnsi="Times New Roman" w:cs="Times New Roman"/>
          <w:b/>
        </w:rPr>
        <w:t xml:space="preserve"> Label</w:t>
      </w:r>
      <w:r>
        <w:rPr>
          <w:rFonts w:ascii="Times New Roman" w:hAnsi="Times New Roman" w:cs="Times New Roman"/>
          <w:b/>
        </w:rPr>
        <w:t>s</w:t>
      </w:r>
      <w:r w:rsidRPr="0024390F">
        <w:rPr>
          <w:rFonts w:ascii="Times New Roman" w:hAnsi="Times New Roman" w:cs="Times New Roman"/>
          <w:b/>
        </w:rPr>
        <w:t xml:space="preserve"> Rouge</w:t>
      </w:r>
      <w:r>
        <w:rPr>
          <w:rFonts w:ascii="Times New Roman" w:hAnsi="Times New Roman" w:cs="Times New Roman"/>
          <w:b/>
        </w:rPr>
        <w:t>s</w:t>
      </w:r>
      <w:r w:rsidRPr="0024390F">
        <w:rPr>
          <w:rFonts w:ascii="Times New Roman" w:hAnsi="Times New Roman" w:cs="Times New Roman"/>
          <w:b/>
        </w:rPr>
        <w:t xml:space="preserve"> </w:t>
      </w:r>
      <w:r>
        <w:rPr>
          <w:rFonts w:ascii="Times New Roman" w:hAnsi="Times New Roman" w:cs="Times New Roman"/>
          <w:b/>
        </w:rPr>
        <w:t xml:space="preserve">en 1979 et au début des années 1980 pour les Dindes, Poulets et Chapon fermiers </w:t>
      </w:r>
      <w:r w:rsidRPr="0024390F">
        <w:rPr>
          <w:rFonts w:ascii="Times New Roman" w:hAnsi="Times New Roman" w:cs="Times New Roman"/>
          <w:b/>
        </w:rPr>
        <w:t xml:space="preserve">a permis d’attester la qualité supérieure du produit et de confirmer cette réputation. </w:t>
      </w:r>
    </w:p>
    <w:p w14:paraId="42520AF6" w14:textId="77777777" w:rsidR="00867DC0" w:rsidRDefault="00867DC0" w:rsidP="00867DC0">
      <w:pPr>
        <w:spacing w:before="240"/>
        <w:jc w:val="both"/>
        <w:rPr>
          <w:rFonts w:ascii="Times New Roman" w:hAnsi="Times New Roman" w:cs="Times New Roman"/>
          <w:b/>
        </w:rPr>
      </w:pPr>
      <w:r>
        <w:rPr>
          <w:rFonts w:ascii="Times New Roman" w:hAnsi="Times New Roman" w:cs="Times New Roman"/>
          <w:b/>
        </w:rPr>
        <w:t xml:space="preserve">La chair des volailles de Normandie, digne </w:t>
      </w:r>
      <w:r w:rsidRPr="0024390F">
        <w:rPr>
          <w:rFonts w:ascii="Times New Roman" w:hAnsi="Times New Roman" w:cs="Times New Roman"/>
          <w:b/>
        </w:rPr>
        <w:t>d’une volaille de grande qualité</w:t>
      </w:r>
      <w:r>
        <w:rPr>
          <w:rFonts w:ascii="Times New Roman" w:hAnsi="Times New Roman" w:cs="Times New Roman"/>
          <w:b/>
        </w:rPr>
        <w:t>,</w:t>
      </w:r>
      <w:r w:rsidRPr="0024390F">
        <w:rPr>
          <w:rFonts w:ascii="Times New Roman" w:hAnsi="Times New Roman" w:cs="Times New Roman"/>
          <w:b/>
        </w:rPr>
        <w:t xml:space="preserve"> </w:t>
      </w:r>
      <w:r>
        <w:rPr>
          <w:rFonts w:ascii="Times New Roman" w:hAnsi="Times New Roman" w:cs="Times New Roman"/>
          <w:b/>
        </w:rPr>
        <w:t xml:space="preserve">est </w:t>
      </w:r>
      <w:r w:rsidRPr="0024390F">
        <w:rPr>
          <w:rFonts w:ascii="Times New Roman" w:hAnsi="Times New Roman" w:cs="Times New Roman"/>
          <w:b/>
        </w:rPr>
        <w:t>couronnée de succès dans le concours général agricole avec plusieurs médailles à son palmarès</w:t>
      </w:r>
      <w:r>
        <w:rPr>
          <w:rFonts w:ascii="Times New Roman" w:hAnsi="Times New Roman" w:cs="Times New Roman"/>
          <w:b/>
        </w:rPr>
        <w:t>, dont des médailles d’or en 2020, 2024, et 2025</w:t>
      </w:r>
      <w:r w:rsidRPr="0024390F">
        <w:rPr>
          <w:rFonts w:ascii="Times New Roman" w:hAnsi="Times New Roman" w:cs="Times New Roman"/>
          <w:b/>
        </w:rPr>
        <w:t xml:space="preserve">. </w:t>
      </w:r>
    </w:p>
    <w:p w14:paraId="607B5CF3" w14:textId="3A500BBA" w:rsidR="00867DC0" w:rsidRDefault="00867DC0" w:rsidP="00867DC0">
      <w:pPr>
        <w:spacing w:before="240"/>
        <w:jc w:val="both"/>
        <w:rPr>
          <w:rFonts w:ascii="Times New Roman" w:hAnsi="Times New Roman" w:cs="Times New Roman"/>
          <w:b/>
        </w:rPr>
      </w:pPr>
      <w:r>
        <w:rPr>
          <w:rFonts w:ascii="Times New Roman" w:hAnsi="Times New Roman" w:cs="Times New Roman"/>
          <w:b/>
        </w:rPr>
        <w:t xml:space="preserve">En décembre 2023, la Région Normandie a organisé </w:t>
      </w:r>
      <w:r w:rsidRPr="000E0BA1">
        <w:rPr>
          <w:rFonts w:ascii="Times New Roman" w:hAnsi="Times New Roman" w:cs="Times New Roman"/>
          <w:b/>
        </w:rPr>
        <w:t>à Caen</w:t>
      </w:r>
      <w:r>
        <w:rPr>
          <w:rFonts w:ascii="Times New Roman" w:hAnsi="Times New Roman" w:cs="Times New Roman"/>
          <w:b/>
        </w:rPr>
        <w:t xml:space="preserve"> la première édition du concours de volailles normandes </w:t>
      </w:r>
      <w:r w:rsidRPr="008631E5">
        <w:rPr>
          <w:rFonts w:ascii="Times New Roman" w:hAnsi="Times New Roman" w:cs="Times New Roman"/>
          <w:b/>
        </w:rPr>
        <w:t>dans le cloître de l'Abbaye aux Dames</w:t>
      </w:r>
      <w:r>
        <w:rPr>
          <w:rFonts w:ascii="Times New Roman" w:hAnsi="Times New Roman" w:cs="Times New Roman"/>
          <w:b/>
        </w:rPr>
        <w:t xml:space="preserve">. </w:t>
      </w:r>
      <w:r w:rsidRPr="008631E5">
        <w:rPr>
          <w:rFonts w:ascii="Times New Roman" w:hAnsi="Times New Roman" w:cs="Times New Roman"/>
          <w:b/>
        </w:rPr>
        <w:t xml:space="preserve">L'objectif était de "promouvoir le travail des éleveurs, des transformateurs, des filières de production et/ou de commercialisation des volailles en Normandie </w:t>
      </w:r>
      <w:r>
        <w:rPr>
          <w:rFonts w:ascii="Times New Roman" w:hAnsi="Times New Roman" w:cs="Times New Roman"/>
          <w:b/>
        </w:rPr>
        <w:t xml:space="preserve">pour </w:t>
      </w:r>
      <w:r w:rsidRPr="008631E5">
        <w:rPr>
          <w:rFonts w:ascii="Times New Roman" w:hAnsi="Times New Roman" w:cs="Times New Roman"/>
          <w:b/>
        </w:rPr>
        <w:t>valoriser l'excellence de</w:t>
      </w:r>
      <w:r>
        <w:rPr>
          <w:rFonts w:ascii="Times New Roman" w:hAnsi="Times New Roman" w:cs="Times New Roman"/>
          <w:b/>
        </w:rPr>
        <w:t xml:space="preserve"> ces</w:t>
      </w:r>
      <w:r w:rsidRPr="008631E5">
        <w:rPr>
          <w:rFonts w:ascii="Times New Roman" w:hAnsi="Times New Roman" w:cs="Times New Roman"/>
          <w:b/>
        </w:rPr>
        <w:t xml:space="preserve"> volailles ".</w:t>
      </w:r>
    </w:p>
    <w:p w14:paraId="69C49553" w14:textId="006E333C" w:rsidR="00FF47E4" w:rsidRPr="00FF47E4" w:rsidRDefault="00FF47E4" w:rsidP="00B4201D">
      <w:pPr>
        <w:pStyle w:val="Titre11"/>
        <w:numPr>
          <w:ilvl w:val="1"/>
          <w:numId w:val="24"/>
        </w:numPr>
        <w:tabs>
          <w:tab w:val="left" w:pos="754"/>
        </w:tabs>
        <w:spacing w:before="201" w:line="439" w:lineRule="auto"/>
        <w:ind w:left="158" w:right="4992" w:hanging="693"/>
        <w:jc w:val="left"/>
        <w:rPr>
          <w:strike/>
          <w:u w:val="none"/>
          <w:lang w:val="fr-FR"/>
        </w:rPr>
      </w:pPr>
      <w:r w:rsidRPr="00FF47E4">
        <w:rPr>
          <w:b w:val="0"/>
          <w:strike/>
          <w:w w:val="105"/>
          <w:u w:val="none"/>
          <w:lang w:val="fr-FR"/>
        </w:rPr>
        <w:t xml:space="preserve">- </w:t>
      </w:r>
      <w:r w:rsidRPr="00FF47E4">
        <w:rPr>
          <w:strike/>
          <w:w w:val="105"/>
          <w:lang w:val="fr-FR"/>
        </w:rPr>
        <w:t xml:space="preserve">STRUCTURES DE CONTROLE </w:t>
      </w:r>
      <w:r w:rsidRPr="00FF47E4">
        <w:rPr>
          <w:strike/>
          <w:w w:val="105"/>
          <w:u w:val="thick"/>
          <w:lang w:val="fr-FR"/>
        </w:rPr>
        <w:t>Organismes</w:t>
      </w:r>
      <w:r w:rsidRPr="00FF47E4">
        <w:rPr>
          <w:strike/>
          <w:spacing w:val="-14"/>
          <w:w w:val="105"/>
          <w:u w:val="none"/>
          <w:lang w:val="fr-FR"/>
        </w:rPr>
        <w:t xml:space="preserve"> c</w:t>
      </w:r>
      <w:r w:rsidRPr="00FF47E4">
        <w:rPr>
          <w:strike/>
          <w:w w:val="105"/>
          <w:u w:val="thick"/>
          <w:lang w:val="fr-FR"/>
        </w:rPr>
        <w:t>ertificateurs</w:t>
      </w:r>
    </w:p>
    <w:p w14:paraId="35A17E40" w14:textId="77777777" w:rsidR="00FF47E4" w:rsidRPr="00FF47E4" w:rsidRDefault="00FF47E4" w:rsidP="00FF47E4">
      <w:pPr>
        <w:tabs>
          <w:tab w:val="left" w:pos="4930"/>
        </w:tabs>
        <w:spacing w:before="15" w:line="228" w:lineRule="auto"/>
        <w:ind w:left="1162" w:right="2" w:firstLine="13"/>
        <w:rPr>
          <w:b/>
          <w:strike/>
          <w:w w:val="110"/>
        </w:rPr>
      </w:pPr>
      <w:r w:rsidRPr="00FF47E4">
        <w:rPr>
          <w:b/>
          <w:strike/>
          <w:w w:val="110"/>
        </w:rPr>
        <w:t xml:space="preserve">AVICERT </w:t>
      </w:r>
      <w:r w:rsidRPr="00FF47E4">
        <w:rPr>
          <w:strike/>
          <w:w w:val="110"/>
        </w:rPr>
        <w:t xml:space="preserve">- </w:t>
      </w:r>
      <w:r w:rsidRPr="00FF47E4">
        <w:rPr>
          <w:b/>
          <w:strike/>
          <w:w w:val="110"/>
        </w:rPr>
        <w:t xml:space="preserve">38 A, rue Bellanger </w:t>
      </w:r>
      <w:r w:rsidRPr="00FF47E4">
        <w:rPr>
          <w:strike/>
          <w:w w:val="110"/>
        </w:rPr>
        <w:t xml:space="preserve">- </w:t>
      </w:r>
      <w:r w:rsidRPr="00FF47E4">
        <w:rPr>
          <w:b/>
          <w:strike/>
          <w:w w:val="110"/>
        </w:rPr>
        <w:t xml:space="preserve">76190 YVETOT </w:t>
      </w:r>
    </w:p>
    <w:p w14:paraId="0F7522B6" w14:textId="77777777" w:rsidR="00FF47E4" w:rsidRPr="00FF47E4" w:rsidRDefault="00FF47E4" w:rsidP="00FF47E4">
      <w:pPr>
        <w:tabs>
          <w:tab w:val="left" w:pos="4930"/>
        </w:tabs>
        <w:spacing w:before="15" w:line="228" w:lineRule="auto"/>
        <w:ind w:left="1162" w:right="2" w:firstLine="13"/>
        <w:rPr>
          <w:strike/>
        </w:rPr>
      </w:pPr>
      <w:r w:rsidRPr="00FF47E4">
        <w:rPr>
          <w:strike/>
          <w:w w:val="110"/>
          <w:u w:val="thick"/>
        </w:rPr>
        <w:t>Téléphone</w:t>
      </w:r>
      <w:r w:rsidRPr="00FF47E4">
        <w:rPr>
          <w:strike/>
          <w:spacing w:val="-11"/>
          <w:w w:val="110"/>
        </w:rPr>
        <w:t xml:space="preserve"> </w:t>
      </w:r>
      <w:r w:rsidRPr="00FF47E4">
        <w:rPr>
          <w:strike/>
          <w:w w:val="110"/>
        </w:rPr>
        <w:t>:</w:t>
      </w:r>
      <w:r w:rsidRPr="00FF47E4">
        <w:rPr>
          <w:strike/>
          <w:spacing w:val="-22"/>
          <w:w w:val="110"/>
        </w:rPr>
        <w:t xml:space="preserve"> </w:t>
      </w:r>
      <w:r w:rsidRPr="00FF47E4">
        <w:rPr>
          <w:strike/>
          <w:w w:val="110"/>
        </w:rPr>
        <w:t>35.56.84.55</w:t>
      </w:r>
      <w:r w:rsidRPr="00FF47E4">
        <w:rPr>
          <w:strike/>
          <w:w w:val="110"/>
        </w:rPr>
        <w:tab/>
      </w:r>
      <w:r w:rsidRPr="00FF47E4">
        <w:rPr>
          <w:strike/>
          <w:w w:val="110"/>
          <w:u w:val="thick"/>
        </w:rPr>
        <w:t>Télécopie</w:t>
      </w:r>
      <w:r w:rsidRPr="00FF47E4">
        <w:rPr>
          <w:strike/>
          <w:w w:val="110"/>
        </w:rPr>
        <w:t xml:space="preserve"> : 35.56.71.49 agrément N° LA 10 - J.O du 7 juillet</w:t>
      </w:r>
      <w:r w:rsidRPr="00FF47E4">
        <w:rPr>
          <w:strike/>
          <w:spacing w:val="12"/>
          <w:w w:val="110"/>
        </w:rPr>
        <w:t xml:space="preserve"> </w:t>
      </w:r>
      <w:r w:rsidRPr="00FF47E4">
        <w:rPr>
          <w:strike/>
          <w:w w:val="110"/>
        </w:rPr>
        <w:t>1993</w:t>
      </w:r>
    </w:p>
    <w:p w14:paraId="1BC16235" w14:textId="77777777" w:rsidR="00FF47E4" w:rsidRPr="00FF47E4" w:rsidRDefault="00FF47E4" w:rsidP="00FF47E4">
      <w:pPr>
        <w:pStyle w:val="Corpsdetexte"/>
        <w:spacing w:before="2"/>
        <w:rPr>
          <w:strike/>
          <w:lang w:val="fr-FR"/>
        </w:rPr>
      </w:pPr>
    </w:p>
    <w:p w14:paraId="64E146AC" w14:textId="77777777" w:rsidR="00FF47E4" w:rsidRPr="00FF47E4" w:rsidRDefault="00FF47E4" w:rsidP="00FF47E4">
      <w:pPr>
        <w:pStyle w:val="Titre11"/>
        <w:spacing w:line="253" w:lineRule="exact"/>
        <w:ind w:left="1152"/>
        <w:rPr>
          <w:strike/>
          <w:sz w:val="22"/>
          <w:szCs w:val="22"/>
          <w:u w:val="none"/>
          <w:lang w:val="fr-FR"/>
        </w:rPr>
      </w:pPr>
      <w:r w:rsidRPr="00FF47E4">
        <w:rPr>
          <w:strike/>
          <w:w w:val="105"/>
          <w:sz w:val="22"/>
          <w:szCs w:val="22"/>
          <w:u w:val="none"/>
          <w:lang w:val="fr-FR"/>
        </w:rPr>
        <w:t xml:space="preserve">QUALINORM </w:t>
      </w:r>
      <w:r w:rsidRPr="00FF47E4">
        <w:rPr>
          <w:b w:val="0"/>
          <w:strike/>
          <w:w w:val="105"/>
          <w:sz w:val="22"/>
          <w:szCs w:val="22"/>
          <w:u w:val="none"/>
          <w:lang w:val="fr-FR"/>
        </w:rPr>
        <w:t xml:space="preserve">- </w:t>
      </w:r>
      <w:r w:rsidRPr="00FF47E4">
        <w:rPr>
          <w:strike/>
          <w:w w:val="105"/>
          <w:sz w:val="22"/>
          <w:szCs w:val="22"/>
          <w:u w:val="none"/>
          <w:lang w:val="fr-FR"/>
        </w:rPr>
        <w:t>Maison des</w:t>
      </w:r>
      <w:r w:rsidRPr="00FF47E4">
        <w:rPr>
          <w:strike/>
          <w:spacing w:val="-62"/>
          <w:w w:val="105"/>
          <w:sz w:val="22"/>
          <w:szCs w:val="22"/>
          <w:u w:val="none"/>
          <w:lang w:val="fr-FR"/>
        </w:rPr>
        <w:t xml:space="preserve"> </w:t>
      </w:r>
      <w:r w:rsidRPr="00FF47E4">
        <w:rPr>
          <w:strike/>
          <w:w w:val="105"/>
          <w:sz w:val="22"/>
          <w:szCs w:val="22"/>
          <w:u w:val="none"/>
          <w:lang w:val="fr-FR"/>
        </w:rPr>
        <w:t>professions</w:t>
      </w:r>
    </w:p>
    <w:p w14:paraId="31610FE6" w14:textId="77777777" w:rsidR="00FF47E4" w:rsidRPr="00FF47E4" w:rsidRDefault="00FF47E4" w:rsidP="00FF47E4">
      <w:pPr>
        <w:pStyle w:val="Corpsdetexte"/>
        <w:tabs>
          <w:tab w:val="left" w:pos="4625"/>
        </w:tabs>
        <w:spacing w:line="240" w:lineRule="exact"/>
        <w:ind w:left="1153"/>
        <w:rPr>
          <w:strike/>
          <w:lang w:val="fr-FR"/>
        </w:rPr>
      </w:pPr>
      <w:r w:rsidRPr="00FF47E4">
        <w:rPr>
          <w:strike/>
          <w:w w:val="110"/>
          <w:lang w:val="fr-FR"/>
        </w:rPr>
        <w:t>10, rue</w:t>
      </w:r>
      <w:r w:rsidRPr="00FF47E4">
        <w:rPr>
          <w:strike/>
          <w:spacing w:val="-25"/>
          <w:w w:val="110"/>
          <w:lang w:val="fr-FR"/>
        </w:rPr>
        <w:t xml:space="preserve"> </w:t>
      </w:r>
      <w:r w:rsidRPr="00FF47E4">
        <w:rPr>
          <w:strike/>
          <w:w w:val="110"/>
          <w:lang w:val="fr-FR"/>
        </w:rPr>
        <w:t>Albert</w:t>
      </w:r>
      <w:r w:rsidRPr="00FF47E4">
        <w:rPr>
          <w:strike/>
          <w:spacing w:val="-5"/>
          <w:w w:val="110"/>
          <w:lang w:val="fr-FR"/>
        </w:rPr>
        <w:t xml:space="preserve"> </w:t>
      </w:r>
      <w:r w:rsidRPr="00FF47E4">
        <w:rPr>
          <w:strike/>
          <w:w w:val="110"/>
          <w:lang w:val="fr-FR"/>
        </w:rPr>
        <w:t>Kestler</w:t>
      </w:r>
      <w:r w:rsidRPr="00FF47E4">
        <w:rPr>
          <w:strike/>
          <w:w w:val="110"/>
          <w:lang w:val="fr-FR"/>
        </w:rPr>
        <w:tab/>
        <w:t>14000</w:t>
      </w:r>
      <w:r w:rsidRPr="00FF47E4">
        <w:rPr>
          <w:strike/>
          <w:spacing w:val="-34"/>
          <w:w w:val="110"/>
          <w:lang w:val="fr-FR"/>
        </w:rPr>
        <w:t xml:space="preserve"> </w:t>
      </w:r>
      <w:r w:rsidRPr="00FF47E4">
        <w:rPr>
          <w:strike/>
          <w:w w:val="110"/>
          <w:lang w:val="fr-FR"/>
        </w:rPr>
        <w:t>CAEN</w:t>
      </w:r>
    </w:p>
    <w:p w14:paraId="73ABB51B" w14:textId="77777777" w:rsidR="00FF47E4" w:rsidRPr="00FF47E4" w:rsidRDefault="00FF47E4" w:rsidP="00FF47E4">
      <w:pPr>
        <w:pStyle w:val="Corpsdetexte"/>
        <w:tabs>
          <w:tab w:val="left" w:pos="4901"/>
          <w:tab w:val="right" w:pos="8221"/>
        </w:tabs>
        <w:spacing w:line="238" w:lineRule="exact"/>
        <w:ind w:left="1141"/>
        <w:rPr>
          <w:strike/>
          <w:lang w:val="fr-FR"/>
        </w:rPr>
      </w:pPr>
      <w:r w:rsidRPr="00FF47E4">
        <w:rPr>
          <w:strike/>
          <w:w w:val="110"/>
          <w:u w:val="thick"/>
          <w:lang w:val="fr-FR"/>
        </w:rPr>
        <w:t>Téléphone</w:t>
      </w:r>
      <w:r w:rsidRPr="00FF47E4">
        <w:rPr>
          <w:strike/>
          <w:spacing w:val="-5"/>
          <w:w w:val="110"/>
          <w:lang w:val="fr-FR"/>
        </w:rPr>
        <w:t xml:space="preserve"> </w:t>
      </w:r>
      <w:r w:rsidRPr="00FF47E4">
        <w:rPr>
          <w:strike/>
          <w:w w:val="110"/>
          <w:lang w:val="fr-FR"/>
        </w:rPr>
        <w:t>:</w:t>
      </w:r>
      <w:r w:rsidRPr="00FF47E4">
        <w:rPr>
          <w:strike/>
          <w:spacing w:val="-22"/>
          <w:w w:val="110"/>
          <w:lang w:val="fr-FR"/>
        </w:rPr>
        <w:t xml:space="preserve"> </w:t>
      </w:r>
      <w:r w:rsidRPr="00FF47E4">
        <w:rPr>
          <w:strike/>
          <w:w w:val="110"/>
          <w:lang w:val="fr-FR"/>
        </w:rPr>
        <w:t>31.94.82.76</w:t>
      </w:r>
      <w:r w:rsidRPr="00FF47E4">
        <w:rPr>
          <w:strike/>
          <w:w w:val="110"/>
          <w:lang w:val="fr-FR"/>
        </w:rPr>
        <w:tab/>
      </w:r>
      <w:r w:rsidRPr="00FF47E4">
        <w:rPr>
          <w:strike/>
          <w:w w:val="110"/>
          <w:u w:val="thick"/>
          <w:lang w:val="fr-FR"/>
        </w:rPr>
        <w:t>Télécopie</w:t>
      </w:r>
      <w:r w:rsidRPr="00FF47E4">
        <w:rPr>
          <w:strike/>
          <w:w w:val="110"/>
          <w:lang w:val="fr-FR"/>
        </w:rPr>
        <w:tab/>
        <w:t>31.95.09.11</w:t>
      </w:r>
    </w:p>
    <w:p w14:paraId="1D4FC2C0" w14:textId="77777777" w:rsidR="00FF47E4" w:rsidRPr="00FF47E4" w:rsidRDefault="00FF47E4" w:rsidP="00FF47E4">
      <w:pPr>
        <w:pStyle w:val="Corpsdetexte"/>
        <w:spacing w:line="240" w:lineRule="exact"/>
        <w:ind w:left="1148"/>
        <w:rPr>
          <w:strike/>
          <w:w w:val="105"/>
          <w:lang w:val="fr-FR"/>
        </w:rPr>
      </w:pPr>
      <w:proofErr w:type="gramStart"/>
      <w:r w:rsidRPr="00FF47E4">
        <w:rPr>
          <w:strike/>
          <w:w w:val="105"/>
          <w:lang w:val="fr-FR"/>
        </w:rPr>
        <w:t>agrément</w:t>
      </w:r>
      <w:proofErr w:type="gramEnd"/>
      <w:r w:rsidRPr="00FF47E4">
        <w:rPr>
          <w:strike/>
          <w:w w:val="105"/>
          <w:lang w:val="fr-FR"/>
        </w:rPr>
        <w:t xml:space="preserve"> N" LA 04 - J.O du 25 août 1993</w:t>
      </w:r>
    </w:p>
    <w:p w14:paraId="17EEEFA2" w14:textId="77777777" w:rsidR="00FF47E4" w:rsidRPr="00FF47E4" w:rsidRDefault="00FF47E4" w:rsidP="00FF47E4">
      <w:pPr>
        <w:pStyle w:val="Corpsdetexte"/>
        <w:spacing w:line="240" w:lineRule="exact"/>
        <w:ind w:left="1148"/>
        <w:rPr>
          <w:strike/>
          <w:lang w:val="fr-FR"/>
        </w:rPr>
      </w:pPr>
    </w:p>
    <w:p w14:paraId="446BCFF3" w14:textId="77777777" w:rsidR="00FF47E4" w:rsidRPr="00FF47E4" w:rsidRDefault="00FF47E4" w:rsidP="00197695">
      <w:pPr>
        <w:pStyle w:val="Titre21"/>
        <w:ind w:left="0"/>
        <w:jc w:val="both"/>
        <w:rPr>
          <w:strike/>
          <w:w w:val="105"/>
          <w:sz w:val="22"/>
          <w:szCs w:val="22"/>
          <w:lang w:val="fr-FR"/>
        </w:rPr>
      </w:pPr>
      <w:r w:rsidRPr="00FF47E4">
        <w:rPr>
          <w:strike/>
          <w:w w:val="105"/>
          <w:sz w:val="22"/>
          <w:szCs w:val="22"/>
          <w:lang w:val="fr-FR"/>
        </w:rPr>
        <w:t>L'agrément de ces deux organismes certificateurs a été accordé en respect des dispositions en matière de certification et de contrôle prévues :</w:t>
      </w:r>
    </w:p>
    <w:p w14:paraId="0E5C4201" w14:textId="77777777" w:rsidR="00FF47E4" w:rsidRPr="00FF47E4" w:rsidRDefault="00FF47E4" w:rsidP="00FF47E4">
      <w:pPr>
        <w:pStyle w:val="Paragraphedeliste"/>
        <w:widowControl w:val="0"/>
        <w:numPr>
          <w:ilvl w:val="0"/>
          <w:numId w:val="26"/>
        </w:numPr>
        <w:tabs>
          <w:tab w:val="left" w:pos="1138"/>
        </w:tabs>
        <w:autoSpaceDE w:val="0"/>
        <w:autoSpaceDN w:val="0"/>
        <w:spacing w:after="0" w:line="244" w:lineRule="exact"/>
        <w:ind w:hanging="290"/>
        <w:contextualSpacing w:val="0"/>
        <w:rPr>
          <w:strike/>
        </w:rPr>
      </w:pPr>
      <w:proofErr w:type="gramStart"/>
      <w:r w:rsidRPr="00FF47E4">
        <w:rPr>
          <w:strike/>
          <w:w w:val="110"/>
        </w:rPr>
        <w:t>par</w:t>
      </w:r>
      <w:proofErr w:type="gramEnd"/>
      <w:r w:rsidRPr="00FF47E4">
        <w:rPr>
          <w:strike/>
          <w:w w:val="110"/>
        </w:rPr>
        <w:t xml:space="preserve"> la réglementation CEE n°</w:t>
      </w:r>
      <w:r w:rsidRPr="00FF47E4">
        <w:rPr>
          <w:strike/>
          <w:spacing w:val="-66"/>
          <w:w w:val="110"/>
        </w:rPr>
        <w:t xml:space="preserve"> </w:t>
      </w:r>
      <w:r w:rsidRPr="00FF47E4">
        <w:rPr>
          <w:strike/>
          <w:w w:val="110"/>
        </w:rPr>
        <w:t>2081/92 article 10</w:t>
      </w:r>
    </w:p>
    <w:p w14:paraId="045CD557" w14:textId="77777777" w:rsidR="00FF47E4" w:rsidRPr="00FF47E4" w:rsidRDefault="00FF47E4" w:rsidP="00FF47E4">
      <w:pPr>
        <w:pStyle w:val="Paragraphedeliste"/>
        <w:widowControl w:val="0"/>
        <w:numPr>
          <w:ilvl w:val="0"/>
          <w:numId w:val="26"/>
        </w:numPr>
        <w:tabs>
          <w:tab w:val="left" w:pos="1131"/>
          <w:tab w:val="left" w:pos="1850"/>
          <w:tab w:val="left" w:pos="2564"/>
          <w:tab w:val="left" w:pos="4600"/>
        </w:tabs>
        <w:autoSpaceDE w:val="0"/>
        <w:autoSpaceDN w:val="0"/>
        <w:spacing w:before="2" w:after="0" w:line="230" w:lineRule="auto"/>
        <w:ind w:right="22" w:hanging="290"/>
        <w:contextualSpacing w:val="0"/>
        <w:rPr>
          <w:strike/>
        </w:rPr>
      </w:pPr>
      <w:proofErr w:type="gramStart"/>
      <w:r w:rsidRPr="00FF47E4">
        <w:rPr>
          <w:strike/>
          <w:w w:val="110"/>
        </w:rPr>
        <w:t>par</w:t>
      </w:r>
      <w:proofErr w:type="gramEnd"/>
      <w:r w:rsidRPr="00FF47E4">
        <w:rPr>
          <w:strike/>
          <w:w w:val="110"/>
        </w:rPr>
        <w:tab/>
        <w:t>les</w:t>
      </w:r>
      <w:r w:rsidRPr="00FF47E4">
        <w:rPr>
          <w:strike/>
          <w:w w:val="110"/>
        </w:rPr>
        <w:tab/>
        <w:t>dispositions</w:t>
      </w:r>
      <w:r w:rsidRPr="00FF47E4">
        <w:rPr>
          <w:strike/>
          <w:w w:val="110"/>
        </w:rPr>
        <w:tab/>
      </w:r>
      <w:r w:rsidRPr="00FF47E4">
        <w:rPr>
          <w:strike/>
          <w:spacing w:val="-1"/>
          <w:w w:val="105"/>
        </w:rPr>
        <w:t xml:space="preserve">législatives </w:t>
      </w:r>
      <w:r w:rsidRPr="00FF47E4">
        <w:rPr>
          <w:strike/>
          <w:w w:val="110"/>
        </w:rPr>
        <w:t>concernant les</w:t>
      </w:r>
      <w:r w:rsidRPr="00FF47E4">
        <w:rPr>
          <w:strike/>
          <w:spacing w:val="12"/>
          <w:w w:val="110"/>
        </w:rPr>
        <w:t xml:space="preserve"> </w:t>
      </w:r>
      <w:r w:rsidRPr="00FF47E4">
        <w:rPr>
          <w:strike/>
          <w:w w:val="110"/>
        </w:rPr>
        <w:t>labels</w:t>
      </w:r>
    </w:p>
    <w:p w14:paraId="78712E30" w14:textId="77777777" w:rsidR="00FF47E4" w:rsidRPr="00FF47E4" w:rsidRDefault="00FF47E4" w:rsidP="00FF47E4">
      <w:pPr>
        <w:pStyle w:val="Paragraphedeliste"/>
        <w:widowControl w:val="0"/>
        <w:numPr>
          <w:ilvl w:val="0"/>
          <w:numId w:val="26"/>
        </w:numPr>
        <w:tabs>
          <w:tab w:val="left" w:pos="1123"/>
        </w:tabs>
        <w:autoSpaceDE w:val="0"/>
        <w:autoSpaceDN w:val="0"/>
        <w:spacing w:after="0" w:line="247" w:lineRule="exact"/>
        <w:ind w:left="1122" w:hanging="296"/>
        <w:contextualSpacing w:val="0"/>
        <w:rPr>
          <w:strike/>
        </w:rPr>
      </w:pPr>
      <w:proofErr w:type="gramStart"/>
      <w:r w:rsidRPr="00FF47E4">
        <w:rPr>
          <w:strike/>
          <w:w w:val="110"/>
        </w:rPr>
        <w:t>par</w:t>
      </w:r>
      <w:proofErr w:type="gramEnd"/>
      <w:r w:rsidRPr="00FF47E4">
        <w:rPr>
          <w:strike/>
          <w:w w:val="110"/>
        </w:rPr>
        <w:t xml:space="preserve"> la norme EN</w:t>
      </w:r>
      <w:r w:rsidRPr="00FF47E4">
        <w:rPr>
          <w:strike/>
          <w:spacing w:val="-5"/>
          <w:w w:val="110"/>
        </w:rPr>
        <w:t xml:space="preserve"> </w:t>
      </w:r>
      <w:r w:rsidRPr="00FF47E4">
        <w:rPr>
          <w:strike/>
          <w:w w:val="110"/>
        </w:rPr>
        <w:t>45011</w:t>
      </w:r>
    </w:p>
    <w:p w14:paraId="4F864BF8" w14:textId="231E16B0" w:rsidR="00AC2471" w:rsidRPr="00FD07D2" w:rsidRDefault="00AC2471" w:rsidP="00530ADF">
      <w:pPr>
        <w:pStyle w:val="Paragraphedeliste"/>
        <w:numPr>
          <w:ilvl w:val="0"/>
          <w:numId w:val="1"/>
        </w:numPr>
        <w:spacing w:before="360"/>
        <w:ind w:left="714" w:hanging="357"/>
        <w:contextualSpacing w:val="0"/>
        <w:rPr>
          <w:rFonts w:ascii="Times New Roman" w:hAnsi="Times New Roman" w:cs="Times New Roman"/>
          <w:b/>
          <w:bCs/>
          <w:sz w:val="24"/>
          <w:szCs w:val="24"/>
        </w:rPr>
      </w:pPr>
      <w:r w:rsidRPr="00FD07D2">
        <w:rPr>
          <w:rFonts w:ascii="Times New Roman" w:hAnsi="Times New Roman" w:cs="Times New Roman"/>
          <w:b/>
          <w:bCs/>
          <w:sz w:val="24"/>
          <w:szCs w:val="24"/>
        </w:rPr>
        <w:t>REFERENCE CONCERNANT LA STRUCTURE DE CONTROLE</w:t>
      </w:r>
    </w:p>
    <w:p w14:paraId="60628604" w14:textId="77777777" w:rsidR="00FD07D2" w:rsidRPr="00BC6D00" w:rsidRDefault="00FD07D2" w:rsidP="00063EAC">
      <w:pPr>
        <w:spacing w:after="0"/>
        <w:jc w:val="both"/>
        <w:rPr>
          <w:rFonts w:ascii="Times New Roman" w:hAnsi="Times New Roman" w:cs="Times New Roman"/>
          <w:b/>
          <w:bCs/>
          <w:sz w:val="24"/>
          <w:szCs w:val="24"/>
        </w:rPr>
      </w:pPr>
      <w:r w:rsidRPr="00BC6D00">
        <w:rPr>
          <w:rFonts w:ascii="Times New Roman" w:hAnsi="Times New Roman" w:cs="Times New Roman"/>
          <w:b/>
          <w:bCs/>
          <w:sz w:val="24"/>
          <w:szCs w:val="24"/>
        </w:rPr>
        <w:t>Institut national de l’origine et de la qualité (INAO)</w:t>
      </w:r>
    </w:p>
    <w:p w14:paraId="3EBC3539" w14:textId="77777777" w:rsidR="00FD07D2" w:rsidRPr="00BC6D00" w:rsidRDefault="00FD07D2" w:rsidP="00063EAC">
      <w:pPr>
        <w:spacing w:after="0"/>
        <w:jc w:val="both"/>
        <w:rPr>
          <w:rFonts w:ascii="Times New Roman" w:hAnsi="Times New Roman" w:cs="Times New Roman"/>
          <w:b/>
          <w:sz w:val="24"/>
          <w:szCs w:val="24"/>
        </w:rPr>
      </w:pPr>
      <w:r w:rsidRPr="00BC6D00">
        <w:rPr>
          <w:rFonts w:ascii="Times New Roman" w:hAnsi="Times New Roman" w:cs="Times New Roman"/>
          <w:b/>
          <w:sz w:val="24"/>
          <w:szCs w:val="24"/>
        </w:rPr>
        <w:t>Adresse : Arborial – 12, rue Rol Tanguy</w:t>
      </w:r>
    </w:p>
    <w:p w14:paraId="5552A984" w14:textId="77777777" w:rsidR="00FD07D2" w:rsidRPr="00BC6D00" w:rsidRDefault="00FD07D2" w:rsidP="00063EAC">
      <w:pPr>
        <w:spacing w:after="0"/>
        <w:jc w:val="both"/>
        <w:rPr>
          <w:rFonts w:ascii="Times New Roman" w:hAnsi="Times New Roman" w:cs="Times New Roman"/>
          <w:b/>
          <w:sz w:val="24"/>
          <w:szCs w:val="24"/>
        </w:rPr>
      </w:pPr>
      <w:r w:rsidRPr="00BC6D00">
        <w:rPr>
          <w:rFonts w:ascii="Times New Roman" w:hAnsi="Times New Roman" w:cs="Times New Roman"/>
          <w:b/>
          <w:sz w:val="24"/>
          <w:szCs w:val="24"/>
        </w:rPr>
        <w:t>TSA 30003 – 93555 Montreuil cedex</w:t>
      </w:r>
    </w:p>
    <w:p w14:paraId="5F3E16AD" w14:textId="77777777" w:rsidR="00FD07D2" w:rsidRPr="00BC6D00" w:rsidRDefault="00FD07D2" w:rsidP="00063EAC">
      <w:pPr>
        <w:spacing w:after="0"/>
        <w:jc w:val="both"/>
        <w:rPr>
          <w:rFonts w:ascii="Times New Roman" w:hAnsi="Times New Roman" w:cs="Times New Roman"/>
          <w:b/>
          <w:sz w:val="24"/>
          <w:szCs w:val="24"/>
        </w:rPr>
      </w:pPr>
      <w:r w:rsidRPr="00BC6D00">
        <w:rPr>
          <w:rFonts w:ascii="Times New Roman" w:hAnsi="Times New Roman" w:cs="Times New Roman"/>
          <w:b/>
          <w:sz w:val="24"/>
          <w:szCs w:val="24"/>
        </w:rPr>
        <w:lastRenderedPageBreak/>
        <w:t>Téléphone : (33) (0)1 73 30 38 00</w:t>
      </w:r>
    </w:p>
    <w:p w14:paraId="6BF8D000" w14:textId="77777777" w:rsidR="00FD07D2" w:rsidRPr="00BC6D00" w:rsidRDefault="00FD07D2" w:rsidP="00063EAC">
      <w:pPr>
        <w:spacing w:after="0"/>
        <w:jc w:val="both"/>
        <w:rPr>
          <w:rFonts w:ascii="Times New Roman" w:hAnsi="Times New Roman" w:cs="Times New Roman"/>
          <w:b/>
          <w:sz w:val="24"/>
          <w:szCs w:val="24"/>
        </w:rPr>
      </w:pPr>
      <w:r w:rsidRPr="00BC6D00">
        <w:rPr>
          <w:rFonts w:ascii="Times New Roman" w:hAnsi="Times New Roman" w:cs="Times New Roman"/>
          <w:b/>
          <w:sz w:val="24"/>
          <w:szCs w:val="24"/>
        </w:rPr>
        <w:t>Fax : (33) (0)1 73 30 38 04</w:t>
      </w:r>
    </w:p>
    <w:p w14:paraId="43507215" w14:textId="639ECFF5" w:rsidR="00FD07D2" w:rsidRPr="00BC6D00" w:rsidRDefault="00FD07D2" w:rsidP="00063EAC">
      <w:pPr>
        <w:spacing w:after="0"/>
        <w:jc w:val="both"/>
        <w:rPr>
          <w:rFonts w:ascii="Times New Roman" w:hAnsi="Times New Roman" w:cs="Times New Roman"/>
          <w:b/>
          <w:sz w:val="24"/>
          <w:szCs w:val="24"/>
        </w:rPr>
      </w:pPr>
      <w:r w:rsidRPr="00BC6D00">
        <w:rPr>
          <w:rFonts w:ascii="Times New Roman" w:hAnsi="Times New Roman" w:cs="Times New Roman"/>
          <w:b/>
          <w:sz w:val="24"/>
          <w:szCs w:val="24"/>
        </w:rPr>
        <w:t xml:space="preserve">Courriel : </w:t>
      </w:r>
      <w:r w:rsidR="003F1E24" w:rsidRPr="00BC6D00">
        <w:rPr>
          <w:rFonts w:ascii="Times New Roman" w:hAnsi="Times New Roman" w:cs="Times New Roman"/>
          <w:b/>
          <w:sz w:val="24"/>
          <w:szCs w:val="24"/>
        </w:rPr>
        <w:t>contact</w:t>
      </w:r>
      <w:r w:rsidRPr="00BC6D00">
        <w:rPr>
          <w:rFonts w:ascii="Times New Roman" w:hAnsi="Times New Roman" w:cs="Times New Roman"/>
          <w:b/>
          <w:sz w:val="24"/>
          <w:szCs w:val="24"/>
        </w:rPr>
        <w:t>@inao.gouv.fr</w:t>
      </w:r>
    </w:p>
    <w:p w14:paraId="1AC8C187" w14:textId="77777777" w:rsidR="00FD07D2" w:rsidRPr="00BC6D00" w:rsidRDefault="00FD07D2" w:rsidP="00496D77">
      <w:pPr>
        <w:spacing w:before="240" w:after="0"/>
        <w:ind w:right="283"/>
        <w:jc w:val="both"/>
        <w:rPr>
          <w:rFonts w:ascii="Times New Roman" w:hAnsi="Times New Roman" w:cs="Times New Roman"/>
          <w:b/>
          <w:bCs/>
          <w:sz w:val="24"/>
          <w:szCs w:val="24"/>
        </w:rPr>
      </w:pPr>
      <w:r w:rsidRPr="00BC6D00">
        <w:rPr>
          <w:rFonts w:ascii="Times New Roman" w:hAnsi="Times New Roman" w:cs="Times New Roman"/>
          <w:b/>
          <w:bCs/>
          <w:sz w:val="24"/>
          <w:szCs w:val="24"/>
        </w:rPr>
        <w:t>Direction générale de la concurrence, de la consommation et de la répression des fraudes (DGCCRF).</w:t>
      </w:r>
    </w:p>
    <w:p w14:paraId="22B524FF" w14:textId="77777777" w:rsidR="00FD07D2" w:rsidRPr="00BC6D00" w:rsidRDefault="00FD07D2" w:rsidP="00063EAC">
      <w:pPr>
        <w:spacing w:after="0"/>
        <w:jc w:val="both"/>
        <w:rPr>
          <w:rFonts w:ascii="Times New Roman" w:hAnsi="Times New Roman" w:cs="Times New Roman"/>
          <w:b/>
          <w:sz w:val="24"/>
          <w:szCs w:val="24"/>
        </w:rPr>
      </w:pPr>
      <w:r w:rsidRPr="00BC6D00">
        <w:rPr>
          <w:rFonts w:ascii="Times New Roman" w:hAnsi="Times New Roman" w:cs="Times New Roman"/>
          <w:b/>
          <w:sz w:val="24"/>
          <w:szCs w:val="24"/>
        </w:rPr>
        <w:t>Adresse : 59 boulevard Vincent Auriol 75703 Paris Cedex 13</w:t>
      </w:r>
    </w:p>
    <w:p w14:paraId="1A592168" w14:textId="296D8ECE" w:rsidR="00FD07D2" w:rsidRPr="00BC6D00" w:rsidRDefault="00FD07D2" w:rsidP="00063EAC">
      <w:pPr>
        <w:spacing w:after="0"/>
        <w:jc w:val="both"/>
        <w:rPr>
          <w:rFonts w:ascii="Times New Roman" w:hAnsi="Times New Roman" w:cs="Times New Roman"/>
          <w:b/>
          <w:sz w:val="24"/>
          <w:szCs w:val="24"/>
        </w:rPr>
      </w:pPr>
      <w:r w:rsidRPr="00BC6D00">
        <w:rPr>
          <w:rFonts w:ascii="Times New Roman" w:hAnsi="Times New Roman" w:cs="Times New Roman"/>
          <w:b/>
          <w:sz w:val="24"/>
          <w:szCs w:val="24"/>
        </w:rPr>
        <w:t xml:space="preserve">Tél : </w:t>
      </w:r>
      <w:r w:rsidR="005C007E" w:rsidRPr="00BC6D00">
        <w:rPr>
          <w:rFonts w:ascii="Times New Roman" w:hAnsi="Times New Roman" w:cs="Times New Roman"/>
          <w:b/>
          <w:sz w:val="24"/>
          <w:szCs w:val="24"/>
        </w:rPr>
        <w:t>(33) (</w:t>
      </w:r>
      <w:r w:rsidRPr="00BC6D00">
        <w:rPr>
          <w:rFonts w:ascii="Times New Roman" w:hAnsi="Times New Roman" w:cs="Times New Roman"/>
          <w:b/>
          <w:sz w:val="24"/>
          <w:szCs w:val="24"/>
        </w:rPr>
        <w:t>0</w:t>
      </w:r>
      <w:r w:rsidR="005C007E" w:rsidRPr="00BC6D00">
        <w:rPr>
          <w:rFonts w:ascii="Times New Roman" w:hAnsi="Times New Roman" w:cs="Times New Roman"/>
          <w:b/>
          <w:sz w:val="24"/>
          <w:szCs w:val="24"/>
        </w:rPr>
        <w:t>)</w:t>
      </w:r>
      <w:r w:rsidRPr="00BC6D00">
        <w:rPr>
          <w:rFonts w:ascii="Times New Roman" w:hAnsi="Times New Roman" w:cs="Times New Roman"/>
          <w:b/>
          <w:sz w:val="24"/>
          <w:szCs w:val="24"/>
        </w:rPr>
        <w:t>1</w:t>
      </w:r>
      <w:r w:rsidR="005C007E" w:rsidRPr="00BC6D00">
        <w:rPr>
          <w:rFonts w:ascii="Times New Roman" w:hAnsi="Times New Roman" w:cs="Times New Roman"/>
          <w:b/>
          <w:sz w:val="24"/>
          <w:szCs w:val="24"/>
        </w:rPr>
        <w:t xml:space="preserve"> </w:t>
      </w:r>
      <w:r w:rsidRPr="00BC6D00">
        <w:rPr>
          <w:rFonts w:ascii="Times New Roman" w:hAnsi="Times New Roman" w:cs="Times New Roman"/>
          <w:b/>
          <w:sz w:val="24"/>
          <w:szCs w:val="24"/>
        </w:rPr>
        <w:t>44</w:t>
      </w:r>
      <w:r w:rsidR="005C007E" w:rsidRPr="00BC6D00">
        <w:rPr>
          <w:rFonts w:ascii="Times New Roman" w:hAnsi="Times New Roman" w:cs="Times New Roman"/>
          <w:b/>
          <w:sz w:val="24"/>
          <w:szCs w:val="24"/>
        </w:rPr>
        <w:t xml:space="preserve"> </w:t>
      </w:r>
      <w:r w:rsidRPr="00BC6D00">
        <w:rPr>
          <w:rFonts w:ascii="Times New Roman" w:hAnsi="Times New Roman" w:cs="Times New Roman"/>
          <w:b/>
          <w:sz w:val="24"/>
          <w:szCs w:val="24"/>
        </w:rPr>
        <w:t>97</w:t>
      </w:r>
      <w:r w:rsidR="005C007E" w:rsidRPr="00BC6D00">
        <w:rPr>
          <w:rFonts w:ascii="Times New Roman" w:hAnsi="Times New Roman" w:cs="Times New Roman"/>
          <w:b/>
          <w:sz w:val="24"/>
          <w:szCs w:val="24"/>
        </w:rPr>
        <w:t xml:space="preserve"> </w:t>
      </w:r>
      <w:r w:rsidRPr="00BC6D00">
        <w:rPr>
          <w:rFonts w:ascii="Times New Roman" w:hAnsi="Times New Roman" w:cs="Times New Roman"/>
          <w:b/>
          <w:sz w:val="24"/>
          <w:szCs w:val="24"/>
        </w:rPr>
        <w:t>17</w:t>
      </w:r>
      <w:r w:rsidR="005C007E" w:rsidRPr="00BC6D00">
        <w:rPr>
          <w:rFonts w:ascii="Times New Roman" w:hAnsi="Times New Roman" w:cs="Times New Roman"/>
          <w:b/>
          <w:sz w:val="24"/>
          <w:szCs w:val="24"/>
        </w:rPr>
        <w:t xml:space="preserve"> </w:t>
      </w:r>
      <w:r w:rsidRPr="00BC6D00">
        <w:rPr>
          <w:rFonts w:ascii="Times New Roman" w:hAnsi="Times New Roman" w:cs="Times New Roman"/>
          <w:b/>
          <w:sz w:val="24"/>
          <w:szCs w:val="24"/>
        </w:rPr>
        <w:t>17</w:t>
      </w:r>
    </w:p>
    <w:p w14:paraId="6863534B" w14:textId="38D31CF6" w:rsidR="00FD07D2" w:rsidRPr="00BC6D00" w:rsidRDefault="00FD07D2" w:rsidP="00063EAC">
      <w:pPr>
        <w:spacing w:after="0"/>
        <w:jc w:val="both"/>
        <w:rPr>
          <w:rFonts w:ascii="Times New Roman" w:hAnsi="Times New Roman" w:cs="Times New Roman"/>
          <w:b/>
          <w:sz w:val="24"/>
          <w:szCs w:val="24"/>
        </w:rPr>
      </w:pPr>
      <w:r w:rsidRPr="00BC6D00">
        <w:rPr>
          <w:rFonts w:ascii="Times New Roman" w:hAnsi="Times New Roman" w:cs="Times New Roman"/>
          <w:b/>
          <w:sz w:val="24"/>
          <w:szCs w:val="24"/>
        </w:rPr>
        <w:t xml:space="preserve">Fax : </w:t>
      </w:r>
      <w:r w:rsidR="005C007E" w:rsidRPr="00BC6D00">
        <w:rPr>
          <w:rFonts w:ascii="Times New Roman" w:hAnsi="Times New Roman" w:cs="Times New Roman"/>
          <w:b/>
          <w:sz w:val="24"/>
          <w:szCs w:val="24"/>
        </w:rPr>
        <w:t>(33) (</w:t>
      </w:r>
      <w:r w:rsidRPr="00BC6D00">
        <w:rPr>
          <w:rFonts w:ascii="Times New Roman" w:hAnsi="Times New Roman" w:cs="Times New Roman"/>
          <w:b/>
          <w:sz w:val="24"/>
          <w:szCs w:val="24"/>
        </w:rPr>
        <w:t>0</w:t>
      </w:r>
      <w:r w:rsidR="005C007E" w:rsidRPr="00BC6D00">
        <w:rPr>
          <w:rFonts w:ascii="Times New Roman" w:hAnsi="Times New Roman" w:cs="Times New Roman"/>
          <w:b/>
          <w:sz w:val="24"/>
          <w:szCs w:val="24"/>
        </w:rPr>
        <w:t>)</w:t>
      </w:r>
      <w:r w:rsidRPr="00BC6D00">
        <w:rPr>
          <w:rFonts w:ascii="Times New Roman" w:hAnsi="Times New Roman" w:cs="Times New Roman"/>
          <w:b/>
          <w:sz w:val="24"/>
          <w:szCs w:val="24"/>
        </w:rPr>
        <w:t>1</w:t>
      </w:r>
      <w:r w:rsidR="005C007E" w:rsidRPr="00BC6D00">
        <w:rPr>
          <w:rFonts w:ascii="Times New Roman" w:hAnsi="Times New Roman" w:cs="Times New Roman"/>
          <w:b/>
          <w:sz w:val="24"/>
          <w:szCs w:val="24"/>
        </w:rPr>
        <w:t xml:space="preserve"> </w:t>
      </w:r>
      <w:r w:rsidRPr="00BC6D00">
        <w:rPr>
          <w:rFonts w:ascii="Times New Roman" w:hAnsi="Times New Roman" w:cs="Times New Roman"/>
          <w:b/>
          <w:sz w:val="24"/>
          <w:szCs w:val="24"/>
        </w:rPr>
        <w:t>44</w:t>
      </w:r>
      <w:r w:rsidR="005C007E" w:rsidRPr="00BC6D00">
        <w:rPr>
          <w:rFonts w:ascii="Times New Roman" w:hAnsi="Times New Roman" w:cs="Times New Roman"/>
          <w:b/>
          <w:sz w:val="24"/>
          <w:szCs w:val="24"/>
        </w:rPr>
        <w:t xml:space="preserve"> </w:t>
      </w:r>
      <w:r w:rsidRPr="00BC6D00">
        <w:rPr>
          <w:rFonts w:ascii="Times New Roman" w:hAnsi="Times New Roman" w:cs="Times New Roman"/>
          <w:b/>
          <w:sz w:val="24"/>
          <w:szCs w:val="24"/>
        </w:rPr>
        <w:t>97</w:t>
      </w:r>
      <w:r w:rsidR="005C007E" w:rsidRPr="00BC6D00">
        <w:rPr>
          <w:rFonts w:ascii="Times New Roman" w:hAnsi="Times New Roman" w:cs="Times New Roman"/>
          <w:b/>
          <w:sz w:val="24"/>
          <w:szCs w:val="24"/>
        </w:rPr>
        <w:t xml:space="preserve"> </w:t>
      </w:r>
      <w:r w:rsidRPr="00BC6D00">
        <w:rPr>
          <w:rFonts w:ascii="Times New Roman" w:hAnsi="Times New Roman" w:cs="Times New Roman"/>
          <w:b/>
          <w:sz w:val="24"/>
          <w:szCs w:val="24"/>
        </w:rPr>
        <w:t>30</w:t>
      </w:r>
      <w:r w:rsidR="005C007E" w:rsidRPr="00BC6D00">
        <w:rPr>
          <w:rFonts w:ascii="Times New Roman" w:hAnsi="Times New Roman" w:cs="Times New Roman"/>
          <w:b/>
          <w:sz w:val="24"/>
          <w:szCs w:val="24"/>
        </w:rPr>
        <w:t xml:space="preserve"> </w:t>
      </w:r>
      <w:r w:rsidRPr="00BC6D00">
        <w:rPr>
          <w:rFonts w:ascii="Times New Roman" w:hAnsi="Times New Roman" w:cs="Times New Roman"/>
          <w:b/>
          <w:sz w:val="24"/>
          <w:szCs w:val="24"/>
        </w:rPr>
        <w:t>37</w:t>
      </w:r>
    </w:p>
    <w:p w14:paraId="4F95EF6C" w14:textId="77777777" w:rsidR="00496D77" w:rsidRPr="00BC6D00" w:rsidRDefault="00496D77" w:rsidP="00063EAC">
      <w:pPr>
        <w:spacing w:after="0"/>
        <w:jc w:val="both"/>
        <w:rPr>
          <w:rFonts w:ascii="Times New Roman" w:hAnsi="Times New Roman" w:cs="Times New Roman"/>
          <w:b/>
          <w:sz w:val="24"/>
          <w:szCs w:val="24"/>
        </w:rPr>
      </w:pPr>
    </w:p>
    <w:p w14:paraId="457F4D25" w14:textId="673AA341" w:rsidR="00FD07D2" w:rsidRPr="00BC6D00" w:rsidRDefault="00FD07D2" w:rsidP="00063EAC">
      <w:pPr>
        <w:spacing w:after="0"/>
        <w:jc w:val="both"/>
        <w:rPr>
          <w:rFonts w:ascii="Times New Roman" w:hAnsi="Times New Roman" w:cs="Times New Roman"/>
          <w:b/>
          <w:sz w:val="24"/>
          <w:szCs w:val="24"/>
        </w:rPr>
      </w:pPr>
      <w:r w:rsidRPr="00BC6D00">
        <w:rPr>
          <w:rFonts w:ascii="Times New Roman" w:hAnsi="Times New Roman" w:cs="Times New Roman"/>
          <w:b/>
          <w:sz w:val="24"/>
          <w:szCs w:val="24"/>
        </w:rPr>
        <w:t>La DGCCRF est une Direction du ministère chargé de l'économie.</w:t>
      </w:r>
    </w:p>
    <w:p w14:paraId="60C53EC8" w14:textId="072F4DA9" w:rsidR="000562D2" w:rsidRPr="00BC6D00" w:rsidRDefault="00FD07D2" w:rsidP="00913EA9">
      <w:pPr>
        <w:jc w:val="both"/>
        <w:rPr>
          <w:rFonts w:ascii="Times New Roman" w:hAnsi="Times New Roman" w:cs="Times New Roman"/>
          <w:b/>
          <w:sz w:val="24"/>
          <w:szCs w:val="24"/>
        </w:rPr>
      </w:pPr>
      <w:r w:rsidRPr="00BC6D00">
        <w:rPr>
          <w:rFonts w:ascii="Times New Roman" w:hAnsi="Times New Roman" w:cs="Times New Roman"/>
          <w:b/>
          <w:sz w:val="24"/>
          <w:szCs w:val="24"/>
        </w:rPr>
        <w:t>Conformément aux dispositions de l’article 3</w:t>
      </w:r>
      <w:r w:rsidR="005C007E" w:rsidRPr="00BC6D00">
        <w:rPr>
          <w:rFonts w:ascii="Times New Roman" w:hAnsi="Times New Roman" w:cs="Times New Roman"/>
          <w:b/>
          <w:sz w:val="24"/>
          <w:szCs w:val="24"/>
        </w:rPr>
        <w:t>9</w:t>
      </w:r>
      <w:r w:rsidRPr="00BC6D00">
        <w:rPr>
          <w:rFonts w:ascii="Times New Roman" w:hAnsi="Times New Roman" w:cs="Times New Roman"/>
          <w:b/>
          <w:sz w:val="24"/>
          <w:szCs w:val="24"/>
        </w:rPr>
        <w:t xml:space="preserve"> du règlement (UE) </w:t>
      </w:r>
      <w:r w:rsidR="005C007E" w:rsidRPr="00BC6D00">
        <w:rPr>
          <w:rFonts w:ascii="Times New Roman" w:hAnsi="Times New Roman" w:cs="Times New Roman"/>
          <w:b/>
          <w:sz w:val="24"/>
          <w:szCs w:val="24"/>
        </w:rPr>
        <w:t>2024/1143</w:t>
      </w:r>
      <w:r w:rsidRPr="00BC6D00">
        <w:rPr>
          <w:rFonts w:ascii="Times New Roman" w:hAnsi="Times New Roman" w:cs="Times New Roman"/>
          <w:b/>
          <w:sz w:val="24"/>
          <w:szCs w:val="24"/>
        </w:rPr>
        <w:t>, la vérification du respect du cahier des charges, avant la mise sur le marché, est assurée par un organisme de certification de produits dont le nom et les coordonnées sont accessibles sur le site Internet de l’INAO et sur la base de données de la Commission européenne.</w:t>
      </w:r>
    </w:p>
    <w:p w14:paraId="6DDC817C" w14:textId="77777777" w:rsidR="00FF47E4" w:rsidRPr="00197695" w:rsidRDefault="00FF47E4" w:rsidP="00FF47E4">
      <w:pPr>
        <w:pStyle w:val="Titre11"/>
        <w:numPr>
          <w:ilvl w:val="1"/>
          <w:numId w:val="24"/>
        </w:numPr>
        <w:tabs>
          <w:tab w:val="left" w:pos="689"/>
        </w:tabs>
        <w:spacing w:before="1"/>
        <w:ind w:left="688" w:hanging="569"/>
        <w:jc w:val="left"/>
        <w:rPr>
          <w:strike/>
          <w:u w:val="none"/>
        </w:rPr>
      </w:pPr>
      <w:r w:rsidRPr="00197695">
        <w:rPr>
          <w:b w:val="0"/>
          <w:strike/>
          <w:w w:val="105"/>
          <w:u w:val="none"/>
        </w:rPr>
        <w:t>-</w:t>
      </w:r>
      <w:r w:rsidRPr="00197695">
        <w:rPr>
          <w:b w:val="0"/>
          <w:strike/>
          <w:spacing w:val="16"/>
          <w:w w:val="105"/>
          <w:u w:val="none"/>
        </w:rPr>
        <w:t xml:space="preserve"> </w:t>
      </w:r>
      <w:r w:rsidRPr="00197695">
        <w:rPr>
          <w:strike/>
          <w:w w:val="105"/>
          <w:u w:val="thick"/>
        </w:rPr>
        <w:t>ETIQUETAGE</w:t>
      </w:r>
    </w:p>
    <w:p w14:paraId="3F605E8B" w14:textId="77777777" w:rsidR="00FF47E4" w:rsidRPr="00197695" w:rsidRDefault="00FF47E4" w:rsidP="00197695">
      <w:pPr>
        <w:spacing w:before="220" w:line="228" w:lineRule="auto"/>
        <w:ind w:right="283"/>
        <w:jc w:val="both"/>
        <w:rPr>
          <w:strike/>
          <w:w w:val="105"/>
        </w:rPr>
      </w:pPr>
      <w:r w:rsidRPr="00197695">
        <w:rPr>
          <w:strike/>
          <w:w w:val="105"/>
        </w:rPr>
        <w:t>L'étiquetage comporte une plage informative renseignant les consommateurs sur les principales caractéristiques des produits</w:t>
      </w:r>
    </w:p>
    <w:p w14:paraId="0050B7E2" w14:textId="77777777" w:rsidR="00FF47E4" w:rsidRPr="00197695" w:rsidRDefault="00FF47E4" w:rsidP="00FF47E4">
      <w:pPr>
        <w:pStyle w:val="Corpsdetexte"/>
        <w:numPr>
          <w:ilvl w:val="1"/>
          <w:numId w:val="21"/>
        </w:numPr>
        <w:spacing w:line="223" w:lineRule="exact"/>
        <w:ind w:left="1134"/>
        <w:jc w:val="both"/>
        <w:rPr>
          <w:strike/>
          <w:w w:val="110"/>
          <w:lang w:val="fr-FR"/>
        </w:rPr>
      </w:pPr>
      <w:r w:rsidRPr="00197695">
        <w:rPr>
          <w:strike/>
          <w:w w:val="110"/>
          <w:lang w:val="fr-FR"/>
        </w:rPr>
        <w:t>Fermier - élevé en plein air</w:t>
      </w:r>
    </w:p>
    <w:p w14:paraId="33AB11AC" w14:textId="77777777" w:rsidR="00FF47E4" w:rsidRPr="00197695" w:rsidRDefault="00FF47E4" w:rsidP="00FF47E4">
      <w:pPr>
        <w:pStyle w:val="Corpsdetexte"/>
        <w:numPr>
          <w:ilvl w:val="1"/>
          <w:numId w:val="21"/>
        </w:numPr>
        <w:spacing w:line="223" w:lineRule="exact"/>
        <w:ind w:left="1134"/>
        <w:jc w:val="both"/>
        <w:rPr>
          <w:strike/>
          <w:w w:val="110"/>
          <w:lang w:val="fr-FR"/>
        </w:rPr>
      </w:pPr>
      <w:proofErr w:type="gramStart"/>
      <w:r w:rsidRPr="00197695">
        <w:rPr>
          <w:strike/>
          <w:w w:val="110"/>
          <w:lang w:val="fr-FR"/>
        </w:rPr>
        <w:t>durée</w:t>
      </w:r>
      <w:proofErr w:type="gramEnd"/>
      <w:r w:rsidRPr="00197695">
        <w:rPr>
          <w:strike/>
          <w:w w:val="110"/>
          <w:lang w:val="fr-FR"/>
        </w:rPr>
        <w:t xml:space="preserve"> d'élevage</w:t>
      </w:r>
    </w:p>
    <w:p w14:paraId="44D1D2A5" w14:textId="77777777" w:rsidR="00FF47E4" w:rsidRPr="00197695" w:rsidRDefault="00FF47E4" w:rsidP="00FF47E4">
      <w:pPr>
        <w:pStyle w:val="Corpsdetexte"/>
        <w:numPr>
          <w:ilvl w:val="1"/>
          <w:numId w:val="21"/>
        </w:numPr>
        <w:spacing w:line="223" w:lineRule="exact"/>
        <w:ind w:left="1134"/>
        <w:jc w:val="both"/>
        <w:rPr>
          <w:strike/>
          <w:w w:val="110"/>
          <w:lang w:val="fr-FR"/>
        </w:rPr>
      </w:pPr>
      <w:proofErr w:type="gramStart"/>
      <w:r w:rsidRPr="00197695">
        <w:rPr>
          <w:strike/>
          <w:w w:val="110"/>
          <w:lang w:val="fr-FR"/>
        </w:rPr>
        <w:t>alimentation</w:t>
      </w:r>
      <w:proofErr w:type="gramEnd"/>
      <w:r w:rsidRPr="00197695">
        <w:rPr>
          <w:strike/>
          <w:w w:val="110"/>
          <w:lang w:val="fr-FR"/>
        </w:rPr>
        <w:t xml:space="preserve"> pourcentage céréales</w:t>
      </w:r>
    </w:p>
    <w:p w14:paraId="408AE007" w14:textId="77777777" w:rsidR="00FF47E4" w:rsidRPr="00197695" w:rsidRDefault="00FF47E4" w:rsidP="00FF47E4">
      <w:pPr>
        <w:pStyle w:val="Corpsdetexte"/>
        <w:numPr>
          <w:ilvl w:val="1"/>
          <w:numId w:val="21"/>
        </w:numPr>
        <w:spacing w:line="223" w:lineRule="exact"/>
        <w:ind w:left="1134"/>
        <w:jc w:val="both"/>
        <w:rPr>
          <w:strike/>
          <w:w w:val="110"/>
          <w:lang w:val="fr-FR"/>
        </w:rPr>
      </w:pPr>
      <w:proofErr w:type="gramStart"/>
      <w:r w:rsidRPr="00197695">
        <w:rPr>
          <w:strike/>
          <w:w w:val="110"/>
          <w:lang w:val="fr-FR"/>
        </w:rPr>
        <w:t>délai</w:t>
      </w:r>
      <w:proofErr w:type="gramEnd"/>
      <w:r w:rsidRPr="00197695">
        <w:rPr>
          <w:strike/>
          <w:w w:val="110"/>
          <w:lang w:val="fr-FR"/>
        </w:rPr>
        <w:t xml:space="preserve"> limite de consommation</w:t>
      </w:r>
    </w:p>
    <w:p w14:paraId="01AED05D" w14:textId="77777777" w:rsidR="00FF47E4" w:rsidRPr="00197695" w:rsidRDefault="00FF47E4" w:rsidP="00C25E16">
      <w:pPr>
        <w:pStyle w:val="Corpsdetexte"/>
        <w:numPr>
          <w:ilvl w:val="1"/>
          <w:numId w:val="21"/>
        </w:numPr>
        <w:spacing w:line="223" w:lineRule="exact"/>
        <w:ind w:left="1134"/>
        <w:jc w:val="both"/>
        <w:rPr>
          <w:strike/>
          <w:w w:val="105"/>
          <w:lang w:val="fr-FR"/>
        </w:rPr>
      </w:pPr>
      <w:proofErr w:type="gramStart"/>
      <w:r w:rsidRPr="00197695">
        <w:rPr>
          <w:strike/>
          <w:w w:val="110"/>
          <w:lang w:val="fr-FR"/>
        </w:rPr>
        <w:t>nom</w:t>
      </w:r>
      <w:proofErr w:type="gramEnd"/>
      <w:r w:rsidRPr="00197695">
        <w:rPr>
          <w:strike/>
          <w:w w:val="110"/>
          <w:lang w:val="fr-FR"/>
        </w:rPr>
        <w:t xml:space="preserve"> et adresse de l'organisme de contrôle et de certification</w:t>
      </w:r>
    </w:p>
    <w:p w14:paraId="1AB5FE5B" w14:textId="05FACD9E" w:rsidR="00FF47E4" w:rsidRPr="00197695" w:rsidRDefault="00FF47E4" w:rsidP="00197695">
      <w:pPr>
        <w:pStyle w:val="Corpsdetexte"/>
        <w:spacing w:line="223" w:lineRule="exact"/>
        <w:jc w:val="both"/>
        <w:rPr>
          <w:strike/>
          <w:w w:val="105"/>
          <w:lang w:val="fr-FR"/>
        </w:rPr>
      </w:pPr>
      <w:r w:rsidRPr="00197695">
        <w:rPr>
          <w:strike/>
          <w:lang w:val="fr-FR"/>
        </w:rPr>
        <w:t xml:space="preserve">Les </w:t>
      </w:r>
      <w:r w:rsidRPr="00197695">
        <w:rPr>
          <w:strike/>
          <w:w w:val="105"/>
          <w:lang w:val="fr-FR"/>
        </w:rPr>
        <w:t>volailles fermières, objet de la présente demande, porte sur l’étiquetage les mentions suivantes :</w:t>
      </w:r>
    </w:p>
    <w:p w14:paraId="52EBB569" w14:textId="77777777" w:rsidR="00FF47E4" w:rsidRPr="00197695" w:rsidRDefault="00FF47E4" w:rsidP="00FF47E4">
      <w:pPr>
        <w:spacing w:before="220" w:line="228" w:lineRule="auto"/>
        <w:ind w:left="1560" w:right="283" w:hanging="2"/>
        <w:jc w:val="both"/>
        <w:rPr>
          <w:b/>
          <w:strike/>
          <w:w w:val="105"/>
        </w:rPr>
      </w:pPr>
      <w:r w:rsidRPr="00197695">
        <w:rPr>
          <w:strike/>
          <w:w w:val="105"/>
        </w:rPr>
        <w:t xml:space="preserve">* </w:t>
      </w:r>
      <w:r w:rsidRPr="00197695">
        <w:rPr>
          <w:b/>
          <w:strike/>
          <w:w w:val="105"/>
        </w:rPr>
        <w:t xml:space="preserve">POULET FERMIER DE NORMANDIE </w:t>
      </w:r>
      <w:proofErr w:type="gramStart"/>
      <w:r w:rsidRPr="00197695">
        <w:rPr>
          <w:b/>
          <w:strike/>
          <w:w w:val="105"/>
        </w:rPr>
        <w:t>ou</w:t>
      </w:r>
      <w:proofErr w:type="gramEnd"/>
    </w:p>
    <w:p w14:paraId="379B5A82" w14:textId="77777777" w:rsidR="00FF47E4" w:rsidRPr="00197695" w:rsidRDefault="00FF47E4" w:rsidP="00FF47E4">
      <w:pPr>
        <w:spacing w:before="220" w:line="228" w:lineRule="auto"/>
        <w:ind w:left="1560" w:right="283" w:hanging="2"/>
        <w:jc w:val="both"/>
        <w:rPr>
          <w:b/>
          <w:strike/>
          <w:w w:val="105"/>
        </w:rPr>
      </w:pPr>
      <w:r w:rsidRPr="00197695">
        <w:rPr>
          <w:b/>
          <w:strike/>
          <w:w w:val="105"/>
        </w:rPr>
        <w:t xml:space="preserve">* PINTADE FERMIERE DE NORMANDIE </w:t>
      </w:r>
      <w:proofErr w:type="gramStart"/>
      <w:r w:rsidRPr="00197695">
        <w:rPr>
          <w:b/>
          <w:strike/>
          <w:w w:val="105"/>
        </w:rPr>
        <w:t>ou</w:t>
      </w:r>
      <w:proofErr w:type="gramEnd"/>
    </w:p>
    <w:p w14:paraId="5DEBED24" w14:textId="77777777" w:rsidR="00FF47E4" w:rsidRPr="00197695" w:rsidRDefault="00FF47E4" w:rsidP="00FF47E4">
      <w:pPr>
        <w:spacing w:before="220" w:line="228" w:lineRule="auto"/>
        <w:ind w:left="1560" w:right="283" w:hanging="2"/>
        <w:jc w:val="both"/>
        <w:rPr>
          <w:b/>
          <w:strike/>
          <w:w w:val="105"/>
        </w:rPr>
      </w:pPr>
      <w:r w:rsidRPr="00197695">
        <w:rPr>
          <w:b/>
          <w:strike/>
          <w:w w:val="105"/>
        </w:rPr>
        <w:t xml:space="preserve">* DINDE FERMIERE DE NORMANDIE </w:t>
      </w:r>
      <w:proofErr w:type="gramStart"/>
      <w:r w:rsidRPr="00197695">
        <w:rPr>
          <w:b/>
          <w:strike/>
          <w:w w:val="105"/>
        </w:rPr>
        <w:t>ou</w:t>
      </w:r>
      <w:proofErr w:type="gramEnd"/>
    </w:p>
    <w:p w14:paraId="3EF55598" w14:textId="77777777" w:rsidR="00FF47E4" w:rsidRPr="00197695" w:rsidRDefault="00FF47E4" w:rsidP="00FF47E4">
      <w:pPr>
        <w:spacing w:before="220" w:line="228" w:lineRule="auto"/>
        <w:ind w:left="1560" w:right="283" w:hanging="2"/>
        <w:jc w:val="both"/>
        <w:rPr>
          <w:b/>
          <w:strike/>
          <w:w w:val="105"/>
        </w:rPr>
      </w:pPr>
      <w:r w:rsidRPr="00197695">
        <w:rPr>
          <w:b/>
          <w:strike/>
          <w:w w:val="105"/>
        </w:rPr>
        <w:t>* CHAPON FERMIER DE NORMANDIE</w:t>
      </w:r>
    </w:p>
    <w:p w14:paraId="3B2D40C7" w14:textId="77777777" w:rsidR="00FF47E4" w:rsidRPr="00197695" w:rsidRDefault="00FF47E4" w:rsidP="00197695">
      <w:pPr>
        <w:spacing w:before="220" w:line="228" w:lineRule="auto"/>
        <w:ind w:right="283"/>
        <w:jc w:val="both"/>
        <w:rPr>
          <w:strike/>
          <w:w w:val="105"/>
        </w:rPr>
      </w:pPr>
      <w:r w:rsidRPr="00197695">
        <w:rPr>
          <w:strike/>
          <w:w w:val="105"/>
        </w:rPr>
        <w:t>Ou une mention indiquant, en plus de la marque commerciale, le lieu d’élevage.</w:t>
      </w:r>
    </w:p>
    <w:p w14:paraId="521AD4E7" w14:textId="77777777" w:rsidR="00FF47E4" w:rsidRPr="00197695" w:rsidRDefault="00FF47E4" w:rsidP="00FF47E4">
      <w:pPr>
        <w:spacing w:before="220" w:line="228" w:lineRule="auto"/>
        <w:ind w:left="818" w:right="283" w:hanging="2"/>
        <w:jc w:val="center"/>
        <w:rPr>
          <w:b/>
          <w:strike/>
          <w:w w:val="105"/>
        </w:rPr>
      </w:pPr>
      <w:r w:rsidRPr="00197695">
        <w:rPr>
          <w:strike/>
          <w:w w:val="105"/>
        </w:rPr>
        <w:t>"</w:t>
      </w:r>
      <w:r w:rsidRPr="00197695">
        <w:rPr>
          <w:b/>
          <w:strike/>
          <w:w w:val="105"/>
        </w:rPr>
        <w:t>ELEVE EN NORMANDIE</w:t>
      </w:r>
      <w:r w:rsidRPr="00197695">
        <w:rPr>
          <w:strike/>
          <w:w w:val="105"/>
        </w:rPr>
        <w:t>"</w:t>
      </w:r>
    </w:p>
    <w:p w14:paraId="121A1B75" w14:textId="39E87FA5" w:rsidR="00AC2471" w:rsidRPr="00FD07D2" w:rsidRDefault="00AC2471" w:rsidP="00530ADF">
      <w:pPr>
        <w:pStyle w:val="Paragraphedeliste"/>
        <w:numPr>
          <w:ilvl w:val="0"/>
          <w:numId w:val="1"/>
        </w:numPr>
        <w:spacing w:before="360"/>
        <w:ind w:left="714" w:hanging="357"/>
        <w:contextualSpacing w:val="0"/>
        <w:rPr>
          <w:rFonts w:ascii="Times New Roman" w:hAnsi="Times New Roman" w:cs="Times New Roman"/>
          <w:b/>
          <w:bCs/>
          <w:sz w:val="24"/>
          <w:szCs w:val="24"/>
        </w:rPr>
      </w:pPr>
      <w:r w:rsidRPr="00FD07D2">
        <w:rPr>
          <w:rFonts w:ascii="Times New Roman" w:hAnsi="Times New Roman" w:cs="Times New Roman"/>
          <w:b/>
          <w:bCs/>
          <w:sz w:val="24"/>
          <w:szCs w:val="24"/>
        </w:rPr>
        <w:t>ELEMENTS SPECIFIQUES DE L’ETIQUETAGE</w:t>
      </w:r>
    </w:p>
    <w:p w14:paraId="2CCED279" w14:textId="77777777" w:rsidR="00FD07D2" w:rsidRPr="00BC6D00" w:rsidRDefault="00FD07D2" w:rsidP="00063EAC">
      <w:pPr>
        <w:jc w:val="both"/>
        <w:rPr>
          <w:rFonts w:ascii="Times New Roman" w:hAnsi="Times New Roman" w:cs="Times New Roman"/>
          <w:b/>
          <w:sz w:val="24"/>
          <w:szCs w:val="24"/>
        </w:rPr>
      </w:pPr>
      <w:r w:rsidRPr="00BC6D00">
        <w:rPr>
          <w:rFonts w:ascii="Times New Roman" w:hAnsi="Times New Roman" w:cs="Times New Roman"/>
          <w:b/>
          <w:sz w:val="24"/>
          <w:szCs w:val="24"/>
        </w:rPr>
        <w:t>Outre les mentions obligatoires prévues par la règlementation relative à l’étiquetage et à la présentation des denrées alimentaires, l’étiquetage comporte :</w:t>
      </w:r>
    </w:p>
    <w:p w14:paraId="156D432D" w14:textId="77777777" w:rsidR="00FD07D2" w:rsidRPr="00BC6D00" w:rsidRDefault="00FD07D2" w:rsidP="00063EAC">
      <w:pPr>
        <w:jc w:val="both"/>
        <w:rPr>
          <w:rFonts w:ascii="Times New Roman" w:hAnsi="Times New Roman" w:cs="Times New Roman"/>
          <w:b/>
          <w:sz w:val="24"/>
          <w:szCs w:val="24"/>
        </w:rPr>
      </w:pPr>
      <w:r w:rsidRPr="00BC6D00">
        <w:rPr>
          <w:rFonts w:ascii="Times New Roman" w:hAnsi="Times New Roman" w:cs="Times New Roman"/>
          <w:b/>
          <w:sz w:val="24"/>
          <w:szCs w:val="24"/>
        </w:rPr>
        <w:t>•</w:t>
      </w:r>
      <w:r w:rsidRPr="00BC6D00">
        <w:rPr>
          <w:rFonts w:ascii="Times New Roman" w:hAnsi="Times New Roman" w:cs="Times New Roman"/>
          <w:b/>
          <w:sz w:val="24"/>
          <w:szCs w:val="24"/>
        </w:rPr>
        <w:tab/>
        <w:t xml:space="preserve">la dénomination enregistrée du produit « Volailles de Normandie » </w:t>
      </w:r>
    </w:p>
    <w:p w14:paraId="2139F1D4" w14:textId="756A688D" w:rsidR="00FD07D2" w:rsidRPr="00BC6D00" w:rsidRDefault="00FD07D2" w:rsidP="00063EAC">
      <w:pPr>
        <w:jc w:val="both"/>
        <w:rPr>
          <w:rFonts w:ascii="Times New Roman" w:hAnsi="Times New Roman" w:cs="Times New Roman"/>
          <w:b/>
          <w:sz w:val="24"/>
          <w:szCs w:val="24"/>
        </w:rPr>
      </w:pPr>
      <w:r w:rsidRPr="00BC6D00">
        <w:rPr>
          <w:rFonts w:ascii="Times New Roman" w:hAnsi="Times New Roman" w:cs="Times New Roman"/>
          <w:b/>
          <w:sz w:val="24"/>
          <w:szCs w:val="24"/>
        </w:rPr>
        <w:t>•</w:t>
      </w:r>
      <w:r w:rsidRPr="00BC6D00">
        <w:rPr>
          <w:rFonts w:ascii="Times New Roman" w:hAnsi="Times New Roman" w:cs="Times New Roman"/>
          <w:b/>
          <w:sz w:val="24"/>
          <w:szCs w:val="24"/>
        </w:rPr>
        <w:tab/>
        <w:t>le symbole IGP de l’Union européenne dans le même champ visuel</w:t>
      </w:r>
    </w:p>
    <w:p w14:paraId="61832769" w14:textId="77777777" w:rsidR="00197695" w:rsidRPr="004655F1" w:rsidRDefault="00197695" w:rsidP="00197695">
      <w:pPr>
        <w:pStyle w:val="Corpsdetexte"/>
        <w:spacing w:before="3"/>
        <w:rPr>
          <w:b/>
          <w:sz w:val="36"/>
          <w:lang w:val="fr-FR"/>
        </w:rPr>
      </w:pPr>
    </w:p>
    <w:p w14:paraId="7F8BCCF8" w14:textId="77777777" w:rsidR="00197695" w:rsidRPr="00197695" w:rsidRDefault="00197695" w:rsidP="00197695">
      <w:pPr>
        <w:pStyle w:val="Paragraphedeliste"/>
        <w:widowControl w:val="0"/>
        <w:numPr>
          <w:ilvl w:val="1"/>
          <w:numId w:val="24"/>
        </w:numPr>
        <w:tabs>
          <w:tab w:val="left" w:pos="963"/>
        </w:tabs>
        <w:autoSpaceDE w:val="0"/>
        <w:autoSpaceDN w:val="0"/>
        <w:spacing w:after="0" w:line="240" w:lineRule="auto"/>
        <w:ind w:left="962" w:hanging="713"/>
        <w:contextualSpacing w:val="0"/>
        <w:jc w:val="left"/>
        <w:rPr>
          <w:b/>
          <w:strike/>
          <w:sz w:val="23"/>
        </w:rPr>
      </w:pPr>
      <w:r w:rsidRPr="00197695">
        <w:rPr>
          <w:strike/>
          <w:w w:val="105"/>
          <w:sz w:val="23"/>
        </w:rPr>
        <w:lastRenderedPageBreak/>
        <w:t xml:space="preserve">- </w:t>
      </w:r>
      <w:r w:rsidRPr="00197695">
        <w:rPr>
          <w:b/>
          <w:strike/>
          <w:w w:val="105"/>
          <w:sz w:val="23"/>
          <w:u w:val="thick"/>
        </w:rPr>
        <w:t>EXIGENCES</w:t>
      </w:r>
      <w:r w:rsidRPr="00197695">
        <w:rPr>
          <w:b/>
          <w:strike/>
          <w:spacing w:val="42"/>
          <w:w w:val="105"/>
          <w:sz w:val="23"/>
        </w:rPr>
        <w:t xml:space="preserve"> </w:t>
      </w:r>
      <w:r w:rsidRPr="00197695">
        <w:rPr>
          <w:b/>
          <w:strike/>
          <w:w w:val="105"/>
          <w:sz w:val="23"/>
          <w:u w:val="thick"/>
        </w:rPr>
        <w:t>NATIONALES</w:t>
      </w:r>
    </w:p>
    <w:p w14:paraId="31434087" w14:textId="77777777" w:rsidR="00197695" w:rsidRPr="00197695" w:rsidRDefault="00197695" w:rsidP="00197695">
      <w:pPr>
        <w:pStyle w:val="Corpsdetexte"/>
        <w:spacing w:before="231" w:line="230" w:lineRule="auto"/>
        <w:ind w:right="158"/>
        <w:jc w:val="both"/>
        <w:rPr>
          <w:strike/>
          <w:lang w:val="fr-FR"/>
        </w:rPr>
      </w:pPr>
      <w:r w:rsidRPr="00197695">
        <w:rPr>
          <w:strike/>
          <w:w w:val="110"/>
          <w:lang w:val="fr-FR"/>
        </w:rPr>
        <w:t>Les exigences en vue de l'utilisation de l'indication géographique protégée, objet de la présente demande, portent sur le respect des règles d'élevage définies pour l'obtention du terme FERMIER, et cela suivant :</w:t>
      </w:r>
    </w:p>
    <w:p w14:paraId="7C0F4D63" w14:textId="77777777" w:rsidR="00197695" w:rsidRPr="00197695" w:rsidRDefault="00197695" w:rsidP="00197695">
      <w:pPr>
        <w:pStyle w:val="Corpsdetexte"/>
        <w:spacing w:before="2"/>
        <w:rPr>
          <w:strike/>
          <w:sz w:val="21"/>
          <w:lang w:val="fr-FR"/>
        </w:rPr>
      </w:pPr>
    </w:p>
    <w:p w14:paraId="7218C0B4" w14:textId="77777777" w:rsidR="00197695" w:rsidRPr="00197695" w:rsidRDefault="00197695" w:rsidP="00197695">
      <w:pPr>
        <w:pStyle w:val="Paragraphedeliste"/>
        <w:widowControl w:val="0"/>
        <w:numPr>
          <w:ilvl w:val="1"/>
          <w:numId w:val="26"/>
        </w:numPr>
        <w:tabs>
          <w:tab w:val="left" w:pos="1231"/>
        </w:tabs>
        <w:autoSpaceDE w:val="0"/>
        <w:autoSpaceDN w:val="0"/>
        <w:spacing w:before="1" w:after="0" w:line="239" w:lineRule="exact"/>
        <w:ind w:hanging="290"/>
        <w:contextualSpacing w:val="0"/>
        <w:rPr>
          <w:strike/>
        </w:rPr>
      </w:pPr>
      <w:proofErr w:type="gramStart"/>
      <w:r w:rsidRPr="00197695">
        <w:rPr>
          <w:strike/>
          <w:w w:val="110"/>
        </w:rPr>
        <w:t>le</w:t>
      </w:r>
      <w:proofErr w:type="gramEnd"/>
      <w:r w:rsidRPr="00197695">
        <w:rPr>
          <w:strike/>
          <w:w w:val="110"/>
        </w:rPr>
        <w:t xml:space="preserve"> règlement CEE n°1538/91 - article 10 - annexe</w:t>
      </w:r>
      <w:r w:rsidRPr="00197695">
        <w:rPr>
          <w:strike/>
          <w:spacing w:val="-11"/>
          <w:w w:val="110"/>
        </w:rPr>
        <w:t xml:space="preserve"> </w:t>
      </w:r>
      <w:r w:rsidRPr="00197695">
        <w:rPr>
          <w:strike/>
          <w:w w:val="110"/>
        </w:rPr>
        <w:t>IV</w:t>
      </w:r>
    </w:p>
    <w:p w14:paraId="3AA5AF67" w14:textId="77777777" w:rsidR="00197695" w:rsidRPr="00197695" w:rsidRDefault="00197695" w:rsidP="00197695">
      <w:pPr>
        <w:pStyle w:val="Paragraphedeliste"/>
        <w:widowControl w:val="0"/>
        <w:numPr>
          <w:ilvl w:val="1"/>
          <w:numId w:val="26"/>
        </w:numPr>
        <w:tabs>
          <w:tab w:val="left" w:pos="1223"/>
          <w:tab w:val="left" w:pos="1954"/>
          <w:tab w:val="left" w:pos="3248"/>
          <w:tab w:val="left" w:pos="5008"/>
        </w:tabs>
        <w:autoSpaceDE w:val="0"/>
        <w:autoSpaceDN w:val="0"/>
        <w:spacing w:before="1" w:after="0" w:line="225" w:lineRule="auto"/>
        <w:ind w:right="159" w:hanging="291"/>
        <w:contextualSpacing w:val="0"/>
        <w:rPr>
          <w:strike/>
          <w:sz w:val="23"/>
        </w:rPr>
      </w:pPr>
      <w:proofErr w:type="gramStart"/>
      <w:r w:rsidRPr="00197695">
        <w:rPr>
          <w:strike/>
          <w:sz w:val="23"/>
        </w:rPr>
        <w:t>les</w:t>
      </w:r>
      <w:proofErr w:type="gramEnd"/>
      <w:r w:rsidRPr="00197695">
        <w:rPr>
          <w:strike/>
          <w:sz w:val="23"/>
        </w:rPr>
        <w:t xml:space="preserve"> </w:t>
      </w:r>
      <w:r w:rsidRPr="00197695">
        <w:rPr>
          <w:strike/>
          <w:sz w:val="20"/>
        </w:rPr>
        <w:t xml:space="preserve">notices </w:t>
      </w:r>
      <w:r w:rsidRPr="00197695">
        <w:rPr>
          <w:strike/>
        </w:rPr>
        <w:t xml:space="preserve">techniques ministérielles définissant les critères minimaux </w:t>
      </w:r>
      <w:r w:rsidRPr="00197695">
        <w:rPr>
          <w:strike/>
          <w:sz w:val="20"/>
        </w:rPr>
        <w:t xml:space="preserve">à </w:t>
      </w:r>
      <w:r w:rsidRPr="00197695">
        <w:rPr>
          <w:strike/>
        </w:rPr>
        <w:t>remplir</w:t>
      </w:r>
      <w:r w:rsidRPr="00197695">
        <w:rPr>
          <w:strike/>
          <w:spacing w:val="3"/>
        </w:rPr>
        <w:t xml:space="preserve"> </w:t>
      </w:r>
      <w:r w:rsidRPr="00197695">
        <w:rPr>
          <w:strike/>
        </w:rPr>
        <w:t>pour l'obtention d'un label.</w:t>
      </w:r>
    </w:p>
    <w:p w14:paraId="68E3B47C" w14:textId="6BE9AC11" w:rsidR="00AC2471" w:rsidRDefault="00AC2471" w:rsidP="00530ADF">
      <w:pPr>
        <w:pStyle w:val="Paragraphedeliste"/>
        <w:numPr>
          <w:ilvl w:val="0"/>
          <w:numId w:val="1"/>
        </w:numPr>
        <w:spacing w:before="360"/>
        <w:ind w:left="714" w:hanging="357"/>
        <w:contextualSpacing w:val="0"/>
        <w:rPr>
          <w:rFonts w:ascii="Times New Roman" w:hAnsi="Times New Roman" w:cs="Times New Roman"/>
          <w:b/>
          <w:bCs/>
          <w:sz w:val="24"/>
          <w:szCs w:val="24"/>
        </w:rPr>
      </w:pPr>
      <w:r w:rsidRPr="00FD07D2">
        <w:rPr>
          <w:rFonts w:ascii="Times New Roman" w:hAnsi="Times New Roman" w:cs="Times New Roman"/>
          <w:b/>
          <w:bCs/>
          <w:sz w:val="24"/>
          <w:szCs w:val="24"/>
        </w:rPr>
        <w:t>EXIGENCES NATIONALES</w:t>
      </w:r>
    </w:p>
    <w:tbl>
      <w:tblPr>
        <w:tblStyle w:val="Grilledutableau"/>
        <w:tblW w:w="0" w:type="auto"/>
        <w:tblLook w:val="04A0" w:firstRow="1" w:lastRow="0" w:firstColumn="1" w:lastColumn="0" w:noHBand="0" w:noVBand="1"/>
      </w:tblPr>
      <w:tblGrid>
        <w:gridCol w:w="1408"/>
        <w:gridCol w:w="5985"/>
        <w:gridCol w:w="1669"/>
      </w:tblGrid>
      <w:tr w:rsidR="00164A82" w14:paraId="39FB3D0E" w14:textId="77777777" w:rsidTr="00496D77">
        <w:tc>
          <w:tcPr>
            <w:tcW w:w="1413" w:type="dxa"/>
            <w:shd w:val="clear" w:color="auto" w:fill="EAF1DD" w:themeFill="accent3" w:themeFillTint="33"/>
          </w:tcPr>
          <w:p w14:paraId="4060E5DB" w14:textId="77777777" w:rsidR="00164A82" w:rsidRPr="00BC6D00" w:rsidRDefault="00164A82" w:rsidP="00C86674">
            <w:pPr>
              <w:rPr>
                <w:b/>
                <w:bCs/>
                <w:sz w:val="24"/>
                <w:szCs w:val="24"/>
              </w:rPr>
            </w:pPr>
            <w:r w:rsidRPr="00BC6D00">
              <w:rPr>
                <w:b/>
                <w:bCs/>
                <w:sz w:val="24"/>
                <w:szCs w:val="24"/>
              </w:rPr>
              <w:t xml:space="preserve">Etape </w:t>
            </w:r>
          </w:p>
        </w:tc>
        <w:tc>
          <w:tcPr>
            <w:tcW w:w="6060" w:type="dxa"/>
            <w:shd w:val="clear" w:color="auto" w:fill="EAF1DD" w:themeFill="accent3" w:themeFillTint="33"/>
          </w:tcPr>
          <w:p w14:paraId="605EE071" w14:textId="77777777" w:rsidR="00164A82" w:rsidRPr="00BC6D00" w:rsidRDefault="00164A82" w:rsidP="00C86674">
            <w:pPr>
              <w:rPr>
                <w:b/>
                <w:bCs/>
                <w:sz w:val="24"/>
                <w:szCs w:val="24"/>
              </w:rPr>
            </w:pPr>
            <w:r w:rsidRPr="00BC6D00">
              <w:rPr>
                <w:b/>
                <w:bCs/>
                <w:sz w:val="24"/>
                <w:szCs w:val="24"/>
              </w:rPr>
              <w:t xml:space="preserve">Principaux points à contrôler </w:t>
            </w:r>
          </w:p>
        </w:tc>
        <w:tc>
          <w:tcPr>
            <w:tcW w:w="1587" w:type="dxa"/>
            <w:shd w:val="clear" w:color="auto" w:fill="EAF1DD" w:themeFill="accent3" w:themeFillTint="33"/>
          </w:tcPr>
          <w:p w14:paraId="32D53FBE" w14:textId="77777777" w:rsidR="00164A82" w:rsidRPr="00BC6D00" w:rsidRDefault="00164A82" w:rsidP="00C86674">
            <w:pPr>
              <w:rPr>
                <w:b/>
                <w:bCs/>
                <w:sz w:val="24"/>
                <w:szCs w:val="24"/>
              </w:rPr>
            </w:pPr>
            <w:r w:rsidRPr="00BC6D00">
              <w:rPr>
                <w:b/>
                <w:bCs/>
                <w:sz w:val="24"/>
                <w:szCs w:val="24"/>
              </w:rPr>
              <w:t>Méthode d’évaluation</w:t>
            </w:r>
          </w:p>
        </w:tc>
      </w:tr>
      <w:tr w:rsidR="00164A82" w14:paraId="678AD66A" w14:textId="77777777" w:rsidTr="00496D77">
        <w:tc>
          <w:tcPr>
            <w:tcW w:w="1413" w:type="dxa"/>
            <w:vMerge w:val="restart"/>
          </w:tcPr>
          <w:p w14:paraId="503A73D1" w14:textId="77777777" w:rsidR="00164A82" w:rsidRPr="00BC6D00" w:rsidRDefault="00164A82" w:rsidP="00C86674">
            <w:pPr>
              <w:rPr>
                <w:b/>
                <w:sz w:val="24"/>
                <w:szCs w:val="24"/>
              </w:rPr>
            </w:pPr>
            <w:r w:rsidRPr="00BC6D00">
              <w:rPr>
                <w:b/>
                <w:sz w:val="24"/>
                <w:szCs w:val="24"/>
              </w:rPr>
              <w:t xml:space="preserve">Elevage </w:t>
            </w:r>
          </w:p>
          <w:p w14:paraId="7662248A" w14:textId="6D7A0F78" w:rsidR="00164A82" w:rsidRPr="00BC6D00" w:rsidRDefault="00164A82" w:rsidP="00C86674">
            <w:pPr>
              <w:rPr>
                <w:b/>
                <w:sz w:val="24"/>
                <w:szCs w:val="24"/>
              </w:rPr>
            </w:pPr>
          </w:p>
        </w:tc>
        <w:tc>
          <w:tcPr>
            <w:tcW w:w="6060" w:type="dxa"/>
          </w:tcPr>
          <w:p w14:paraId="2E20B5E6" w14:textId="77777777" w:rsidR="00164A82" w:rsidRPr="00BC6D00" w:rsidRDefault="00164A82" w:rsidP="00C86674">
            <w:pPr>
              <w:rPr>
                <w:b/>
                <w:sz w:val="24"/>
                <w:szCs w:val="24"/>
              </w:rPr>
            </w:pPr>
            <w:r w:rsidRPr="00BC6D00">
              <w:rPr>
                <w:b/>
                <w:sz w:val="24"/>
                <w:szCs w:val="24"/>
              </w:rPr>
              <w:t>Situation géographique sur l’aire de l’IGP</w:t>
            </w:r>
          </w:p>
        </w:tc>
        <w:tc>
          <w:tcPr>
            <w:tcW w:w="1587" w:type="dxa"/>
          </w:tcPr>
          <w:p w14:paraId="37EF0475" w14:textId="77777777" w:rsidR="00164A82" w:rsidRPr="00BC6D00" w:rsidRDefault="00164A82" w:rsidP="00C86674">
            <w:pPr>
              <w:rPr>
                <w:b/>
                <w:sz w:val="24"/>
                <w:szCs w:val="24"/>
              </w:rPr>
            </w:pPr>
            <w:r w:rsidRPr="00BC6D00">
              <w:rPr>
                <w:b/>
                <w:sz w:val="24"/>
                <w:szCs w:val="24"/>
              </w:rPr>
              <w:t xml:space="preserve">Documentaire </w:t>
            </w:r>
          </w:p>
        </w:tc>
      </w:tr>
      <w:tr w:rsidR="00164A82" w14:paraId="14CA0A49" w14:textId="77777777" w:rsidTr="00496D77">
        <w:tc>
          <w:tcPr>
            <w:tcW w:w="1413" w:type="dxa"/>
            <w:vMerge/>
          </w:tcPr>
          <w:p w14:paraId="3C5DDDE7" w14:textId="6B9F101F" w:rsidR="00164A82" w:rsidRPr="00BC6D00" w:rsidDel="004D2E09" w:rsidRDefault="00164A82" w:rsidP="00C86674">
            <w:pPr>
              <w:rPr>
                <w:b/>
                <w:sz w:val="24"/>
                <w:szCs w:val="24"/>
              </w:rPr>
            </w:pPr>
          </w:p>
        </w:tc>
        <w:tc>
          <w:tcPr>
            <w:tcW w:w="6060" w:type="dxa"/>
          </w:tcPr>
          <w:p w14:paraId="7816B66A" w14:textId="77777777" w:rsidR="00164A82" w:rsidRPr="00BC6D00" w:rsidDel="004D2E09" w:rsidRDefault="00164A82" w:rsidP="00C86674">
            <w:pPr>
              <w:rPr>
                <w:b/>
                <w:sz w:val="24"/>
                <w:szCs w:val="24"/>
              </w:rPr>
            </w:pPr>
            <w:r w:rsidRPr="00BC6D00">
              <w:rPr>
                <w:b/>
                <w:sz w:val="24"/>
                <w:szCs w:val="24"/>
              </w:rPr>
              <w:t>Souches</w:t>
            </w:r>
          </w:p>
        </w:tc>
        <w:tc>
          <w:tcPr>
            <w:tcW w:w="1587" w:type="dxa"/>
          </w:tcPr>
          <w:p w14:paraId="1A60F5FF" w14:textId="77777777" w:rsidR="00164A82" w:rsidRPr="00BC6D00" w:rsidDel="004D2E09" w:rsidRDefault="00164A82" w:rsidP="00C86674">
            <w:pPr>
              <w:rPr>
                <w:b/>
                <w:sz w:val="24"/>
                <w:szCs w:val="24"/>
              </w:rPr>
            </w:pPr>
            <w:r w:rsidRPr="00BC6D00">
              <w:rPr>
                <w:b/>
                <w:sz w:val="24"/>
                <w:szCs w:val="24"/>
              </w:rPr>
              <w:t>Documentaire</w:t>
            </w:r>
          </w:p>
        </w:tc>
      </w:tr>
      <w:tr w:rsidR="00164A82" w14:paraId="39BED5C3" w14:textId="77777777" w:rsidTr="00496D77">
        <w:tc>
          <w:tcPr>
            <w:tcW w:w="1413" w:type="dxa"/>
            <w:vMerge/>
          </w:tcPr>
          <w:p w14:paraId="35D6A402" w14:textId="248CF970" w:rsidR="00164A82" w:rsidRPr="00BC6D00" w:rsidRDefault="00164A82" w:rsidP="00C86674">
            <w:pPr>
              <w:rPr>
                <w:b/>
                <w:sz w:val="24"/>
                <w:szCs w:val="24"/>
              </w:rPr>
            </w:pPr>
          </w:p>
        </w:tc>
        <w:tc>
          <w:tcPr>
            <w:tcW w:w="6060" w:type="dxa"/>
          </w:tcPr>
          <w:p w14:paraId="065EAE35" w14:textId="1272C9AF" w:rsidR="00164A82" w:rsidRPr="00BC6D00" w:rsidRDefault="00164A82" w:rsidP="00C86674">
            <w:pPr>
              <w:rPr>
                <w:b/>
                <w:sz w:val="24"/>
                <w:szCs w:val="24"/>
              </w:rPr>
            </w:pPr>
            <w:r w:rsidRPr="00BC6D00">
              <w:rPr>
                <w:b/>
                <w:sz w:val="24"/>
                <w:szCs w:val="24"/>
              </w:rPr>
              <w:t>Elevage en plein air avec accès au parcours</w:t>
            </w:r>
          </w:p>
        </w:tc>
        <w:tc>
          <w:tcPr>
            <w:tcW w:w="1587" w:type="dxa"/>
          </w:tcPr>
          <w:p w14:paraId="794DD3AF" w14:textId="77777777" w:rsidR="00164A82" w:rsidRPr="00BC6D00" w:rsidRDefault="00164A82" w:rsidP="00C86674">
            <w:pPr>
              <w:rPr>
                <w:b/>
                <w:sz w:val="24"/>
                <w:szCs w:val="24"/>
              </w:rPr>
            </w:pPr>
            <w:r w:rsidRPr="00BC6D00">
              <w:rPr>
                <w:b/>
                <w:sz w:val="24"/>
                <w:szCs w:val="24"/>
              </w:rPr>
              <w:t>Documentaire</w:t>
            </w:r>
          </w:p>
        </w:tc>
      </w:tr>
      <w:tr w:rsidR="00164A82" w14:paraId="0D95154D" w14:textId="77777777" w:rsidTr="00496D77">
        <w:tc>
          <w:tcPr>
            <w:tcW w:w="1413" w:type="dxa"/>
            <w:vMerge/>
          </w:tcPr>
          <w:p w14:paraId="3BADC5FD" w14:textId="44AFC18D" w:rsidR="00164A82" w:rsidRPr="00BC6D00" w:rsidRDefault="00164A82" w:rsidP="00C86674">
            <w:pPr>
              <w:rPr>
                <w:b/>
                <w:sz w:val="24"/>
                <w:szCs w:val="24"/>
              </w:rPr>
            </w:pPr>
          </w:p>
        </w:tc>
        <w:tc>
          <w:tcPr>
            <w:tcW w:w="6060" w:type="dxa"/>
          </w:tcPr>
          <w:p w14:paraId="149154FA" w14:textId="77777777" w:rsidR="00164A82" w:rsidRPr="00BC6D00" w:rsidRDefault="00164A82" w:rsidP="00C86674">
            <w:pPr>
              <w:rPr>
                <w:b/>
                <w:sz w:val="24"/>
                <w:szCs w:val="24"/>
              </w:rPr>
            </w:pPr>
            <w:r w:rsidRPr="00BC6D00">
              <w:rPr>
                <w:b/>
                <w:sz w:val="24"/>
                <w:szCs w:val="24"/>
              </w:rPr>
              <w:t>Age d’abattage</w:t>
            </w:r>
          </w:p>
        </w:tc>
        <w:tc>
          <w:tcPr>
            <w:tcW w:w="1587" w:type="dxa"/>
          </w:tcPr>
          <w:p w14:paraId="2675BB09" w14:textId="77777777" w:rsidR="00164A82" w:rsidRPr="00BC6D00" w:rsidRDefault="00164A82" w:rsidP="00C86674">
            <w:pPr>
              <w:rPr>
                <w:b/>
                <w:sz w:val="24"/>
                <w:szCs w:val="24"/>
              </w:rPr>
            </w:pPr>
            <w:r w:rsidRPr="00BC6D00">
              <w:rPr>
                <w:b/>
                <w:sz w:val="24"/>
                <w:szCs w:val="24"/>
              </w:rPr>
              <w:t>Documentaire</w:t>
            </w:r>
          </w:p>
        </w:tc>
      </w:tr>
      <w:tr w:rsidR="00164A82" w14:paraId="3BDE8F89" w14:textId="77777777" w:rsidTr="00496D77">
        <w:tc>
          <w:tcPr>
            <w:tcW w:w="1413" w:type="dxa"/>
          </w:tcPr>
          <w:p w14:paraId="2B5ED3F6" w14:textId="77777777" w:rsidR="00164A82" w:rsidRPr="00BC6D00" w:rsidRDefault="00164A82" w:rsidP="00C86674">
            <w:pPr>
              <w:rPr>
                <w:b/>
                <w:sz w:val="24"/>
                <w:szCs w:val="24"/>
              </w:rPr>
            </w:pPr>
            <w:r w:rsidRPr="00BC6D00">
              <w:rPr>
                <w:b/>
                <w:sz w:val="24"/>
                <w:szCs w:val="24"/>
              </w:rPr>
              <w:t>Abattage</w:t>
            </w:r>
          </w:p>
        </w:tc>
        <w:tc>
          <w:tcPr>
            <w:tcW w:w="6060" w:type="dxa"/>
          </w:tcPr>
          <w:p w14:paraId="6FF6458D" w14:textId="77777777" w:rsidR="00164A82" w:rsidRPr="00BC6D00" w:rsidRDefault="00164A82" w:rsidP="00C86674">
            <w:pPr>
              <w:rPr>
                <w:b/>
                <w:sz w:val="24"/>
                <w:szCs w:val="24"/>
              </w:rPr>
            </w:pPr>
            <w:r w:rsidRPr="00BC6D00">
              <w:rPr>
                <w:b/>
                <w:sz w:val="24"/>
                <w:szCs w:val="24"/>
              </w:rPr>
              <w:t>Caractéristiques minimales des carcasses, découpes et abats</w:t>
            </w:r>
            <w:r w:rsidRPr="00BC6D00">
              <w:rPr>
                <w:b/>
                <w:bCs/>
                <w:sz w:val="24"/>
                <w:szCs w:val="24"/>
              </w:rPr>
              <w:t> </w:t>
            </w:r>
          </w:p>
        </w:tc>
        <w:tc>
          <w:tcPr>
            <w:tcW w:w="1587" w:type="dxa"/>
          </w:tcPr>
          <w:p w14:paraId="55D73379" w14:textId="2F447E44" w:rsidR="00164A82" w:rsidRPr="00BC6D00" w:rsidRDefault="00164A82" w:rsidP="00C86674">
            <w:pPr>
              <w:rPr>
                <w:b/>
                <w:sz w:val="24"/>
                <w:szCs w:val="24"/>
              </w:rPr>
            </w:pPr>
            <w:r w:rsidRPr="00BC6D00">
              <w:rPr>
                <w:b/>
                <w:sz w:val="24"/>
                <w:szCs w:val="24"/>
              </w:rPr>
              <w:t>Visuel</w:t>
            </w:r>
          </w:p>
        </w:tc>
      </w:tr>
    </w:tbl>
    <w:p w14:paraId="00A4FF16" w14:textId="3D3E177A" w:rsidR="007E4AF3" w:rsidRDefault="007E4AF3" w:rsidP="00063EAC">
      <w:pPr>
        <w:rPr>
          <w:rFonts w:ascii="Times New Roman" w:hAnsi="Times New Roman" w:cs="Times New Roman"/>
          <w:b/>
          <w:bCs/>
          <w:sz w:val="24"/>
          <w:szCs w:val="24"/>
        </w:rPr>
      </w:pPr>
    </w:p>
    <w:p w14:paraId="12177A2A" w14:textId="77777777" w:rsidR="007E4AF3" w:rsidRDefault="007E4AF3">
      <w:pPr>
        <w:rPr>
          <w:rFonts w:ascii="Times New Roman" w:hAnsi="Times New Roman" w:cs="Times New Roman"/>
          <w:b/>
          <w:bCs/>
          <w:sz w:val="24"/>
          <w:szCs w:val="24"/>
        </w:rPr>
      </w:pPr>
      <w:r>
        <w:rPr>
          <w:rFonts w:ascii="Times New Roman" w:hAnsi="Times New Roman" w:cs="Times New Roman"/>
          <w:b/>
          <w:bCs/>
          <w:sz w:val="24"/>
          <w:szCs w:val="24"/>
        </w:rPr>
        <w:br w:type="page"/>
      </w:r>
    </w:p>
    <w:p w14:paraId="7492C28A" w14:textId="130F8F9B" w:rsidR="007E4AF3" w:rsidRDefault="007E4AF3" w:rsidP="00063EAC">
      <w:pPr>
        <w:rPr>
          <w:rFonts w:ascii="Times New Roman" w:hAnsi="Times New Roman" w:cs="Times New Roman"/>
          <w:b/>
          <w:bCs/>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665408" behindDoc="0" locked="0" layoutInCell="1" allowOverlap="1" wp14:anchorId="7FBB0873" wp14:editId="07191828">
                <wp:simplePos x="0" y="0"/>
                <wp:positionH relativeFrom="column">
                  <wp:posOffset>33655</wp:posOffset>
                </wp:positionH>
                <wp:positionV relativeFrom="paragraph">
                  <wp:posOffset>14604</wp:posOffset>
                </wp:positionV>
                <wp:extent cx="5705475" cy="7724775"/>
                <wp:effectExtent l="0" t="0" r="28575" b="28575"/>
                <wp:wrapNone/>
                <wp:docPr id="23" name="Connecteur droit 23"/>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F8EDF8B" id="Connecteur droit 23" o:spid="_x0000_s1026" style="position:absolute;flip:x;z-index:251665408;visibility:visible;mso-wrap-style:square;mso-wrap-distance-left:9pt;mso-wrap-distance-top:0;mso-wrap-distance-right:9pt;mso-wrap-distance-bottom:0;mso-position-horizontal:absolute;mso-position-horizontal-relative:text;mso-position-vertical:absolute;mso-position-vertical-relative:text" from="2.65pt,1.15pt" to="451.9pt,60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664384" behindDoc="0" locked="0" layoutInCell="1" allowOverlap="1" wp14:anchorId="481B7024" wp14:editId="1AD8F12E">
                <wp:simplePos x="0" y="0"/>
                <wp:positionH relativeFrom="column">
                  <wp:posOffset>14605</wp:posOffset>
                </wp:positionH>
                <wp:positionV relativeFrom="paragraph">
                  <wp:posOffset>24129</wp:posOffset>
                </wp:positionV>
                <wp:extent cx="5715000" cy="7686675"/>
                <wp:effectExtent l="0" t="0" r="19050" b="28575"/>
                <wp:wrapNone/>
                <wp:docPr id="22" name="Connecteur droit 22"/>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5ECAC47" id="Connecteur droit 22"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15pt,1.9pt" to="451.15pt,60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" strokecolor="black [3040]"/>
            </w:pict>
          </mc:Fallback>
        </mc:AlternateContent>
      </w:r>
      <w:r w:rsidRPr="007E4AF3">
        <w:rPr>
          <w:rFonts w:ascii="Times New Roman" w:hAnsi="Times New Roman" w:cs="Times New Roman"/>
          <w:b/>
          <w:bCs/>
          <w:noProof/>
          <w:sz w:val="24"/>
          <w:szCs w:val="24"/>
          <w:lang w:eastAsia="fr-FR"/>
        </w:rPr>
        <w:drawing>
          <wp:inline distT="0" distB="0" distL="0" distR="0" wp14:anchorId="3428F2ED" wp14:editId="1A9FAFC8">
            <wp:extent cx="5760085" cy="7772400"/>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75591" cy="7793323"/>
                    </a:xfrm>
                    <a:prstGeom prst="rect">
                      <a:avLst/>
                    </a:prstGeom>
                    <a:noFill/>
                    <a:ln>
                      <a:noFill/>
                    </a:ln>
                  </pic:spPr>
                </pic:pic>
              </a:graphicData>
            </a:graphic>
          </wp:inline>
        </w:drawing>
      </w:r>
    </w:p>
    <w:p w14:paraId="5704E56E" w14:textId="6F48B36B" w:rsidR="007E4AF3" w:rsidRDefault="007E4AF3" w:rsidP="007E4AF3">
      <w:pPr>
        <w:tabs>
          <w:tab w:val="left" w:pos="1658"/>
        </w:tabs>
        <w:rPr>
          <w:rFonts w:ascii="Times New Roman" w:hAnsi="Times New Roman" w:cs="Times New Roman"/>
          <w:sz w:val="24"/>
          <w:szCs w:val="24"/>
        </w:rPr>
      </w:pPr>
      <w:r>
        <w:rPr>
          <w:rFonts w:ascii="Times New Roman" w:hAnsi="Times New Roman" w:cs="Times New Roman"/>
          <w:sz w:val="24"/>
          <w:szCs w:val="24"/>
        </w:rPr>
        <w:tab/>
      </w:r>
    </w:p>
    <w:p w14:paraId="5317F639" w14:textId="77777777" w:rsidR="007E4AF3" w:rsidRDefault="007E4AF3">
      <w:pPr>
        <w:rPr>
          <w:rFonts w:ascii="Times New Roman" w:hAnsi="Times New Roman" w:cs="Times New Roman"/>
          <w:sz w:val="24"/>
          <w:szCs w:val="24"/>
        </w:rPr>
      </w:pPr>
      <w:r>
        <w:rPr>
          <w:rFonts w:ascii="Times New Roman" w:hAnsi="Times New Roman" w:cs="Times New Roman"/>
          <w:sz w:val="24"/>
          <w:szCs w:val="24"/>
        </w:rPr>
        <w:br w:type="page"/>
      </w:r>
    </w:p>
    <w:p w14:paraId="6867C04A" w14:textId="27D292F3" w:rsidR="007E4AF3" w:rsidRDefault="007E4AF3" w:rsidP="007E4AF3">
      <w:pPr>
        <w:tabs>
          <w:tab w:val="left" w:pos="1658"/>
        </w:tabs>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667456" behindDoc="0" locked="0" layoutInCell="1" allowOverlap="1" wp14:anchorId="45BD6213" wp14:editId="0D6841BB">
                <wp:simplePos x="0" y="0"/>
                <wp:positionH relativeFrom="column">
                  <wp:posOffset>3972</wp:posOffset>
                </wp:positionH>
                <wp:positionV relativeFrom="paragraph">
                  <wp:posOffset>3972</wp:posOffset>
                </wp:positionV>
                <wp:extent cx="5705475" cy="7724775"/>
                <wp:effectExtent l="0" t="0" r="28575" b="28575"/>
                <wp:wrapNone/>
                <wp:docPr id="25" name="Connecteur droit 25"/>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F000748" id="Connecteur droit 25" o:spid="_x0000_s1026" style="position:absolute;flip:x;z-index:251667456;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669504" behindDoc="0" locked="0" layoutInCell="1" allowOverlap="1" wp14:anchorId="575463BB" wp14:editId="5B82D75F">
                <wp:simplePos x="0" y="0"/>
                <wp:positionH relativeFrom="column">
                  <wp:posOffset>3972</wp:posOffset>
                </wp:positionH>
                <wp:positionV relativeFrom="paragraph">
                  <wp:posOffset>3972</wp:posOffset>
                </wp:positionV>
                <wp:extent cx="5715000" cy="7686675"/>
                <wp:effectExtent l="0" t="0" r="19050" b="28575"/>
                <wp:wrapNone/>
                <wp:docPr id="26" name="Connecteur droit 26"/>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EAE18E" id="Connecteur droit 26"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" strokecolor="black [3040]"/>
            </w:pict>
          </mc:Fallback>
        </mc:AlternateContent>
      </w:r>
      <w:r w:rsidRPr="007E4AF3">
        <w:rPr>
          <w:rFonts w:ascii="Times New Roman" w:hAnsi="Times New Roman" w:cs="Times New Roman"/>
          <w:noProof/>
          <w:sz w:val="24"/>
          <w:szCs w:val="24"/>
          <w:lang w:eastAsia="fr-FR"/>
        </w:rPr>
        <w:drawing>
          <wp:inline distT="0" distB="0" distL="0" distR="0" wp14:anchorId="4548DC5D" wp14:editId="3B0DFBE9">
            <wp:extent cx="5759889" cy="7868093"/>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71652" cy="7884161"/>
                    </a:xfrm>
                    <a:prstGeom prst="rect">
                      <a:avLst/>
                    </a:prstGeom>
                    <a:noFill/>
                    <a:ln>
                      <a:noFill/>
                    </a:ln>
                  </pic:spPr>
                </pic:pic>
              </a:graphicData>
            </a:graphic>
          </wp:inline>
        </w:drawing>
      </w:r>
    </w:p>
    <w:p w14:paraId="545C4CC4" w14:textId="5AF87BD9" w:rsidR="007E4AF3" w:rsidRDefault="007E4AF3">
      <w:pPr>
        <w:rPr>
          <w:rFonts w:ascii="Times New Roman" w:hAnsi="Times New Roman" w:cs="Times New Roman"/>
          <w:sz w:val="24"/>
          <w:szCs w:val="24"/>
        </w:rPr>
      </w:pPr>
      <w:r>
        <w:rPr>
          <w:rFonts w:ascii="Times New Roman" w:hAnsi="Times New Roman" w:cs="Times New Roman"/>
          <w:sz w:val="24"/>
          <w:szCs w:val="24"/>
        </w:rPr>
        <w:br w:type="page"/>
      </w:r>
    </w:p>
    <w:p w14:paraId="09B40BCD" w14:textId="34E2F61A" w:rsidR="0049703E" w:rsidRDefault="007E4AF3" w:rsidP="007E4AF3">
      <w:pPr>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671552" behindDoc="0" locked="0" layoutInCell="1" allowOverlap="1" wp14:anchorId="78340804" wp14:editId="7F248087">
                <wp:simplePos x="0" y="0"/>
                <wp:positionH relativeFrom="column">
                  <wp:posOffset>3972</wp:posOffset>
                </wp:positionH>
                <wp:positionV relativeFrom="paragraph">
                  <wp:posOffset>3972</wp:posOffset>
                </wp:positionV>
                <wp:extent cx="5715000" cy="7686675"/>
                <wp:effectExtent l="0" t="0" r="19050" b="28575"/>
                <wp:wrapNone/>
                <wp:docPr id="28" name="Connecteur droit 28"/>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567A7F5" id="Connecteur droit 28"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673600" behindDoc="0" locked="0" layoutInCell="1" allowOverlap="1" wp14:anchorId="2DD1743A" wp14:editId="5764A1F2">
                <wp:simplePos x="0" y="0"/>
                <wp:positionH relativeFrom="column">
                  <wp:posOffset>3972</wp:posOffset>
                </wp:positionH>
                <wp:positionV relativeFrom="paragraph">
                  <wp:posOffset>3972</wp:posOffset>
                </wp:positionV>
                <wp:extent cx="5705475" cy="7724775"/>
                <wp:effectExtent l="0" t="0" r="28575" b="28575"/>
                <wp:wrapNone/>
                <wp:docPr id="29" name="Connecteur droit 29"/>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67DBA5" id="Connecteur droit 29" o:spid="_x0000_s1026" style="position:absolute;flip:x;z-index:251673600;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" strokecolor="black [3040]"/>
            </w:pict>
          </mc:Fallback>
        </mc:AlternateContent>
      </w:r>
      <w:r w:rsidRPr="007E4AF3">
        <w:rPr>
          <w:rFonts w:ascii="Times New Roman" w:hAnsi="Times New Roman" w:cs="Times New Roman"/>
          <w:noProof/>
          <w:sz w:val="24"/>
          <w:szCs w:val="24"/>
          <w:lang w:eastAsia="fr-FR"/>
        </w:rPr>
        <w:drawing>
          <wp:inline distT="0" distB="0" distL="0" distR="0" wp14:anchorId="25B4C8DD" wp14:editId="690404F6">
            <wp:extent cx="5759450" cy="7761768"/>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80914" cy="7790694"/>
                    </a:xfrm>
                    <a:prstGeom prst="rect">
                      <a:avLst/>
                    </a:prstGeom>
                    <a:noFill/>
                    <a:ln>
                      <a:noFill/>
                    </a:ln>
                  </pic:spPr>
                </pic:pic>
              </a:graphicData>
            </a:graphic>
          </wp:inline>
        </w:drawing>
      </w:r>
    </w:p>
    <w:p w14:paraId="020802D7" w14:textId="6F8E1F18" w:rsidR="0049703E" w:rsidRDefault="0049703E" w:rsidP="0049703E">
      <w:pPr>
        <w:tabs>
          <w:tab w:val="left" w:pos="2076"/>
        </w:tabs>
        <w:rPr>
          <w:rFonts w:ascii="Times New Roman" w:hAnsi="Times New Roman" w:cs="Times New Roman"/>
          <w:sz w:val="24"/>
          <w:szCs w:val="24"/>
        </w:rPr>
      </w:pPr>
      <w:r>
        <w:rPr>
          <w:rFonts w:ascii="Times New Roman" w:hAnsi="Times New Roman" w:cs="Times New Roman"/>
          <w:sz w:val="24"/>
          <w:szCs w:val="24"/>
        </w:rPr>
        <w:tab/>
      </w:r>
    </w:p>
    <w:p w14:paraId="3A4BC73E" w14:textId="516EAC0E" w:rsidR="0049703E" w:rsidRDefault="0049703E">
      <w:pPr>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675648" behindDoc="0" locked="0" layoutInCell="1" allowOverlap="1" wp14:anchorId="093E92A3" wp14:editId="408C2B07">
                <wp:simplePos x="0" y="0"/>
                <wp:positionH relativeFrom="column">
                  <wp:posOffset>3972</wp:posOffset>
                </wp:positionH>
                <wp:positionV relativeFrom="paragraph">
                  <wp:posOffset>3972</wp:posOffset>
                </wp:positionV>
                <wp:extent cx="5705475" cy="7724775"/>
                <wp:effectExtent l="0" t="0" r="28575" b="28575"/>
                <wp:wrapNone/>
                <wp:docPr id="31" name="Connecteur droit 31"/>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81D4DF9" id="Connecteur droit 31" o:spid="_x0000_s1026" style="position:absolute;flip:x;z-index:251675648;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677696" behindDoc="0" locked="0" layoutInCell="1" allowOverlap="1" wp14:anchorId="1DCB6902" wp14:editId="1F8835FD">
                <wp:simplePos x="0" y="0"/>
                <wp:positionH relativeFrom="column">
                  <wp:posOffset>3972</wp:posOffset>
                </wp:positionH>
                <wp:positionV relativeFrom="paragraph">
                  <wp:posOffset>3972</wp:posOffset>
                </wp:positionV>
                <wp:extent cx="5715000" cy="7686675"/>
                <wp:effectExtent l="0" t="0" r="19050" b="28575"/>
                <wp:wrapNone/>
                <wp:docPr id="32" name="Connecteur droit 32"/>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2948F0D" id="Connecteur droit 32"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7BA4DB64" wp14:editId="4B4B635C">
            <wp:extent cx="5759774" cy="7783033"/>
            <wp:effectExtent l="0" t="0" r="0" b="889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71859" cy="7799363"/>
                    </a:xfrm>
                    <a:prstGeom prst="rect">
                      <a:avLst/>
                    </a:prstGeom>
                    <a:noFill/>
                    <a:ln>
                      <a:noFill/>
                    </a:ln>
                  </pic:spPr>
                </pic:pic>
              </a:graphicData>
            </a:graphic>
          </wp:inline>
        </w:drawing>
      </w:r>
    </w:p>
    <w:p w14:paraId="4D271644" w14:textId="437A60DE" w:rsidR="0049703E" w:rsidRDefault="0049703E" w:rsidP="0049703E">
      <w:pPr>
        <w:tabs>
          <w:tab w:val="left" w:pos="1122"/>
        </w:tabs>
        <w:rPr>
          <w:rFonts w:ascii="Times New Roman" w:hAnsi="Times New Roman" w:cs="Times New Roman"/>
          <w:sz w:val="24"/>
          <w:szCs w:val="24"/>
        </w:rPr>
      </w:pPr>
      <w:r>
        <w:rPr>
          <w:rFonts w:ascii="Times New Roman" w:hAnsi="Times New Roman" w:cs="Times New Roman"/>
          <w:sz w:val="24"/>
          <w:szCs w:val="24"/>
        </w:rPr>
        <w:tab/>
      </w:r>
    </w:p>
    <w:p w14:paraId="48E306A8" w14:textId="77777777"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22417035" w14:textId="3C1B5159" w:rsidR="0049703E" w:rsidRDefault="0049703E" w:rsidP="0049703E">
      <w:pPr>
        <w:tabs>
          <w:tab w:val="left" w:pos="1122"/>
        </w:tabs>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679744" behindDoc="0" locked="0" layoutInCell="1" allowOverlap="1" wp14:anchorId="31ED1FAD" wp14:editId="70E50869">
                <wp:simplePos x="0" y="0"/>
                <wp:positionH relativeFrom="column">
                  <wp:posOffset>3972</wp:posOffset>
                </wp:positionH>
                <wp:positionV relativeFrom="paragraph">
                  <wp:posOffset>3972</wp:posOffset>
                </wp:positionV>
                <wp:extent cx="5715000" cy="7686675"/>
                <wp:effectExtent l="0" t="0" r="19050" b="28575"/>
                <wp:wrapNone/>
                <wp:docPr id="34" name="Connecteur droit 34"/>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E65C206" id="Connecteur droit 34"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681792" behindDoc="0" locked="0" layoutInCell="1" allowOverlap="1" wp14:anchorId="43DA3364" wp14:editId="24F265DC">
                <wp:simplePos x="0" y="0"/>
                <wp:positionH relativeFrom="column">
                  <wp:posOffset>3972</wp:posOffset>
                </wp:positionH>
                <wp:positionV relativeFrom="paragraph">
                  <wp:posOffset>3972</wp:posOffset>
                </wp:positionV>
                <wp:extent cx="5705475" cy="7724775"/>
                <wp:effectExtent l="0" t="0" r="28575" b="28575"/>
                <wp:wrapNone/>
                <wp:docPr id="35" name="Connecteur droit 35"/>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72DB343" id="Connecteur droit 35" o:spid="_x0000_s1026" style="position:absolute;flip:x;z-index:251681792;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2216284E" wp14:editId="72B58E64">
            <wp:extent cx="5759450" cy="7724775"/>
            <wp:effectExtent l="0" t="0" r="0" b="9525"/>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82992" cy="7756350"/>
                    </a:xfrm>
                    <a:prstGeom prst="rect">
                      <a:avLst/>
                    </a:prstGeom>
                    <a:noFill/>
                    <a:ln>
                      <a:noFill/>
                    </a:ln>
                  </pic:spPr>
                </pic:pic>
              </a:graphicData>
            </a:graphic>
          </wp:inline>
        </w:drawing>
      </w:r>
    </w:p>
    <w:p w14:paraId="7F0C8EEE" w14:textId="41B96D01" w:rsidR="0049703E" w:rsidRDefault="0049703E" w:rsidP="0049703E">
      <w:pPr>
        <w:tabs>
          <w:tab w:val="left" w:pos="2160"/>
        </w:tabs>
        <w:rPr>
          <w:rFonts w:ascii="Times New Roman" w:hAnsi="Times New Roman" w:cs="Times New Roman"/>
          <w:sz w:val="24"/>
          <w:szCs w:val="24"/>
        </w:rPr>
      </w:pPr>
      <w:r>
        <w:rPr>
          <w:rFonts w:ascii="Times New Roman" w:hAnsi="Times New Roman" w:cs="Times New Roman"/>
          <w:sz w:val="24"/>
          <w:szCs w:val="24"/>
        </w:rPr>
        <w:tab/>
      </w:r>
    </w:p>
    <w:p w14:paraId="019798D5" w14:textId="77777777"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3D27FA48" w14:textId="570CBA7C" w:rsidR="0049703E" w:rsidRDefault="0049703E" w:rsidP="0049703E">
      <w:pPr>
        <w:tabs>
          <w:tab w:val="left" w:pos="2160"/>
        </w:tabs>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683840" behindDoc="0" locked="0" layoutInCell="1" allowOverlap="1" wp14:anchorId="474470AB" wp14:editId="27A335E0">
                <wp:simplePos x="0" y="0"/>
                <wp:positionH relativeFrom="column">
                  <wp:posOffset>3972</wp:posOffset>
                </wp:positionH>
                <wp:positionV relativeFrom="paragraph">
                  <wp:posOffset>3972</wp:posOffset>
                </wp:positionV>
                <wp:extent cx="5715000" cy="7686675"/>
                <wp:effectExtent l="0" t="0" r="19050" b="28575"/>
                <wp:wrapNone/>
                <wp:docPr id="37" name="Connecteur droit 37"/>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278398D" id="Connecteur droit 37"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685888" behindDoc="0" locked="0" layoutInCell="1" allowOverlap="1" wp14:anchorId="7995099C" wp14:editId="659EAC9E">
                <wp:simplePos x="0" y="0"/>
                <wp:positionH relativeFrom="column">
                  <wp:posOffset>3972</wp:posOffset>
                </wp:positionH>
                <wp:positionV relativeFrom="paragraph">
                  <wp:posOffset>3972</wp:posOffset>
                </wp:positionV>
                <wp:extent cx="5705475" cy="7724775"/>
                <wp:effectExtent l="0" t="0" r="28575" b="28575"/>
                <wp:wrapNone/>
                <wp:docPr id="38" name="Connecteur droit 38"/>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996433B" id="Connecteur droit 38" o:spid="_x0000_s1026" style="position:absolute;flip:x;z-index:251685888;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45710523" wp14:editId="60805E1B">
            <wp:extent cx="5759450" cy="7772400"/>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9163" cy="7785508"/>
                    </a:xfrm>
                    <a:prstGeom prst="rect">
                      <a:avLst/>
                    </a:prstGeom>
                    <a:noFill/>
                    <a:ln>
                      <a:noFill/>
                    </a:ln>
                  </pic:spPr>
                </pic:pic>
              </a:graphicData>
            </a:graphic>
          </wp:inline>
        </w:drawing>
      </w:r>
    </w:p>
    <w:p w14:paraId="6E9F605B" w14:textId="77777777" w:rsidR="0049703E" w:rsidRPr="0049703E" w:rsidRDefault="0049703E" w:rsidP="0049703E">
      <w:pPr>
        <w:rPr>
          <w:rFonts w:ascii="Times New Roman" w:hAnsi="Times New Roman" w:cs="Times New Roman"/>
          <w:sz w:val="24"/>
          <w:szCs w:val="24"/>
        </w:rPr>
      </w:pPr>
    </w:p>
    <w:p w14:paraId="1E5B1259" w14:textId="5ECA3C3B" w:rsidR="0049703E" w:rsidRDefault="0049703E" w:rsidP="0049703E">
      <w:pPr>
        <w:tabs>
          <w:tab w:val="left" w:pos="3617"/>
        </w:tabs>
        <w:rPr>
          <w:rFonts w:ascii="Times New Roman" w:hAnsi="Times New Roman" w:cs="Times New Roman"/>
          <w:sz w:val="24"/>
          <w:szCs w:val="24"/>
        </w:rPr>
      </w:pPr>
      <w:r>
        <w:rPr>
          <w:rFonts w:ascii="Times New Roman" w:hAnsi="Times New Roman" w:cs="Times New Roman"/>
          <w:sz w:val="24"/>
          <w:szCs w:val="24"/>
        </w:rPr>
        <w:tab/>
      </w:r>
    </w:p>
    <w:p w14:paraId="0F7599AC" w14:textId="77777777"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4006C542" w14:textId="44498E8A" w:rsidR="0049703E" w:rsidRDefault="0049703E" w:rsidP="0049703E">
      <w:pPr>
        <w:tabs>
          <w:tab w:val="left" w:pos="3617"/>
        </w:tabs>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687936" behindDoc="0" locked="0" layoutInCell="1" allowOverlap="1" wp14:anchorId="133B8763" wp14:editId="6DC5AEE3">
                <wp:simplePos x="0" y="0"/>
                <wp:positionH relativeFrom="column">
                  <wp:posOffset>3972</wp:posOffset>
                </wp:positionH>
                <wp:positionV relativeFrom="paragraph">
                  <wp:posOffset>3972</wp:posOffset>
                </wp:positionV>
                <wp:extent cx="5705475" cy="7724775"/>
                <wp:effectExtent l="0" t="0" r="28575" b="28575"/>
                <wp:wrapNone/>
                <wp:docPr id="40" name="Connecteur droit 40"/>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FA3DB2F" id="Connecteur droit 40" o:spid="_x0000_s1026" style="position:absolute;flip:x;z-index:251687936;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689984" behindDoc="0" locked="0" layoutInCell="1" allowOverlap="1" wp14:anchorId="28D00934" wp14:editId="4FFDDEA4">
                <wp:simplePos x="0" y="0"/>
                <wp:positionH relativeFrom="column">
                  <wp:posOffset>3972</wp:posOffset>
                </wp:positionH>
                <wp:positionV relativeFrom="paragraph">
                  <wp:posOffset>3972</wp:posOffset>
                </wp:positionV>
                <wp:extent cx="5715000" cy="7686675"/>
                <wp:effectExtent l="0" t="0" r="19050" b="28575"/>
                <wp:wrapNone/>
                <wp:docPr id="41" name="Connecteur droit 41"/>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7EE23AC" id="Connecteur droit 41" o:spid="_x0000_s1026" style="position:absolute;z-index:251689984;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7A70E773" wp14:editId="6C462099">
            <wp:extent cx="5759450" cy="7751135"/>
            <wp:effectExtent l="0" t="0" r="0" b="254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84425" cy="7784746"/>
                    </a:xfrm>
                    <a:prstGeom prst="rect">
                      <a:avLst/>
                    </a:prstGeom>
                    <a:noFill/>
                    <a:ln>
                      <a:noFill/>
                    </a:ln>
                  </pic:spPr>
                </pic:pic>
              </a:graphicData>
            </a:graphic>
          </wp:inline>
        </w:drawing>
      </w:r>
    </w:p>
    <w:p w14:paraId="54EE1CEC" w14:textId="782FDDFC"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5F64016F" w14:textId="242B8487" w:rsidR="0049703E" w:rsidRDefault="0049703E" w:rsidP="0049703E">
      <w:pPr>
        <w:jc w:val="center"/>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692032" behindDoc="0" locked="0" layoutInCell="1" allowOverlap="1" wp14:anchorId="62AEA8D4" wp14:editId="618FAC9F">
                <wp:simplePos x="0" y="0"/>
                <wp:positionH relativeFrom="column">
                  <wp:posOffset>3972</wp:posOffset>
                </wp:positionH>
                <wp:positionV relativeFrom="paragraph">
                  <wp:posOffset>3972</wp:posOffset>
                </wp:positionV>
                <wp:extent cx="5705475" cy="7724775"/>
                <wp:effectExtent l="0" t="0" r="28575" b="28575"/>
                <wp:wrapNone/>
                <wp:docPr id="43" name="Connecteur droit 43"/>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9B8E95B" id="Connecteur droit 43" o:spid="_x0000_s1026" style="position:absolute;flip:x;z-index:251692032;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694080" behindDoc="0" locked="0" layoutInCell="1" allowOverlap="1" wp14:anchorId="289A027B" wp14:editId="375DE514">
                <wp:simplePos x="0" y="0"/>
                <wp:positionH relativeFrom="column">
                  <wp:posOffset>3972</wp:posOffset>
                </wp:positionH>
                <wp:positionV relativeFrom="paragraph">
                  <wp:posOffset>3972</wp:posOffset>
                </wp:positionV>
                <wp:extent cx="5715000" cy="7686675"/>
                <wp:effectExtent l="0" t="0" r="19050" b="28575"/>
                <wp:wrapNone/>
                <wp:docPr id="44" name="Connecteur droit 44"/>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B1D8335" id="Connecteur droit 44"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47EC73E2" wp14:editId="77FFE69D">
            <wp:extent cx="5759450" cy="7724775"/>
            <wp:effectExtent l="0" t="0" r="0" b="9525"/>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8923" cy="7737481"/>
                    </a:xfrm>
                    <a:prstGeom prst="rect">
                      <a:avLst/>
                    </a:prstGeom>
                    <a:noFill/>
                    <a:ln>
                      <a:noFill/>
                    </a:ln>
                  </pic:spPr>
                </pic:pic>
              </a:graphicData>
            </a:graphic>
          </wp:inline>
        </w:drawing>
      </w:r>
    </w:p>
    <w:p w14:paraId="3487F58D" w14:textId="0035862C" w:rsidR="0049703E" w:rsidRDefault="0049703E" w:rsidP="0049703E">
      <w:pPr>
        <w:tabs>
          <w:tab w:val="left" w:pos="3650"/>
        </w:tabs>
        <w:rPr>
          <w:rFonts w:ascii="Times New Roman" w:hAnsi="Times New Roman" w:cs="Times New Roman"/>
          <w:sz w:val="24"/>
          <w:szCs w:val="24"/>
        </w:rPr>
      </w:pPr>
      <w:r>
        <w:rPr>
          <w:rFonts w:ascii="Times New Roman" w:hAnsi="Times New Roman" w:cs="Times New Roman"/>
          <w:sz w:val="24"/>
          <w:szCs w:val="24"/>
        </w:rPr>
        <w:tab/>
      </w:r>
    </w:p>
    <w:p w14:paraId="2068E54F" w14:textId="77777777"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244EDB08" w14:textId="656169E1" w:rsidR="0049703E" w:rsidRDefault="0049703E" w:rsidP="0049703E">
      <w:pPr>
        <w:tabs>
          <w:tab w:val="left" w:pos="3650"/>
        </w:tabs>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696128" behindDoc="0" locked="0" layoutInCell="1" allowOverlap="1" wp14:anchorId="208CCA7D" wp14:editId="5440EFC1">
                <wp:simplePos x="0" y="0"/>
                <wp:positionH relativeFrom="column">
                  <wp:posOffset>3972</wp:posOffset>
                </wp:positionH>
                <wp:positionV relativeFrom="paragraph">
                  <wp:posOffset>3972</wp:posOffset>
                </wp:positionV>
                <wp:extent cx="5705475" cy="7724775"/>
                <wp:effectExtent l="0" t="0" r="28575" b="28575"/>
                <wp:wrapNone/>
                <wp:docPr id="46" name="Connecteur droit 46"/>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F42005A" id="Connecteur droit 46" o:spid="_x0000_s1026" style="position:absolute;flip:x;z-index:251696128;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698176" behindDoc="0" locked="0" layoutInCell="1" allowOverlap="1" wp14:anchorId="3DD6A135" wp14:editId="6DF342B2">
                <wp:simplePos x="0" y="0"/>
                <wp:positionH relativeFrom="column">
                  <wp:posOffset>3972</wp:posOffset>
                </wp:positionH>
                <wp:positionV relativeFrom="paragraph">
                  <wp:posOffset>3972</wp:posOffset>
                </wp:positionV>
                <wp:extent cx="5715000" cy="7686675"/>
                <wp:effectExtent l="0" t="0" r="19050" b="28575"/>
                <wp:wrapNone/>
                <wp:docPr id="47" name="Connecteur droit 47"/>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B4C0735" id="Connecteur droit 47"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0440A7EA" wp14:editId="6B7A6A80">
            <wp:extent cx="5758993" cy="7697973"/>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73776" cy="7717733"/>
                    </a:xfrm>
                    <a:prstGeom prst="rect">
                      <a:avLst/>
                    </a:prstGeom>
                    <a:noFill/>
                    <a:ln>
                      <a:noFill/>
                    </a:ln>
                  </pic:spPr>
                </pic:pic>
              </a:graphicData>
            </a:graphic>
          </wp:inline>
        </w:drawing>
      </w:r>
    </w:p>
    <w:p w14:paraId="6527D6F2" w14:textId="2ACE1F9B" w:rsidR="0049703E" w:rsidRDefault="0049703E" w:rsidP="0049703E">
      <w:pPr>
        <w:tabs>
          <w:tab w:val="left" w:pos="988"/>
        </w:tabs>
        <w:rPr>
          <w:rFonts w:ascii="Times New Roman" w:hAnsi="Times New Roman" w:cs="Times New Roman"/>
          <w:sz w:val="24"/>
          <w:szCs w:val="24"/>
        </w:rPr>
      </w:pPr>
      <w:r>
        <w:rPr>
          <w:rFonts w:ascii="Times New Roman" w:hAnsi="Times New Roman" w:cs="Times New Roman"/>
          <w:sz w:val="24"/>
          <w:szCs w:val="24"/>
        </w:rPr>
        <w:tab/>
      </w:r>
    </w:p>
    <w:p w14:paraId="409F4803" w14:textId="77777777"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043971C4" w14:textId="570D2E9B" w:rsidR="0049703E" w:rsidRDefault="0049703E" w:rsidP="0049703E">
      <w:pPr>
        <w:tabs>
          <w:tab w:val="left" w:pos="988"/>
        </w:tabs>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700224" behindDoc="0" locked="0" layoutInCell="1" allowOverlap="1" wp14:anchorId="64B91A17" wp14:editId="2C2AD174">
                <wp:simplePos x="0" y="0"/>
                <wp:positionH relativeFrom="column">
                  <wp:posOffset>3972</wp:posOffset>
                </wp:positionH>
                <wp:positionV relativeFrom="paragraph">
                  <wp:posOffset>3972</wp:posOffset>
                </wp:positionV>
                <wp:extent cx="5715000" cy="7686675"/>
                <wp:effectExtent l="0" t="0" r="19050" b="28575"/>
                <wp:wrapNone/>
                <wp:docPr id="49" name="Connecteur droit 49"/>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BD2697" id="Connecteur droit 49" o:spid="_x0000_s1026" style="position:absolute;z-index:251700224;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702272" behindDoc="0" locked="0" layoutInCell="1" allowOverlap="1" wp14:anchorId="6446D75D" wp14:editId="0CC0FF01">
                <wp:simplePos x="0" y="0"/>
                <wp:positionH relativeFrom="column">
                  <wp:posOffset>3972</wp:posOffset>
                </wp:positionH>
                <wp:positionV relativeFrom="paragraph">
                  <wp:posOffset>3972</wp:posOffset>
                </wp:positionV>
                <wp:extent cx="5705475" cy="7724775"/>
                <wp:effectExtent l="0" t="0" r="28575" b="28575"/>
                <wp:wrapNone/>
                <wp:docPr id="50" name="Connecteur droit 50"/>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508C13A" id="Connecteur droit 50" o:spid="_x0000_s1026" style="position:absolute;flip:x;z-index:251702272;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69286686" wp14:editId="7A9D6AA4">
            <wp:extent cx="5759432" cy="7761768"/>
            <wp:effectExtent l="0" t="0" r="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75581" cy="7783531"/>
                    </a:xfrm>
                    <a:prstGeom prst="rect">
                      <a:avLst/>
                    </a:prstGeom>
                    <a:noFill/>
                    <a:ln>
                      <a:noFill/>
                    </a:ln>
                  </pic:spPr>
                </pic:pic>
              </a:graphicData>
            </a:graphic>
          </wp:inline>
        </w:drawing>
      </w:r>
    </w:p>
    <w:p w14:paraId="2FC1DB28" w14:textId="7DA8D93B" w:rsidR="0049703E" w:rsidRDefault="0049703E" w:rsidP="0049703E">
      <w:pPr>
        <w:tabs>
          <w:tab w:val="left" w:pos="3433"/>
        </w:tabs>
        <w:rPr>
          <w:rFonts w:ascii="Times New Roman" w:hAnsi="Times New Roman" w:cs="Times New Roman"/>
          <w:sz w:val="24"/>
          <w:szCs w:val="24"/>
        </w:rPr>
      </w:pPr>
      <w:r>
        <w:rPr>
          <w:rFonts w:ascii="Times New Roman" w:hAnsi="Times New Roman" w:cs="Times New Roman"/>
          <w:sz w:val="24"/>
          <w:szCs w:val="24"/>
        </w:rPr>
        <w:tab/>
      </w:r>
    </w:p>
    <w:p w14:paraId="51A2B70D" w14:textId="77777777"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522C042B" w14:textId="3C5EEED6" w:rsidR="0049703E" w:rsidRDefault="0049703E" w:rsidP="0049703E">
      <w:pPr>
        <w:tabs>
          <w:tab w:val="left" w:pos="3433"/>
        </w:tabs>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704320" behindDoc="0" locked="0" layoutInCell="1" allowOverlap="1" wp14:anchorId="6408F021" wp14:editId="45F10318">
                <wp:simplePos x="0" y="0"/>
                <wp:positionH relativeFrom="column">
                  <wp:posOffset>3972</wp:posOffset>
                </wp:positionH>
                <wp:positionV relativeFrom="paragraph">
                  <wp:posOffset>3972</wp:posOffset>
                </wp:positionV>
                <wp:extent cx="5705475" cy="7724775"/>
                <wp:effectExtent l="0" t="0" r="28575" b="28575"/>
                <wp:wrapNone/>
                <wp:docPr id="52" name="Connecteur droit 52"/>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C45D14F" id="Connecteur droit 52" o:spid="_x0000_s1026" style="position:absolute;flip:x;z-index:251704320;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706368" behindDoc="0" locked="0" layoutInCell="1" allowOverlap="1" wp14:anchorId="182B8F6B" wp14:editId="5A29C620">
                <wp:simplePos x="0" y="0"/>
                <wp:positionH relativeFrom="column">
                  <wp:posOffset>3972</wp:posOffset>
                </wp:positionH>
                <wp:positionV relativeFrom="paragraph">
                  <wp:posOffset>3972</wp:posOffset>
                </wp:positionV>
                <wp:extent cx="5715000" cy="7686675"/>
                <wp:effectExtent l="0" t="0" r="19050" b="28575"/>
                <wp:wrapNone/>
                <wp:docPr id="53" name="Connecteur droit 53"/>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B6A9AD0" id="Connecteur droit 53" o:spid="_x0000_s1026" style="position:absolute;z-index:251706368;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399330F5" wp14:editId="6C1D77C7">
            <wp:extent cx="5759450" cy="7772400"/>
            <wp:effectExtent l="0" t="0" r="0" b="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5052" cy="7779960"/>
                    </a:xfrm>
                    <a:prstGeom prst="rect">
                      <a:avLst/>
                    </a:prstGeom>
                    <a:noFill/>
                    <a:ln>
                      <a:noFill/>
                    </a:ln>
                  </pic:spPr>
                </pic:pic>
              </a:graphicData>
            </a:graphic>
          </wp:inline>
        </w:drawing>
      </w:r>
    </w:p>
    <w:p w14:paraId="20FD5A17" w14:textId="3C734B19"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2E14E3FC" w14:textId="337341BA" w:rsidR="0049703E" w:rsidRDefault="0049703E" w:rsidP="0049703E">
      <w:pPr>
        <w:jc w:val="center"/>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708416" behindDoc="0" locked="0" layoutInCell="1" allowOverlap="1" wp14:anchorId="5795FC13" wp14:editId="2FF45C0A">
                <wp:simplePos x="0" y="0"/>
                <wp:positionH relativeFrom="column">
                  <wp:posOffset>3972</wp:posOffset>
                </wp:positionH>
                <wp:positionV relativeFrom="paragraph">
                  <wp:posOffset>3972</wp:posOffset>
                </wp:positionV>
                <wp:extent cx="5715000" cy="7686675"/>
                <wp:effectExtent l="0" t="0" r="19050" b="28575"/>
                <wp:wrapNone/>
                <wp:docPr id="55" name="Connecteur droit 55"/>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B5D4CED" id="Connecteur droit 55" o:spid="_x0000_s1026" style="position:absolute;z-index:251708416;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710464" behindDoc="0" locked="0" layoutInCell="1" allowOverlap="1" wp14:anchorId="28EA354A" wp14:editId="3C0B1DF1">
                <wp:simplePos x="0" y="0"/>
                <wp:positionH relativeFrom="column">
                  <wp:posOffset>3972</wp:posOffset>
                </wp:positionH>
                <wp:positionV relativeFrom="paragraph">
                  <wp:posOffset>3972</wp:posOffset>
                </wp:positionV>
                <wp:extent cx="5705475" cy="7724775"/>
                <wp:effectExtent l="0" t="0" r="28575" b="28575"/>
                <wp:wrapNone/>
                <wp:docPr id="56" name="Connecteur droit 56"/>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00662BD" id="Connecteur droit 56" o:spid="_x0000_s1026" style="position:absolute;flip:x;z-index:251710464;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37F517AD" wp14:editId="7CC12180">
            <wp:extent cx="5759889" cy="7697973"/>
            <wp:effectExtent l="0" t="0" r="0" b="0"/>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71194" cy="7713082"/>
                    </a:xfrm>
                    <a:prstGeom prst="rect">
                      <a:avLst/>
                    </a:prstGeom>
                    <a:noFill/>
                    <a:ln>
                      <a:noFill/>
                    </a:ln>
                  </pic:spPr>
                </pic:pic>
              </a:graphicData>
            </a:graphic>
          </wp:inline>
        </w:drawing>
      </w:r>
    </w:p>
    <w:p w14:paraId="67AD5AD4" w14:textId="217A5B12" w:rsidR="0049703E" w:rsidRDefault="0049703E" w:rsidP="0049703E">
      <w:pPr>
        <w:tabs>
          <w:tab w:val="left" w:pos="4019"/>
        </w:tabs>
        <w:rPr>
          <w:rFonts w:ascii="Times New Roman" w:hAnsi="Times New Roman" w:cs="Times New Roman"/>
          <w:sz w:val="24"/>
          <w:szCs w:val="24"/>
        </w:rPr>
      </w:pPr>
      <w:r>
        <w:rPr>
          <w:rFonts w:ascii="Times New Roman" w:hAnsi="Times New Roman" w:cs="Times New Roman"/>
          <w:sz w:val="24"/>
          <w:szCs w:val="24"/>
        </w:rPr>
        <w:tab/>
      </w:r>
    </w:p>
    <w:p w14:paraId="6E0474DD" w14:textId="77777777"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43DD7265" w14:textId="040085BC" w:rsidR="0049703E" w:rsidRDefault="0049703E" w:rsidP="0049703E">
      <w:pPr>
        <w:tabs>
          <w:tab w:val="left" w:pos="4019"/>
        </w:tabs>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712512" behindDoc="0" locked="0" layoutInCell="1" allowOverlap="1" wp14:anchorId="20C927F6" wp14:editId="600EBC37">
                <wp:simplePos x="0" y="0"/>
                <wp:positionH relativeFrom="column">
                  <wp:posOffset>3972</wp:posOffset>
                </wp:positionH>
                <wp:positionV relativeFrom="paragraph">
                  <wp:posOffset>3972</wp:posOffset>
                </wp:positionV>
                <wp:extent cx="5715000" cy="7686675"/>
                <wp:effectExtent l="0" t="0" r="19050" b="28575"/>
                <wp:wrapNone/>
                <wp:docPr id="58" name="Connecteur droit 58"/>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358C94E" id="Connecteur droit 58" o:spid="_x0000_s1026" style="position:absolute;z-index:251712512;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714560" behindDoc="0" locked="0" layoutInCell="1" allowOverlap="1" wp14:anchorId="24FD6CC5" wp14:editId="294282C1">
                <wp:simplePos x="0" y="0"/>
                <wp:positionH relativeFrom="column">
                  <wp:posOffset>3972</wp:posOffset>
                </wp:positionH>
                <wp:positionV relativeFrom="paragraph">
                  <wp:posOffset>3972</wp:posOffset>
                </wp:positionV>
                <wp:extent cx="5705475" cy="7724775"/>
                <wp:effectExtent l="0" t="0" r="28575" b="28575"/>
                <wp:wrapNone/>
                <wp:docPr id="59" name="Connecteur droit 59"/>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EDAF6B5" id="Connecteur droit 59" o:spid="_x0000_s1026" style="position:absolute;flip:x;z-index:251714560;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2F6292B1" wp14:editId="0A361DEE">
            <wp:extent cx="5759450" cy="7697973"/>
            <wp:effectExtent l="0" t="0" r="0" b="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75678" cy="7719663"/>
                    </a:xfrm>
                    <a:prstGeom prst="rect">
                      <a:avLst/>
                    </a:prstGeom>
                    <a:noFill/>
                    <a:ln>
                      <a:noFill/>
                    </a:ln>
                  </pic:spPr>
                </pic:pic>
              </a:graphicData>
            </a:graphic>
          </wp:inline>
        </w:drawing>
      </w:r>
    </w:p>
    <w:p w14:paraId="2317344C" w14:textId="6D2FDFB1" w:rsidR="0049703E" w:rsidRDefault="0049703E" w:rsidP="0049703E">
      <w:pPr>
        <w:rPr>
          <w:rFonts w:ascii="Times New Roman" w:hAnsi="Times New Roman" w:cs="Times New Roman"/>
          <w:sz w:val="24"/>
          <w:szCs w:val="24"/>
        </w:rPr>
      </w:pPr>
    </w:p>
    <w:p w14:paraId="60A585FB" w14:textId="49CD0E6D"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5AAF49DB" w14:textId="75627C3D" w:rsidR="0049703E" w:rsidRDefault="0049703E" w:rsidP="0049703E">
      <w:pPr>
        <w:jc w:val="center"/>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716608" behindDoc="0" locked="0" layoutInCell="1" allowOverlap="1" wp14:anchorId="49982846" wp14:editId="6D4DF1EC">
                <wp:simplePos x="0" y="0"/>
                <wp:positionH relativeFrom="column">
                  <wp:posOffset>3972</wp:posOffset>
                </wp:positionH>
                <wp:positionV relativeFrom="paragraph">
                  <wp:posOffset>3972</wp:posOffset>
                </wp:positionV>
                <wp:extent cx="5715000" cy="7686675"/>
                <wp:effectExtent l="0" t="0" r="19050" b="28575"/>
                <wp:wrapNone/>
                <wp:docPr id="61" name="Connecteur droit 61"/>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5DA900D" id="Connecteur droit 61" o:spid="_x0000_s1026" style="position:absolute;z-index:251716608;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718656" behindDoc="0" locked="0" layoutInCell="1" allowOverlap="1" wp14:anchorId="19C0A7ED" wp14:editId="0EF6DEFB">
                <wp:simplePos x="0" y="0"/>
                <wp:positionH relativeFrom="column">
                  <wp:posOffset>3972</wp:posOffset>
                </wp:positionH>
                <wp:positionV relativeFrom="paragraph">
                  <wp:posOffset>3972</wp:posOffset>
                </wp:positionV>
                <wp:extent cx="5705475" cy="7724775"/>
                <wp:effectExtent l="0" t="0" r="28575" b="28575"/>
                <wp:wrapNone/>
                <wp:docPr id="62" name="Connecteur droit 62"/>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1B88680" id="Connecteur droit 62" o:spid="_x0000_s1026" style="position:absolute;flip:x;z-index:251718656;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419875C6" wp14:editId="36E819E9">
            <wp:extent cx="5759431" cy="7724775"/>
            <wp:effectExtent l="0" t="0" r="0" b="0"/>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74363" cy="7744802"/>
                    </a:xfrm>
                    <a:prstGeom prst="rect">
                      <a:avLst/>
                    </a:prstGeom>
                    <a:noFill/>
                    <a:ln>
                      <a:noFill/>
                    </a:ln>
                  </pic:spPr>
                </pic:pic>
              </a:graphicData>
            </a:graphic>
          </wp:inline>
        </w:drawing>
      </w:r>
    </w:p>
    <w:p w14:paraId="5E45214D" w14:textId="20E09366" w:rsidR="0049703E" w:rsidRDefault="0049703E" w:rsidP="0049703E">
      <w:pPr>
        <w:rPr>
          <w:rFonts w:ascii="Times New Roman" w:hAnsi="Times New Roman" w:cs="Times New Roman"/>
          <w:sz w:val="24"/>
          <w:szCs w:val="24"/>
        </w:rPr>
      </w:pPr>
    </w:p>
    <w:p w14:paraId="62836A1F" w14:textId="47F272C7"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3B2A09C5" w14:textId="36AA4D28" w:rsidR="0049703E" w:rsidRDefault="0049703E" w:rsidP="0049703E">
      <w:pPr>
        <w:jc w:val="center"/>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720704" behindDoc="0" locked="0" layoutInCell="1" allowOverlap="1" wp14:anchorId="733CEEC4" wp14:editId="03A0C7FF">
                <wp:simplePos x="0" y="0"/>
                <wp:positionH relativeFrom="column">
                  <wp:posOffset>3972</wp:posOffset>
                </wp:positionH>
                <wp:positionV relativeFrom="paragraph">
                  <wp:posOffset>3972</wp:posOffset>
                </wp:positionV>
                <wp:extent cx="5705475" cy="7724775"/>
                <wp:effectExtent l="0" t="0" r="28575" b="28575"/>
                <wp:wrapNone/>
                <wp:docPr id="64" name="Connecteur droit 64"/>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94ED79A" id="Connecteur droit 64" o:spid="_x0000_s1026" style="position:absolute;flip:x;z-index:251720704;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722752" behindDoc="0" locked="0" layoutInCell="1" allowOverlap="1" wp14:anchorId="5212A947" wp14:editId="30F4E3AF">
                <wp:simplePos x="0" y="0"/>
                <wp:positionH relativeFrom="column">
                  <wp:posOffset>3972</wp:posOffset>
                </wp:positionH>
                <wp:positionV relativeFrom="paragraph">
                  <wp:posOffset>3972</wp:posOffset>
                </wp:positionV>
                <wp:extent cx="5715000" cy="7686675"/>
                <wp:effectExtent l="0" t="0" r="19050" b="28575"/>
                <wp:wrapNone/>
                <wp:docPr id="65" name="Connecteur droit 65"/>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01B9DE0" id="Connecteur droit 65" o:spid="_x0000_s1026" style="position:absolute;z-index:251722752;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7F196242" wp14:editId="677E7245">
            <wp:extent cx="5759450" cy="7740503"/>
            <wp:effectExtent l="0" t="0" r="0" b="0"/>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7439" cy="7751240"/>
                    </a:xfrm>
                    <a:prstGeom prst="rect">
                      <a:avLst/>
                    </a:prstGeom>
                    <a:noFill/>
                    <a:ln>
                      <a:noFill/>
                    </a:ln>
                  </pic:spPr>
                </pic:pic>
              </a:graphicData>
            </a:graphic>
          </wp:inline>
        </w:drawing>
      </w:r>
    </w:p>
    <w:p w14:paraId="3E5EBFC3" w14:textId="10BE9FDF"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7C07F351" w14:textId="69A72879" w:rsidR="0049703E" w:rsidRDefault="0049703E" w:rsidP="0049703E">
      <w:pPr>
        <w:jc w:val="center"/>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724800" behindDoc="0" locked="0" layoutInCell="1" allowOverlap="1" wp14:anchorId="6762F002" wp14:editId="599E6A7F">
                <wp:simplePos x="0" y="0"/>
                <wp:positionH relativeFrom="column">
                  <wp:posOffset>3972</wp:posOffset>
                </wp:positionH>
                <wp:positionV relativeFrom="paragraph">
                  <wp:posOffset>3972</wp:posOffset>
                </wp:positionV>
                <wp:extent cx="5705475" cy="7724775"/>
                <wp:effectExtent l="0" t="0" r="28575" b="28575"/>
                <wp:wrapNone/>
                <wp:docPr id="67" name="Connecteur droit 67"/>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D2800A3" id="Connecteur droit 67" o:spid="_x0000_s1026" style="position:absolute;flip:x;z-index:251724800;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726848" behindDoc="0" locked="0" layoutInCell="1" allowOverlap="1" wp14:anchorId="098DCA30" wp14:editId="1F92480A">
                <wp:simplePos x="0" y="0"/>
                <wp:positionH relativeFrom="column">
                  <wp:posOffset>3972</wp:posOffset>
                </wp:positionH>
                <wp:positionV relativeFrom="paragraph">
                  <wp:posOffset>3972</wp:posOffset>
                </wp:positionV>
                <wp:extent cx="5715000" cy="7686675"/>
                <wp:effectExtent l="0" t="0" r="19050" b="28575"/>
                <wp:wrapNone/>
                <wp:docPr id="68" name="Connecteur droit 68"/>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6C85D54" id="Connecteur droit 68" o:spid="_x0000_s1026" style="position:absolute;z-index:251726848;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50C97B72" wp14:editId="16263B8F">
            <wp:extent cx="5759450" cy="7783033"/>
            <wp:effectExtent l="0" t="0" r="0" b="8890"/>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72575" cy="7800770"/>
                    </a:xfrm>
                    <a:prstGeom prst="rect">
                      <a:avLst/>
                    </a:prstGeom>
                    <a:noFill/>
                    <a:ln>
                      <a:noFill/>
                    </a:ln>
                  </pic:spPr>
                </pic:pic>
              </a:graphicData>
            </a:graphic>
          </wp:inline>
        </w:drawing>
      </w:r>
    </w:p>
    <w:p w14:paraId="4CC88D63" w14:textId="1BB8ADD9" w:rsidR="0049703E" w:rsidRDefault="0049703E" w:rsidP="0049703E">
      <w:pPr>
        <w:rPr>
          <w:rFonts w:ascii="Times New Roman" w:hAnsi="Times New Roman" w:cs="Times New Roman"/>
          <w:sz w:val="24"/>
          <w:szCs w:val="24"/>
        </w:rPr>
      </w:pPr>
    </w:p>
    <w:p w14:paraId="16F20C24" w14:textId="788367FE" w:rsidR="0049703E" w:rsidRDefault="0049703E" w:rsidP="0049703E">
      <w:pPr>
        <w:tabs>
          <w:tab w:val="left" w:pos="2461"/>
        </w:tabs>
        <w:rPr>
          <w:rFonts w:ascii="Times New Roman" w:hAnsi="Times New Roman" w:cs="Times New Roman"/>
          <w:sz w:val="24"/>
          <w:szCs w:val="24"/>
        </w:rPr>
      </w:pPr>
      <w:r>
        <w:rPr>
          <w:rFonts w:ascii="Times New Roman" w:hAnsi="Times New Roman" w:cs="Times New Roman"/>
          <w:sz w:val="24"/>
          <w:szCs w:val="24"/>
        </w:rPr>
        <w:tab/>
      </w:r>
    </w:p>
    <w:p w14:paraId="64396D9D" w14:textId="77777777" w:rsidR="0049703E" w:rsidRDefault="0049703E">
      <w:pPr>
        <w:rPr>
          <w:rFonts w:ascii="Times New Roman" w:hAnsi="Times New Roman" w:cs="Times New Roman"/>
          <w:sz w:val="24"/>
          <w:szCs w:val="24"/>
        </w:rPr>
      </w:pPr>
      <w:r>
        <w:rPr>
          <w:rFonts w:ascii="Times New Roman" w:hAnsi="Times New Roman" w:cs="Times New Roman"/>
          <w:sz w:val="24"/>
          <w:szCs w:val="24"/>
        </w:rPr>
        <w:br w:type="page"/>
      </w:r>
    </w:p>
    <w:p w14:paraId="3FD20E82" w14:textId="6BC67A7A" w:rsidR="004F5723" w:rsidRPr="0049703E" w:rsidRDefault="0049703E" w:rsidP="0049703E">
      <w:pPr>
        <w:tabs>
          <w:tab w:val="left" w:pos="2461"/>
        </w:tabs>
        <w:rPr>
          <w:rFonts w:ascii="Times New Roman" w:hAnsi="Times New Roman" w:cs="Times New Roman"/>
          <w:sz w:val="24"/>
          <w:szCs w:val="24"/>
        </w:rPr>
      </w:pPr>
      <w:r>
        <w:rPr>
          <w:rFonts w:ascii="Times New Roman" w:hAnsi="Times New Roman" w:cs="Times New Roman"/>
          <w:b/>
          <w:bCs/>
          <w:noProof/>
          <w:sz w:val="24"/>
          <w:szCs w:val="24"/>
          <w:lang w:eastAsia="fr-FR"/>
        </w:rPr>
        <w:lastRenderedPageBreak/>
        <mc:AlternateContent>
          <mc:Choice Requires="wps">
            <w:drawing>
              <wp:anchor distT="0" distB="0" distL="114300" distR="114300" simplePos="0" relativeHeight="251730944" behindDoc="0" locked="0" layoutInCell="1" allowOverlap="1" wp14:anchorId="38558AA3" wp14:editId="44B473D8">
                <wp:simplePos x="0" y="0"/>
                <wp:positionH relativeFrom="column">
                  <wp:posOffset>3972</wp:posOffset>
                </wp:positionH>
                <wp:positionV relativeFrom="paragraph">
                  <wp:posOffset>3972</wp:posOffset>
                </wp:positionV>
                <wp:extent cx="5705475" cy="7724775"/>
                <wp:effectExtent l="0" t="0" r="28575" b="28575"/>
                <wp:wrapNone/>
                <wp:docPr id="71" name="Connecteur droit 71"/>
                <wp:cNvGraphicFramePr/>
                <a:graphic xmlns:a="http://schemas.openxmlformats.org/drawingml/2006/main">
                  <a:graphicData uri="http://schemas.microsoft.com/office/word/2010/wordprocessingShape">
                    <wps:wsp>
                      <wps:cNvCnPr/>
                      <wps:spPr>
                        <a:xfrm flipH="1">
                          <a:off x="0" y="0"/>
                          <a:ext cx="5705475" cy="772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CF4B50" id="Connecteur droit 71" o:spid="_x0000_s1026" style="position:absolute;flip:x;z-index:251730944;visibility:visible;mso-wrap-style:square;mso-wrap-distance-left:9pt;mso-wrap-distance-top:0;mso-wrap-distance-right:9pt;mso-wrap-distance-bottom:0;mso-position-horizontal:absolute;mso-position-horizontal-relative:text;mso-position-vertical:absolute;mso-position-vertical-relative:text" from=".3pt,.3pt" to="449.55pt,6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" strokecolor="black [3040]"/>
            </w:pict>
          </mc:Fallback>
        </mc:AlternateContent>
      </w:r>
      <w:r>
        <w:rPr>
          <w:rFonts w:ascii="Times New Roman" w:hAnsi="Times New Roman" w:cs="Times New Roman"/>
          <w:b/>
          <w:bCs/>
          <w:noProof/>
          <w:sz w:val="24"/>
          <w:szCs w:val="24"/>
          <w:lang w:eastAsia="fr-FR"/>
        </w:rPr>
        <mc:AlternateContent>
          <mc:Choice Requires="wps">
            <w:drawing>
              <wp:anchor distT="0" distB="0" distL="114300" distR="114300" simplePos="0" relativeHeight="251728896" behindDoc="0" locked="0" layoutInCell="1" allowOverlap="1" wp14:anchorId="0C314D85" wp14:editId="5A779313">
                <wp:simplePos x="0" y="0"/>
                <wp:positionH relativeFrom="column">
                  <wp:posOffset>3972</wp:posOffset>
                </wp:positionH>
                <wp:positionV relativeFrom="paragraph">
                  <wp:posOffset>3972</wp:posOffset>
                </wp:positionV>
                <wp:extent cx="5715000" cy="7686675"/>
                <wp:effectExtent l="0" t="0" r="19050" b="28575"/>
                <wp:wrapNone/>
                <wp:docPr id="70" name="Connecteur droit 70"/>
                <wp:cNvGraphicFramePr/>
                <a:graphic xmlns:a="http://schemas.openxmlformats.org/drawingml/2006/main">
                  <a:graphicData uri="http://schemas.microsoft.com/office/word/2010/wordprocessingShape">
                    <wps:wsp>
                      <wps:cNvCnPr/>
                      <wps:spPr>
                        <a:xfrm>
                          <a:off x="0" y="0"/>
                          <a:ext cx="5715000" cy="76866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4A5B0B8" id="Connecteur droit 70" o:spid="_x0000_s1026" style="position:absolute;z-index:251728896;visibility:visible;mso-wrap-style:square;mso-wrap-distance-left:9pt;mso-wrap-distance-top:0;mso-wrap-distance-right:9pt;mso-wrap-distance-bottom:0;mso-position-horizontal:absolute;mso-position-horizontal-relative:text;mso-position-vertical:absolute;mso-position-vertical-relative:text" from=".3pt,.3pt" to="450.3pt,6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" strokecolor="black [3040]"/>
            </w:pict>
          </mc:Fallback>
        </mc:AlternateContent>
      </w:r>
      <w:r w:rsidRPr="0049703E">
        <w:rPr>
          <w:rFonts w:ascii="Times New Roman" w:hAnsi="Times New Roman" w:cs="Times New Roman"/>
          <w:noProof/>
          <w:sz w:val="24"/>
          <w:szCs w:val="24"/>
          <w:lang w:eastAsia="fr-FR"/>
        </w:rPr>
        <w:drawing>
          <wp:inline distT="0" distB="0" distL="0" distR="0" wp14:anchorId="2E50F26F" wp14:editId="164D77E0">
            <wp:extent cx="5759450" cy="7724775"/>
            <wp:effectExtent l="0" t="0" r="0" b="9525"/>
            <wp:docPr id="69"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4046" cy="7730939"/>
                    </a:xfrm>
                    <a:prstGeom prst="rect">
                      <a:avLst/>
                    </a:prstGeom>
                    <a:noFill/>
                    <a:ln>
                      <a:noFill/>
                    </a:ln>
                  </pic:spPr>
                </pic:pic>
              </a:graphicData>
            </a:graphic>
          </wp:inline>
        </w:drawing>
      </w:r>
    </w:p>
    <w:sectPr w:rsidR="004F5723" w:rsidRPr="0049703E" w:rsidSect="00AC06D2">
      <w:headerReference w:type="default" r:id="rId29"/>
      <w:footerReference w:type="default" r:id="rId3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A50DC4" w14:textId="77777777" w:rsidR="006F0F95" w:rsidRDefault="006F0F95" w:rsidP="00B11809">
      <w:pPr>
        <w:spacing w:after="0" w:line="240" w:lineRule="auto"/>
      </w:pPr>
      <w:r>
        <w:separator/>
      </w:r>
    </w:p>
  </w:endnote>
  <w:endnote w:type="continuationSeparator" w:id="0">
    <w:p w14:paraId="0858FE2E" w14:textId="77777777" w:rsidR="006F0F95" w:rsidRDefault="006F0F95" w:rsidP="00B118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1040408065"/>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199AC51C" w14:textId="046AECB7" w:rsidR="00CB1154" w:rsidRPr="002E2EEE" w:rsidRDefault="00CB1154">
            <w:pPr>
              <w:pStyle w:val="Pieddepage"/>
              <w:jc w:val="right"/>
              <w:rPr>
                <w:rFonts w:ascii="Times New Roman" w:hAnsi="Times New Roman" w:cs="Times New Roman"/>
              </w:rPr>
            </w:pPr>
            <w:r w:rsidRPr="002E2EEE">
              <w:rPr>
                <w:rFonts w:ascii="Times New Roman" w:hAnsi="Times New Roman" w:cs="Times New Roman"/>
              </w:rPr>
              <w:t xml:space="preserve">Page </w:t>
            </w:r>
            <w:r w:rsidRPr="002E2EEE">
              <w:rPr>
                <w:rFonts w:ascii="Times New Roman" w:hAnsi="Times New Roman" w:cs="Times New Roman"/>
                <w:b/>
                <w:bCs/>
                <w:sz w:val="24"/>
                <w:szCs w:val="24"/>
              </w:rPr>
              <w:fldChar w:fldCharType="begin"/>
            </w:r>
            <w:r w:rsidRPr="002E2EEE">
              <w:rPr>
                <w:rFonts w:ascii="Times New Roman" w:hAnsi="Times New Roman" w:cs="Times New Roman"/>
                <w:b/>
                <w:bCs/>
              </w:rPr>
              <w:instrText>PAGE</w:instrText>
            </w:r>
            <w:r w:rsidRPr="002E2EEE">
              <w:rPr>
                <w:rFonts w:ascii="Times New Roman" w:hAnsi="Times New Roman" w:cs="Times New Roman"/>
                <w:b/>
                <w:bCs/>
                <w:sz w:val="24"/>
                <w:szCs w:val="24"/>
              </w:rPr>
              <w:fldChar w:fldCharType="separate"/>
            </w:r>
            <w:r w:rsidR="009835EB">
              <w:rPr>
                <w:rFonts w:ascii="Times New Roman" w:hAnsi="Times New Roman" w:cs="Times New Roman"/>
                <w:b/>
                <w:bCs/>
                <w:noProof/>
              </w:rPr>
              <w:t>21</w:t>
            </w:r>
            <w:r w:rsidRPr="002E2EEE">
              <w:rPr>
                <w:rFonts w:ascii="Times New Roman" w:hAnsi="Times New Roman" w:cs="Times New Roman"/>
                <w:b/>
                <w:bCs/>
                <w:sz w:val="24"/>
                <w:szCs w:val="24"/>
              </w:rPr>
              <w:fldChar w:fldCharType="end"/>
            </w:r>
            <w:r w:rsidRPr="002E2EEE">
              <w:rPr>
                <w:rFonts w:ascii="Times New Roman" w:hAnsi="Times New Roman" w:cs="Times New Roman"/>
              </w:rPr>
              <w:t xml:space="preserve"> sur </w:t>
            </w:r>
            <w:r w:rsidRPr="002E2EEE">
              <w:rPr>
                <w:rFonts w:ascii="Times New Roman" w:hAnsi="Times New Roman" w:cs="Times New Roman"/>
                <w:b/>
                <w:bCs/>
                <w:sz w:val="24"/>
                <w:szCs w:val="24"/>
              </w:rPr>
              <w:fldChar w:fldCharType="begin"/>
            </w:r>
            <w:r w:rsidRPr="002E2EEE">
              <w:rPr>
                <w:rFonts w:ascii="Times New Roman" w:hAnsi="Times New Roman" w:cs="Times New Roman"/>
                <w:b/>
                <w:bCs/>
              </w:rPr>
              <w:instrText>NUMPAGES</w:instrText>
            </w:r>
            <w:r w:rsidRPr="002E2EEE">
              <w:rPr>
                <w:rFonts w:ascii="Times New Roman" w:hAnsi="Times New Roman" w:cs="Times New Roman"/>
                <w:b/>
                <w:bCs/>
                <w:sz w:val="24"/>
                <w:szCs w:val="24"/>
              </w:rPr>
              <w:fldChar w:fldCharType="separate"/>
            </w:r>
            <w:r w:rsidR="009835EB">
              <w:rPr>
                <w:rFonts w:ascii="Times New Roman" w:hAnsi="Times New Roman" w:cs="Times New Roman"/>
                <w:b/>
                <w:bCs/>
                <w:noProof/>
              </w:rPr>
              <w:t>51</w:t>
            </w:r>
            <w:r w:rsidRPr="002E2EEE">
              <w:rPr>
                <w:rFonts w:ascii="Times New Roman" w:hAnsi="Times New Roman" w:cs="Times New Roman"/>
                <w:b/>
                <w:bCs/>
                <w:sz w:val="24"/>
                <w:szCs w:val="24"/>
              </w:rPr>
              <w:fldChar w:fldCharType="end"/>
            </w:r>
          </w:p>
        </w:sdtContent>
      </w:sdt>
    </w:sdtContent>
  </w:sdt>
  <w:p w14:paraId="63940613" w14:textId="77777777" w:rsidR="00CB1154" w:rsidRPr="002E2EEE" w:rsidRDefault="00CB1154">
    <w:pPr>
      <w:pStyle w:val="Pieddepage"/>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5D61EF" w14:textId="77777777" w:rsidR="006F0F95" w:rsidRDefault="006F0F95" w:rsidP="00B11809">
      <w:pPr>
        <w:spacing w:after="0" w:line="240" w:lineRule="auto"/>
      </w:pPr>
      <w:r>
        <w:separator/>
      </w:r>
    </w:p>
  </w:footnote>
  <w:footnote w:type="continuationSeparator" w:id="0">
    <w:p w14:paraId="684DADD2" w14:textId="77777777" w:rsidR="006F0F95" w:rsidRDefault="006F0F95" w:rsidP="00B118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25B4A" w14:textId="39A08FCD" w:rsidR="00CB1154" w:rsidRPr="00B11809" w:rsidRDefault="00CB1154" w:rsidP="00B11809">
    <w:pPr>
      <w:pStyle w:val="En-tte"/>
      <w:jc w:val="center"/>
      <w:rPr>
        <w:sz w:val="20"/>
        <w:szCs w:val="20"/>
      </w:rPr>
    </w:pPr>
    <w:r w:rsidRPr="00B11809">
      <w:rPr>
        <w:i/>
        <w:iCs/>
        <w:sz w:val="18"/>
        <w:szCs w:val="18"/>
      </w:rPr>
      <w:t xml:space="preserve">Demande de modification du cahier des charges de l'IGP « Volailles de Normandie » </w:t>
    </w:r>
    <w:r>
      <w:rPr>
        <w:i/>
        <w:iCs/>
        <w:sz w:val="18"/>
        <w:szCs w:val="18"/>
      </w:rPr>
      <w:t xml:space="preserve">présentée </w:t>
    </w:r>
    <w:r w:rsidR="00D01741">
      <w:rPr>
        <w:i/>
        <w:iCs/>
        <w:sz w:val="18"/>
        <w:szCs w:val="18"/>
      </w:rPr>
      <w:t xml:space="preserve">au </w:t>
    </w:r>
    <w:r w:rsidRPr="00B11809">
      <w:rPr>
        <w:i/>
        <w:iCs/>
        <w:sz w:val="18"/>
        <w:szCs w:val="18"/>
      </w:rPr>
      <w:t xml:space="preserve">comité national des indications géographiques protégées, des labels rouges et des spécialités traditionnelles garanties en sa séance </w:t>
    </w:r>
    <w:r w:rsidR="00D01741">
      <w:rPr>
        <w:i/>
        <w:iCs/>
        <w:sz w:val="18"/>
        <w:szCs w:val="18"/>
      </w:rPr>
      <w:t>du 11 juin</w:t>
    </w:r>
    <w:r w:rsidRPr="00B11809">
      <w:rPr>
        <w:i/>
        <w:iCs/>
        <w:sz w:val="18"/>
        <w:szCs w:val="18"/>
      </w:rPr>
      <w:t xml:space="preserve"> 202</w:t>
    </w:r>
    <w:r w:rsidR="00D01741">
      <w:rPr>
        <w:i/>
        <w:iCs/>
        <w:sz w:val="18"/>
        <w:szCs w:val="18"/>
      </w:rPr>
      <w:t>6</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54CDA"/>
    <w:multiLevelType w:val="hybridMultilevel"/>
    <w:tmpl w:val="F6CA26D0"/>
    <w:lvl w:ilvl="0" w:tplc="66262E5A">
      <w:numFmt w:val="bullet"/>
      <w:lvlText w:val="-"/>
      <w:lvlJc w:val="left"/>
      <w:pPr>
        <w:ind w:left="1637" w:hanging="304"/>
      </w:pPr>
      <w:rPr>
        <w:rFonts w:hint="default"/>
        <w:w w:val="107"/>
      </w:rPr>
    </w:lvl>
    <w:lvl w:ilvl="1" w:tplc="B5A4D304">
      <w:numFmt w:val="bullet"/>
      <w:lvlText w:val="•"/>
      <w:lvlJc w:val="left"/>
      <w:pPr>
        <w:ind w:left="2392" w:hanging="304"/>
      </w:pPr>
      <w:rPr>
        <w:rFonts w:hint="default"/>
      </w:rPr>
    </w:lvl>
    <w:lvl w:ilvl="2" w:tplc="F0F68FB0">
      <w:numFmt w:val="bullet"/>
      <w:lvlText w:val="•"/>
      <w:lvlJc w:val="left"/>
      <w:pPr>
        <w:ind w:left="3144" w:hanging="304"/>
      </w:pPr>
      <w:rPr>
        <w:rFonts w:hint="default"/>
      </w:rPr>
    </w:lvl>
    <w:lvl w:ilvl="3" w:tplc="E9341A28">
      <w:numFmt w:val="bullet"/>
      <w:lvlText w:val="•"/>
      <w:lvlJc w:val="left"/>
      <w:pPr>
        <w:ind w:left="3896" w:hanging="304"/>
      </w:pPr>
      <w:rPr>
        <w:rFonts w:hint="default"/>
      </w:rPr>
    </w:lvl>
    <w:lvl w:ilvl="4" w:tplc="DE1EB470">
      <w:numFmt w:val="bullet"/>
      <w:lvlText w:val="•"/>
      <w:lvlJc w:val="left"/>
      <w:pPr>
        <w:ind w:left="4648" w:hanging="304"/>
      </w:pPr>
      <w:rPr>
        <w:rFonts w:hint="default"/>
      </w:rPr>
    </w:lvl>
    <w:lvl w:ilvl="5" w:tplc="B5CC09D6">
      <w:numFmt w:val="bullet"/>
      <w:lvlText w:val="•"/>
      <w:lvlJc w:val="left"/>
      <w:pPr>
        <w:ind w:left="5400" w:hanging="304"/>
      </w:pPr>
      <w:rPr>
        <w:rFonts w:hint="default"/>
      </w:rPr>
    </w:lvl>
    <w:lvl w:ilvl="6" w:tplc="DB04E062">
      <w:numFmt w:val="bullet"/>
      <w:lvlText w:val="•"/>
      <w:lvlJc w:val="left"/>
      <w:pPr>
        <w:ind w:left="6152" w:hanging="304"/>
      </w:pPr>
      <w:rPr>
        <w:rFonts w:hint="default"/>
      </w:rPr>
    </w:lvl>
    <w:lvl w:ilvl="7" w:tplc="9CA04ADE">
      <w:numFmt w:val="bullet"/>
      <w:lvlText w:val="•"/>
      <w:lvlJc w:val="left"/>
      <w:pPr>
        <w:ind w:left="6904" w:hanging="304"/>
      </w:pPr>
      <w:rPr>
        <w:rFonts w:hint="default"/>
      </w:rPr>
    </w:lvl>
    <w:lvl w:ilvl="8" w:tplc="B8D41F82">
      <w:numFmt w:val="bullet"/>
      <w:lvlText w:val="•"/>
      <w:lvlJc w:val="left"/>
      <w:pPr>
        <w:ind w:left="7656" w:hanging="304"/>
      </w:pPr>
      <w:rPr>
        <w:rFonts w:hint="default"/>
      </w:rPr>
    </w:lvl>
  </w:abstractNum>
  <w:abstractNum w:abstractNumId="1" w15:restartNumberingAfterBreak="0">
    <w:nsid w:val="127B23A9"/>
    <w:multiLevelType w:val="hybridMultilevel"/>
    <w:tmpl w:val="736C57EC"/>
    <w:lvl w:ilvl="0" w:tplc="AD62156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3F71F6F"/>
    <w:multiLevelType w:val="hybridMultilevel"/>
    <w:tmpl w:val="9F4A7232"/>
    <w:lvl w:ilvl="0" w:tplc="A6DCF188">
      <w:start w:val="43"/>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A491B28"/>
    <w:multiLevelType w:val="hybridMultilevel"/>
    <w:tmpl w:val="26C23CD8"/>
    <w:lvl w:ilvl="0" w:tplc="A37C700A">
      <w:start w:val="1"/>
      <w:numFmt w:val="lowerLetter"/>
      <w:lvlText w:val="%1)"/>
      <w:lvlJc w:val="left"/>
      <w:pPr>
        <w:ind w:left="1831" w:hanging="423"/>
        <w:jc w:val="right"/>
      </w:pPr>
      <w:rPr>
        <w:rFonts w:hint="default"/>
        <w:b/>
        <w:bCs/>
        <w:spacing w:val="-1"/>
        <w:w w:val="103"/>
      </w:rPr>
    </w:lvl>
    <w:lvl w:ilvl="1" w:tplc="A8289DF2">
      <w:numFmt w:val="bullet"/>
      <w:lvlText w:val="•"/>
      <w:lvlJc w:val="left"/>
      <w:pPr>
        <w:ind w:left="2584" w:hanging="423"/>
      </w:pPr>
      <w:rPr>
        <w:rFonts w:hint="default"/>
      </w:rPr>
    </w:lvl>
    <w:lvl w:ilvl="2" w:tplc="B3D8FCBE">
      <w:numFmt w:val="bullet"/>
      <w:lvlText w:val="•"/>
      <w:lvlJc w:val="left"/>
      <w:pPr>
        <w:ind w:left="3328" w:hanging="423"/>
      </w:pPr>
      <w:rPr>
        <w:rFonts w:hint="default"/>
      </w:rPr>
    </w:lvl>
    <w:lvl w:ilvl="3" w:tplc="A13E4196">
      <w:numFmt w:val="bullet"/>
      <w:lvlText w:val="•"/>
      <w:lvlJc w:val="left"/>
      <w:pPr>
        <w:ind w:left="4072" w:hanging="423"/>
      </w:pPr>
      <w:rPr>
        <w:rFonts w:hint="default"/>
      </w:rPr>
    </w:lvl>
    <w:lvl w:ilvl="4" w:tplc="85324C84">
      <w:numFmt w:val="bullet"/>
      <w:lvlText w:val="•"/>
      <w:lvlJc w:val="left"/>
      <w:pPr>
        <w:ind w:left="4816" w:hanging="423"/>
      </w:pPr>
      <w:rPr>
        <w:rFonts w:hint="default"/>
      </w:rPr>
    </w:lvl>
    <w:lvl w:ilvl="5" w:tplc="D1C61E36">
      <w:numFmt w:val="bullet"/>
      <w:lvlText w:val="•"/>
      <w:lvlJc w:val="left"/>
      <w:pPr>
        <w:ind w:left="5560" w:hanging="423"/>
      </w:pPr>
      <w:rPr>
        <w:rFonts w:hint="default"/>
      </w:rPr>
    </w:lvl>
    <w:lvl w:ilvl="6" w:tplc="53066580">
      <w:numFmt w:val="bullet"/>
      <w:lvlText w:val="•"/>
      <w:lvlJc w:val="left"/>
      <w:pPr>
        <w:ind w:left="6304" w:hanging="423"/>
      </w:pPr>
      <w:rPr>
        <w:rFonts w:hint="default"/>
      </w:rPr>
    </w:lvl>
    <w:lvl w:ilvl="7" w:tplc="5B040074">
      <w:numFmt w:val="bullet"/>
      <w:lvlText w:val="•"/>
      <w:lvlJc w:val="left"/>
      <w:pPr>
        <w:ind w:left="7048" w:hanging="423"/>
      </w:pPr>
      <w:rPr>
        <w:rFonts w:hint="default"/>
      </w:rPr>
    </w:lvl>
    <w:lvl w:ilvl="8" w:tplc="ABF2EB8C">
      <w:numFmt w:val="bullet"/>
      <w:lvlText w:val="•"/>
      <w:lvlJc w:val="left"/>
      <w:pPr>
        <w:ind w:left="7792" w:hanging="423"/>
      </w:pPr>
      <w:rPr>
        <w:rFonts w:hint="default"/>
      </w:rPr>
    </w:lvl>
  </w:abstractNum>
  <w:abstractNum w:abstractNumId="4" w15:restartNumberingAfterBreak="0">
    <w:nsid w:val="1EB41A1C"/>
    <w:multiLevelType w:val="hybridMultilevel"/>
    <w:tmpl w:val="C0B21D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51969CC"/>
    <w:multiLevelType w:val="hybridMultilevel"/>
    <w:tmpl w:val="BC6ACCBA"/>
    <w:lvl w:ilvl="0" w:tplc="05946024">
      <w:start w:val="43"/>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54B5BF2"/>
    <w:multiLevelType w:val="hybridMultilevel"/>
    <w:tmpl w:val="38DEEF2A"/>
    <w:lvl w:ilvl="0" w:tplc="E6C0F34E">
      <w:numFmt w:val="bullet"/>
      <w:lvlText w:val="*"/>
      <w:lvlJc w:val="left"/>
      <w:pPr>
        <w:ind w:left="1058" w:hanging="281"/>
      </w:pPr>
      <w:rPr>
        <w:rFonts w:ascii="Times New Roman" w:eastAsia="Times New Roman" w:hAnsi="Times New Roman" w:cs="Times New Roman" w:hint="default"/>
        <w:w w:val="110"/>
        <w:sz w:val="27"/>
        <w:szCs w:val="27"/>
      </w:rPr>
    </w:lvl>
    <w:lvl w:ilvl="1" w:tplc="AD3C6D0E">
      <w:numFmt w:val="bullet"/>
      <w:lvlText w:val="•"/>
      <w:lvlJc w:val="left"/>
      <w:pPr>
        <w:ind w:left="1882" w:hanging="281"/>
      </w:pPr>
      <w:rPr>
        <w:rFonts w:hint="default"/>
      </w:rPr>
    </w:lvl>
    <w:lvl w:ilvl="2" w:tplc="3E0012F2">
      <w:numFmt w:val="bullet"/>
      <w:lvlText w:val="•"/>
      <w:lvlJc w:val="left"/>
      <w:pPr>
        <w:ind w:left="2704" w:hanging="281"/>
      </w:pPr>
      <w:rPr>
        <w:rFonts w:hint="default"/>
      </w:rPr>
    </w:lvl>
    <w:lvl w:ilvl="3" w:tplc="4D063FFA">
      <w:numFmt w:val="bullet"/>
      <w:lvlText w:val="•"/>
      <w:lvlJc w:val="left"/>
      <w:pPr>
        <w:ind w:left="3526" w:hanging="281"/>
      </w:pPr>
      <w:rPr>
        <w:rFonts w:hint="default"/>
      </w:rPr>
    </w:lvl>
    <w:lvl w:ilvl="4" w:tplc="BE08E2EE">
      <w:numFmt w:val="bullet"/>
      <w:lvlText w:val="•"/>
      <w:lvlJc w:val="left"/>
      <w:pPr>
        <w:ind w:left="4348" w:hanging="281"/>
      </w:pPr>
      <w:rPr>
        <w:rFonts w:hint="default"/>
      </w:rPr>
    </w:lvl>
    <w:lvl w:ilvl="5" w:tplc="5EBA9EB6">
      <w:numFmt w:val="bullet"/>
      <w:lvlText w:val="•"/>
      <w:lvlJc w:val="left"/>
      <w:pPr>
        <w:ind w:left="5170" w:hanging="281"/>
      </w:pPr>
      <w:rPr>
        <w:rFonts w:hint="default"/>
      </w:rPr>
    </w:lvl>
    <w:lvl w:ilvl="6" w:tplc="43F21B90">
      <w:numFmt w:val="bullet"/>
      <w:lvlText w:val="•"/>
      <w:lvlJc w:val="left"/>
      <w:pPr>
        <w:ind w:left="5992" w:hanging="281"/>
      </w:pPr>
      <w:rPr>
        <w:rFonts w:hint="default"/>
      </w:rPr>
    </w:lvl>
    <w:lvl w:ilvl="7" w:tplc="ECAE5548">
      <w:numFmt w:val="bullet"/>
      <w:lvlText w:val="•"/>
      <w:lvlJc w:val="left"/>
      <w:pPr>
        <w:ind w:left="6814" w:hanging="281"/>
      </w:pPr>
      <w:rPr>
        <w:rFonts w:hint="default"/>
      </w:rPr>
    </w:lvl>
    <w:lvl w:ilvl="8" w:tplc="09FA37A8">
      <w:numFmt w:val="bullet"/>
      <w:lvlText w:val="•"/>
      <w:lvlJc w:val="left"/>
      <w:pPr>
        <w:ind w:left="7636" w:hanging="281"/>
      </w:pPr>
      <w:rPr>
        <w:rFonts w:hint="default"/>
      </w:rPr>
    </w:lvl>
  </w:abstractNum>
  <w:abstractNum w:abstractNumId="7" w15:restartNumberingAfterBreak="0">
    <w:nsid w:val="25B6615B"/>
    <w:multiLevelType w:val="multilevel"/>
    <w:tmpl w:val="64046A2C"/>
    <w:lvl w:ilvl="0">
      <w:start w:val="1"/>
      <w:numFmt w:val="decimal"/>
      <w:lvlText w:val="%1"/>
      <w:lvlJc w:val="left"/>
      <w:pPr>
        <w:ind w:left="390" w:hanging="280"/>
      </w:pPr>
      <w:rPr>
        <w:rFonts w:hint="default"/>
        <w:b/>
        <w:bCs/>
        <w:w w:val="84"/>
      </w:rPr>
    </w:lvl>
    <w:lvl w:ilvl="1">
      <w:start w:val="1"/>
      <w:numFmt w:val="decimal"/>
      <w:lvlText w:val="%1.%2"/>
      <w:lvlJc w:val="left"/>
      <w:pPr>
        <w:ind w:left="1383" w:hanging="583"/>
        <w:jc w:val="right"/>
      </w:pPr>
      <w:rPr>
        <w:rFonts w:hint="default"/>
        <w:spacing w:val="-1"/>
        <w:w w:val="105"/>
      </w:rPr>
    </w:lvl>
    <w:lvl w:ilvl="2">
      <w:numFmt w:val="bullet"/>
      <w:lvlText w:val="*"/>
      <w:lvlJc w:val="left"/>
      <w:pPr>
        <w:ind w:left="2430" w:hanging="332"/>
      </w:pPr>
      <w:rPr>
        <w:rFonts w:ascii="Times New Roman" w:eastAsia="Times New Roman" w:hAnsi="Times New Roman" w:cs="Times New Roman" w:hint="default"/>
        <w:w w:val="106"/>
        <w:sz w:val="28"/>
        <w:szCs w:val="28"/>
      </w:rPr>
    </w:lvl>
    <w:lvl w:ilvl="3">
      <w:numFmt w:val="bullet"/>
      <w:lvlText w:val="*"/>
      <w:lvlJc w:val="left"/>
      <w:pPr>
        <w:ind w:left="2600" w:hanging="343"/>
      </w:pPr>
      <w:rPr>
        <w:rFonts w:hint="default"/>
        <w:w w:val="105"/>
      </w:rPr>
    </w:lvl>
    <w:lvl w:ilvl="4">
      <w:numFmt w:val="bullet"/>
      <w:lvlText w:val="•"/>
      <w:lvlJc w:val="left"/>
      <w:pPr>
        <w:ind w:left="3491" w:hanging="343"/>
      </w:pPr>
      <w:rPr>
        <w:rFonts w:hint="default"/>
      </w:rPr>
    </w:lvl>
    <w:lvl w:ilvl="5">
      <w:numFmt w:val="bullet"/>
      <w:lvlText w:val="•"/>
      <w:lvlJc w:val="left"/>
      <w:pPr>
        <w:ind w:left="4382" w:hanging="343"/>
      </w:pPr>
      <w:rPr>
        <w:rFonts w:hint="default"/>
      </w:rPr>
    </w:lvl>
    <w:lvl w:ilvl="6">
      <w:numFmt w:val="bullet"/>
      <w:lvlText w:val="•"/>
      <w:lvlJc w:val="left"/>
      <w:pPr>
        <w:ind w:left="5274" w:hanging="343"/>
      </w:pPr>
      <w:rPr>
        <w:rFonts w:hint="default"/>
      </w:rPr>
    </w:lvl>
    <w:lvl w:ilvl="7">
      <w:numFmt w:val="bullet"/>
      <w:lvlText w:val="•"/>
      <w:lvlJc w:val="left"/>
      <w:pPr>
        <w:ind w:left="6165" w:hanging="343"/>
      </w:pPr>
      <w:rPr>
        <w:rFonts w:hint="default"/>
      </w:rPr>
    </w:lvl>
    <w:lvl w:ilvl="8">
      <w:numFmt w:val="bullet"/>
      <w:lvlText w:val="•"/>
      <w:lvlJc w:val="left"/>
      <w:pPr>
        <w:ind w:left="7057" w:hanging="343"/>
      </w:pPr>
      <w:rPr>
        <w:rFonts w:hint="default"/>
      </w:rPr>
    </w:lvl>
  </w:abstractNum>
  <w:abstractNum w:abstractNumId="8" w15:restartNumberingAfterBreak="0">
    <w:nsid w:val="271F10F6"/>
    <w:multiLevelType w:val="hybridMultilevel"/>
    <w:tmpl w:val="9EDA9FE0"/>
    <w:lvl w:ilvl="0" w:tplc="C89488FA">
      <w:start w:val="3"/>
      <w:numFmt w:val="lowerLetter"/>
      <w:lvlText w:val="%1)"/>
      <w:lvlJc w:val="left"/>
      <w:pPr>
        <w:ind w:left="1821" w:hanging="445"/>
      </w:pPr>
      <w:rPr>
        <w:rFonts w:ascii="Courier New" w:eastAsia="Courier New" w:hAnsi="Courier New" w:cs="Courier New" w:hint="default"/>
        <w:b/>
        <w:bCs/>
        <w:i/>
        <w:spacing w:val="-1"/>
        <w:w w:val="102"/>
        <w:sz w:val="22"/>
        <w:szCs w:val="22"/>
      </w:rPr>
    </w:lvl>
    <w:lvl w:ilvl="1" w:tplc="73CA86BC">
      <w:numFmt w:val="bullet"/>
      <w:lvlText w:val="•"/>
      <w:lvlJc w:val="left"/>
      <w:pPr>
        <w:ind w:left="2564" w:hanging="445"/>
      </w:pPr>
      <w:rPr>
        <w:rFonts w:hint="default"/>
      </w:rPr>
    </w:lvl>
    <w:lvl w:ilvl="2" w:tplc="7EF87914">
      <w:numFmt w:val="bullet"/>
      <w:lvlText w:val="•"/>
      <w:lvlJc w:val="left"/>
      <w:pPr>
        <w:ind w:left="3308" w:hanging="445"/>
      </w:pPr>
      <w:rPr>
        <w:rFonts w:hint="default"/>
      </w:rPr>
    </w:lvl>
    <w:lvl w:ilvl="3" w:tplc="594AC644">
      <w:numFmt w:val="bullet"/>
      <w:lvlText w:val="•"/>
      <w:lvlJc w:val="left"/>
      <w:pPr>
        <w:ind w:left="4052" w:hanging="445"/>
      </w:pPr>
      <w:rPr>
        <w:rFonts w:hint="default"/>
      </w:rPr>
    </w:lvl>
    <w:lvl w:ilvl="4" w:tplc="A8B6CD54">
      <w:numFmt w:val="bullet"/>
      <w:lvlText w:val="•"/>
      <w:lvlJc w:val="left"/>
      <w:pPr>
        <w:ind w:left="4796" w:hanging="445"/>
      </w:pPr>
      <w:rPr>
        <w:rFonts w:hint="default"/>
      </w:rPr>
    </w:lvl>
    <w:lvl w:ilvl="5" w:tplc="9E1AE210">
      <w:numFmt w:val="bullet"/>
      <w:lvlText w:val="•"/>
      <w:lvlJc w:val="left"/>
      <w:pPr>
        <w:ind w:left="5540" w:hanging="445"/>
      </w:pPr>
      <w:rPr>
        <w:rFonts w:hint="default"/>
      </w:rPr>
    </w:lvl>
    <w:lvl w:ilvl="6" w:tplc="FE4E8F42">
      <w:numFmt w:val="bullet"/>
      <w:lvlText w:val="•"/>
      <w:lvlJc w:val="left"/>
      <w:pPr>
        <w:ind w:left="6284" w:hanging="445"/>
      </w:pPr>
      <w:rPr>
        <w:rFonts w:hint="default"/>
      </w:rPr>
    </w:lvl>
    <w:lvl w:ilvl="7" w:tplc="688ACE0E">
      <w:numFmt w:val="bullet"/>
      <w:lvlText w:val="•"/>
      <w:lvlJc w:val="left"/>
      <w:pPr>
        <w:ind w:left="7028" w:hanging="445"/>
      </w:pPr>
      <w:rPr>
        <w:rFonts w:hint="default"/>
      </w:rPr>
    </w:lvl>
    <w:lvl w:ilvl="8" w:tplc="7B7A774C">
      <w:numFmt w:val="bullet"/>
      <w:lvlText w:val="•"/>
      <w:lvlJc w:val="left"/>
      <w:pPr>
        <w:ind w:left="7772" w:hanging="445"/>
      </w:pPr>
      <w:rPr>
        <w:rFonts w:hint="default"/>
      </w:rPr>
    </w:lvl>
  </w:abstractNum>
  <w:abstractNum w:abstractNumId="9" w15:restartNumberingAfterBreak="0">
    <w:nsid w:val="2BDB374B"/>
    <w:multiLevelType w:val="hybridMultilevel"/>
    <w:tmpl w:val="0DE4489C"/>
    <w:lvl w:ilvl="0" w:tplc="AD62156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D4D0E25"/>
    <w:multiLevelType w:val="hybridMultilevel"/>
    <w:tmpl w:val="420AFE0E"/>
    <w:lvl w:ilvl="0" w:tplc="2DBC0486">
      <w:start w:val="1"/>
      <w:numFmt w:val="decimal"/>
      <w:lvlText w:val="%1."/>
      <w:lvlJc w:val="left"/>
      <w:pPr>
        <w:ind w:left="360" w:hanging="360"/>
      </w:pPr>
      <w:rPr>
        <w:rFonts w:ascii="Times New Roman" w:eastAsiaTheme="minorHAnsi"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3947B89"/>
    <w:multiLevelType w:val="hybridMultilevel"/>
    <w:tmpl w:val="5FE8D8DC"/>
    <w:lvl w:ilvl="0" w:tplc="AD62156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FFE77EE"/>
    <w:multiLevelType w:val="multilevel"/>
    <w:tmpl w:val="64046A2C"/>
    <w:lvl w:ilvl="0">
      <w:start w:val="1"/>
      <w:numFmt w:val="decimal"/>
      <w:lvlText w:val="%1"/>
      <w:lvlJc w:val="left"/>
      <w:pPr>
        <w:ind w:left="390" w:hanging="280"/>
      </w:pPr>
      <w:rPr>
        <w:rFonts w:hint="default"/>
        <w:b/>
        <w:bCs/>
        <w:w w:val="84"/>
      </w:rPr>
    </w:lvl>
    <w:lvl w:ilvl="1">
      <w:start w:val="1"/>
      <w:numFmt w:val="decimal"/>
      <w:lvlText w:val="%1.%2"/>
      <w:lvlJc w:val="left"/>
      <w:pPr>
        <w:ind w:left="1383" w:hanging="583"/>
        <w:jc w:val="right"/>
      </w:pPr>
      <w:rPr>
        <w:rFonts w:hint="default"/>
        <w:spacing w:val="-1"/>
        <w:w w:val="105"/>
      </w:rPr>
    </w:lvl>
    <w:lvl w:ilvl="2">
      <w:numFmt w:val="bullet"/>
      <w:lvlText w:val="*"/>
      <w:lvlJc w:val="left"/>
      <w:pPr>
        <w:ind w:left="2430" w:hanging="332"/>
      </w:pPr>
      <w:rPr>
        <w:rFonts w:ascii="Times New Roman" w:eastAsia="Times New Roman" w:hAnsi="Times New Roman" w:cs="Times New Roman" w:hint="default"/>
        <w:w w:val="106"/>
        <w:sz w:val="28"/>
        <w:szCs w:val="28"/>
      </w:rPr>
    </w:lvl>
    <w:lvl w:ilvl="3">
      <w:numFmt w:val="bullet"/>
      <w:lvlText w:val="*"/>
      <w:lvlJc w:val="left"/>
      <w:pPr>
        <w:ind w:left="2600" w:hanging="343"/>
      </w:pPr>
      <w:rPr>
        <w:rFonts w:hint="default"/>
        <w:w w:val="105"/>
      </w:rPr>
    </w:lvl>
    <w:lvl w:ilvl="4">
      <w:numFmt w:val="bullet"/>
      <w:lvlText w:val="•"/>
      <w:lvlJc w:val="left"/>
      <w:pPr>
        <w:ind w:left="3491" w:hanging="343"/>
      </w:pPr>
      <w:rPr>
        <w:rFonts w:hint="default"/>
      </w:rPr>
    </w:lvl>
    <w:lvl w:ilvl="5">
      <w:numFmt w:val="bullet"/>
      <w:lvlText w:val="•"/>
      <w:lvlJc w:val="left"/>
      <w:pPr>
        <w:ind w:left="4382" w:hanging="343"/>
      </w:pPr>
      <w:rPr>
        <w:rFonts w:hint="default"/>
      </w:rPr>
    </w:lvl>
    <w:lvl w:ilvl="6">
      <w:numFmt w:val="bullet"/>
      <w:lvlText w:val="•"/>
      <w:lvlJc w:val="left"/>
      <w:pPr>
        <w:ind w:left="5274" w:hanging="343"/>
      </w:pPr>
      <w:rPr>
        <w:rFonts w:hint="default"/>
      </w:rPr>
    </w:lvl>
    <w:lvl w:ilvl="7">
      <w:numFmt w:val="bullet"/>
      <w:lvlText w:val="•"/>
      <w:lvlJc w:val="left"/>
      <w:pPr>
        <w:ind w:left="6165" w:hanging="343"/>
      </w:pPr>
      <w:rPr>
        <w:rFonts w:hint="default"/>
      </w:rPr>
    </w:lvl>
    <w:lvl w:ilvl="8">
      <w:numFmt w:val="bullet"/>
      <w:lvlText w:val="•"/>
      <w:lvlJc w:val="left"/>
      <w:pPr>
        <w:ind w:left="7057" w:hanging="343"/>
      </w:pPr>
      <w:rPr>
        <w:rFonts w:hint="default"/>
      </w:rPr>
    </w:lvl>
  </w:abstractNum>
  <w:abstractNum w:abstractNumId="13" w15:restartNumberingAfterBreak="0">
    <w:nsid w:val="51E44F2F"/>
    <w:multiLevelType w:val="hybridMultilevel"/>
    <w:tmpl w:val="C226B0A2"/>
    <w:lvl w:ilvl="0" w:tplc="E75685F0">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3674D86"/>
    <w:multiLevelType w:val="hybridMultilevel"/>
    <w:tmpl w:val="CB0893C4"/>
    <w:lvl w:ilvl="0" w:tplc="33F83A38">
      <w:numFmt w:val="bullet"/>
      <w:lvlText w:val="*"/>
      <w:lvlJc w:val="left"/>
      <w:pPr>
        <w:ind w:left="1660" w:hanging="289"/>
      </w:pPr>
      <w:rPr>
        <w:rFonts w:hint="default"/>
        <w:w w:val="99"/>
      </w:rPr>
    </w:lvl>
    <w:lvl w:ilvl="1" w:tplc="D4FC7E0A">
      <w:numFmt w:val="bullet"/>
      <w:lvlText w:val="•"/>
      <w:lvlJc w:val="left"/>
      <w:pPr>
        <w:ind w:left="2416" w:hanging="289"/>
      </w:pPr>
      <w:rPr>
        <w:rFonts w:hint="default"/>
      </w:rPr>
    </w:lvl>
    <w:lvl w:ilvl="2" w:tplc="B7F24B6C">
      <w:numFmt w:val="bullet"/>
      <w:lvlText w:val="•"/>
      <w:lvlJc w:val="left"/>
      <w:pPr>
        <w:ind w:left="3172" w:hanging="289"/>
      </w:pPr>
      <w:rPr>
        <w:rFonts w:hint="default"/>
      </w:rPr>
    </w:lvl>
    <w:lvl w:ilvl="3" w:tplc="C4CC48E0">
      <w:numFmt w:val="bullet"/>
      <w:lvlText w:val="•"/>
      <w:lvlJc w:val="left"/>
      <w:pPr>
        <w:ind w:left="3928" w:hanging="289"/>
      </w:pPr>
      <w:rPr>
        <w:rFonts w:hint="default"/>
      </w:rPr>
    </w:lvl>
    <w:lvl w:ilvl="4" w:tplc="45FC4BD6">
      <w:numFmt w:val="bullet"/>
      <w:lvlText w:val="•"/>
      <w:lvlJc w:val="left"/>
      <w:pPr>
        <w:ind w:left="4684" w:hanging="289"/>
      </w:pPr>
      <w:rPr>
        <w:rFonts w:hint="default"/>
      </w:rPr>
    </w:lvl>
    <w:lvl w:ilvl="5" w:tplc="BC9055AA">
      <w:numFmt w:val="bullet"/>
      <w:lvlText w:val="•"/>
      <w:lvlJc w:val="left"/>
      <w:pPr>
        <w:ind w:left="5440" w:hanging="289"/>
      </w:pPr>
      <w:rPr>
        <w:rFonts w:hint="default"/>
      </w:rPr>
    </w:lvl>
    <w:lvl w:ilvl="6" w:tplc="B6ECFC82">
      <w:numFmt w:val="bullet"/>
      <w:lvlText w:val="•"/>
      <w:lvlJc w:val="left"/>
      <w:pPr>
        <w:ind w:left="6196" w:hanging="289"/>
      </w:pPr>
      <w:rPr>
        <w:rFonts w:hint="default"/>
      </w:rPr>
    </w:lvl>
    <w:lvl w:ilvl="7" w:tplc="CDD8546C">
      <w:numFmt w:val="bullet"/>
      <w:lvlText w:val="•"/>
      <w:lvlJc w:val="left"/>
      <w:pPr>
        <w:ind w:left="6952" w:hanging="289"/>
      </w:pPr>
      <w:rPr>
        <w:rFonts w:hint="default"/>
      </w:rPr>
    </w:lvl>
    <w:lvl w:ilvl="8" w:tplc="4DAC201A">
      <w:numFmt w:val="bullet"/>
      <w:lvlText w:val="•"/>
      <w:lvlJc w:val="left"/>
      <w:pPr>
        <w:ind w:left="7708" w:hanging="289"/>
      </w:pPr>
      <w:rPr>
        <w:rFonts w:hint="default"/>
      </w:rPr>
    </w:lvl>
  </w:abstractNum>
  <w:abstractNum w:abstractNumId="15" w15:restartNumberingAfterBreak="0">
    <w:nsid w:val="584504A2"/>
    <w:multiLevelType w:val="hybridMultilevel"/>
    <w:tmpl w:val="CA86324E"/>
    <w:lvl w:ilvl="0" w:tplc="5CD0F69C">
      <w:numFmt w:val="bullet"/>
      <w:lvlText w:val="-"/>
      <w:lvlJc w:val="left"/>
      <w:pPr>
        <w:ind w:left="1123" w:hanging="304"/>
      </w:pPr>
      <w:rPr>
        <w:rFonts w:ascii="Courier New" w:eastAsia="Courier New" w:hAnsi="Courier New" w:cs="Courier New" w:hint="default"/>
        <w:w w:val="107"/>
        <w:sz w:val="22"/>
        <w:szCs w:val="22"/>
      </w:rPr>
    </w:lvl>
    <w:lvl w:ilvl="1" w:tplc="4A0AEE48">
      <w:numFmt w:val="bullet"/>
      <w:lvlText w:val="-"/>
      <w:lvlJc w:val="left"/>
      <w:pPr>
        <w:ind w:left="1217" w:hanging="304"/>
      </w:pPr>
      <w:rPr>
        <w:rFonts w:hint="default"/>
        <w:w w:val="107"/>
      </w:rPr>
    </w:lvl>
    <w:lvl w:ilvl="2" w:tplc="F516DDE4">
      <w:numFmt w:val="bullet"/>
      <w:lvlText w:val="•"/>
      <w:lvlJc w:val="left"/>
      <w:pPr>
        <w:ind w:left="1787" w:hanging="304"/>
      </w:pPr>
      <w:rPr>
        <w:rFonts w:hint="default"/>
      </w:rPr>
    </w:lvl>
    <w:lvl w:ilvl="3" w:tplc="14681F40">
      <w:numFmt w:val="bullet"/>
      <w:lvlText w:val="•"/>
      <w:lvlJc w:val="left"/>
      <w:pPr>
        <w:ind w:left="2354" w:hanging="304"/>
      </w:pPr>
      <w:rPr>
        <w:rFonts w:hint="default"/>
      </w:rPr>
    </w:lvl>
    <w:lvl w:ilvl="4" w:tplc="444EE058">
      <w:numFmt w:val="bullet"/>
      <w:lvlText w:val="•"/>
      <w:lvlJc w:val="left"/>
      <w:pPr>
        <w:ind w:left="2921" w:hanging="304"/>
      </w:pPr>
      <w:rPr>
        <w:rFonts w:hint="default"/>
      </w:rPr>
    </w:lvl>
    <w:lvl w:ilvl="5" w:tplc="29864FF6">
      <w:numFmt w:val="bullet"/>
      <w:lvlText w:val="•"/>
      <w:lvlJc w:val="left"/>
      <w:pPr>
        <w:ind w:left="3488" w:hanging="304"/>
      </w:pPr>
      <w:rPr>
        <w:rFonts w:hint="default"/>
      </w:rPr>
    </w:lvl>
    <w:lvl w:ilvl="6" w:tplc="072EE1D4">
      <w:numFmt w:val="bullet"/>
      <w:lvlText w:val="•"/>
      <w:lvlJc w:val="left"/>
      <w:pPr>
        <w:ind w:left="4055" w:hanging="304"/>
      </w:pPr>
      <w:rPr>
        <w:rFonts w:hint="default"/>
      </w:rPr>
    </w:lvl>
    <w:lvl w:ilvl="7" w:tplc="28C6A23A">
      <w:numFmt w:val="bullet"/>
      <w:lvlText w:val="•"/>
      <w:lvlJc w:val="left"/>
      <w:pPr>
        <w:ind w:left="4623" w:hanging="304"/>
      </w:pPr>
      <w:rPr>
        <w:rFonts w:hint="default"/>
      </w:rPr>
    </w:lvl>
    <w:lvl w:ilvl="8" w:tplc="04021F1A">
      <w:numFmt w:val="bullet"/>
      <w:lvlText w:val="•"/>
      <w:lvlJc w:val="left"/>
      <w:pPr>
        <w:ind w:left="5190" w:hanging="304"/>
      </w:pPr>
      <w:rPr>
        <w:rFonts w:hint="default"/>
      </w:rPr>
    </w:lvl>
  </w:abstractNum>
  <w:abstractNum w:abstractNumId="16" w15:restartNumberingAfterBreak="0">
    <w:nsid w:val="5B6D264E"/>
    <w:multiLevelType w:val="multilevel"/>
    <w:tmpl w:val="64046A2C"/>
    <w:lvl w:ilvl="0">
      <w:start w:val="1"/>
      <w:numFmt w:val="decimal"/>
      <w:lvlText w:val="%1"/>
      <w:lvlJc w:val="left"/>
      <w:pPr>
        <w:ind w:left="390" w:hanging="280"/>
      </w:pPr>
      <w:rPr>
        <w:rFonts w:hint="default"/>
        <w:b/>
        <w:bCs/>
        <w:w w:val="84"/>
      </w:rPr>
    </w:lvl>
    <w:lvl w:ilvl="1">
      <w:start w:val="1"/>
      <w:numFmt w:val="decimal"/>
      <w:lvlText w:val="%1.%2"/>
      <w:lvlJc w:val="left"/>
      <w:pPr>
        <w:ind w:left="1383" w:hanging="583"/>
        <w:jc w:val="right"/>
      </w:pPr>
      <w:rPr>
        <w:rFonts w:hint="default"/>
        <w:spacing w:val="-1"/>
        <w:w w:val="105"/>
      </w:rPr>
    </w:lvl>
    <w:lvl w:ilvl="2">
      <w:numFmt w:val="bullet"/>
      <w:lvlText w:val="*"/>
      <w:lvlJc w:val="left"/>
      <w:pPr>
        <w:ind w:left="2430" w:hanging="332"/>
      </w:pPr>
      <w:rPr>
        <w:rFonts w:ascii="Times New Roman" w:eastAsia="Times New Roman" w:hAnsi="Times New Roman" w:cs="Times New Roman" w:hint="default"/>
        <w:w w:val="106"/>
        <w:sz w:val="28"/>
        <w:szCs w:val="28"/>
      </w:rPr>
    </w:lvl>
    <w:lvl w:ilvl="3">
      <w:numFmt w:val="bullet"/>
      <w:lvlText w:val="*"/>
      <w:lvlJc w:val="left"/>
      <w:pPr>
        <w:ind w:left="2600" w:hanging="343"/>
      </w:pPr>
      <w:rPr>
        <w:rFonts w:hint="default"/>
        <w:w w:val="105"/>
      </w:rPr>
    </w:lvl>
    <w:lvl w:ilvl="4">
      <w:numFmt w:val="bullet"/>
      <w:lvlText w:val="•"/>
      <w:lvlJc w:val="left"/>
      <w:pPr>
        <w:ind w:left="3491" w:hanging="343"/>
      </w:pPr>
      <w:rPr>
        <w:rFonts w:hint="default"/>
      </w:rPr>
    </w:lvl>
    <w:lvl w:ilvl="5">
      <w:numFmt w:val="bullet"/>
      <w:lvlText w:val="•"/>
      <w:lvlJc w:val="left"/>
      <w:pPr>
        <w:ind w:left="4382" w:hanging="343"/>
      </w:pPr>
      <w:rPr>
        <w:rFonts w:hint="default"/>
      </w:rPr>
    </w:lvl>
    <w:lvl w:ilvl="6">
      <w:numFmt w:val="bullet"/>
      <w:lvlText w:val="•"/>
      <w:lvlJc w:val="left"/>
      <w:pPr>
        <w:ind w:left="5274" w:hanging="343"/>
      </w:pPr>
      <w:rPr>
        <w:rFonts w:hint="default"/>
      </w:rPr>
    </w:lvl>
    <w:lvl w:ilvl="7">
      <w:numFmt w:val="bullet"/>
      <w:lvlText w:val="•"/>
      <w:lvlJc w:val="left"/>
      <w:pPr>
        <w:ind w:left="6165" w:hanging="343"/>
      </w:pPr>
      <w:rPr>
        <w:rFonts w:hint="default"/>
      </w:rPr>
    </w:lvl>
    <w:lvl w:ilvl="8">
      <w:numFmt w:val="bullet"/>
      <w:lvlText w:val="•"/>
      <w:lvlJc w:val="left"/>
      <w:pPr>
        <w:ind w:left="7057" w:hanging="343"/>
      </w:pPr>
      <w:rPr>
        <w:rFonts w:hint="default"/>
      </w:rPr>
    </w:lvl>
  </w:abstractNum>
  <w:abstractNum w:abstractNumId="17" w15:restartNumberingAfterBreak="0">
    <w:nsid w:val="5C4475DE"/>
    <w:multiLevelType w:val="multilevel"/>
    <w:tmpl w:val="64046A2C"/>
    <w:lvl w:ilvl="0">
      <w:start w:val="1"/>
      <w:numFmt w:val="decimal"/>
      <w:lvlText w:val="%1"/>
      <w:lvlJc w:val="left"/>
      <w:pPr>
        <w:ind w:left="390" w:hanging="280"/>
      </w:pPr>
      <w:rPr>
        <w:rFonts w:hint="default"/>
        <w:b/>
        <w:bCs/>
        <w:w w:val="84"/>
      </w:rPr>
    </w:lvl>
    <w:lvl w:ilvl="1">
      <w:start w:val="1"/>
      <w:numFmt w:val="decimal"/>
      <w:lvlText w:val="%1.%2"/>
      <w:lvlJc w:val="left"/>
      <w:pPr>
        <w:ind w:left="1383" w:hanging="583"/>
        <w:jc w:val="right"/>
      </w:pPr>
      <w:rPr>
        <w:rFonts w:hint="default"/>
        <w:spacing w:val="-1"/>
        <w:w w:val="105"/>
      </w:rPr>
    </w:lvl>
    <w:lvl w:ilvl="2">
      <w:numFmt w:val="bullet"/>
      <w:lvlText w:val="*"/>
      <w:lvlJc w:val="left"/>
      <w:pPr>
        <w:ind w:left="2430" w:hanging="332"/>
      </w:pPr>
      <w:rPr>
        <w:rFonts w:ascii="Times New Roman" w:eastAsia="Times New Roman" w:hAnsi="Times New Roman" w:cs="Times New Roman" w:hint="default"/>
        <w:w w:val="106"/>
        <w:sz w:val="28"/>
        <w:szCs w:val="28"/>
      </w:rPr>
    </w:lvl>
    <w:lvl w:ilvl="3">
      <w:numFmt w:val="bullet"/>
      <w:lvlText w:val="*"/>
      <w:lvlJc w:val="left"/>
      <w:pPr>
        <w:ind w:left="2600" w:hanging="343"/>
      </w:pPr>
      <w:rPr>
        <w:rFonts w:hint="default"/>
        <w:w w:val="105"/>
      </w:rPr>
    </w:lvl>
    <w:lvl w:ilvl="4">
      <w:numFmt w:val="bullet"/>
      <w:lvlText w:val="•"/>
      <w:lvlJc w:val="left"/>
      <w:pPr>
        <w:ind w:left="3491" w:hanging="343"/>
      </w:pPr>
      <w:rPr>
        <w:rFonts w:hint="default"/>
      </w:rPr>
    </w:lvl>
    <w:lvl w:ilvl="5">
      <w:numFmt w:val="bullet"/>
      <w:lvlText w:val="•"/>
      <w:lvlJc w:val="left"/>
      <w:pPr>
        <w:ind w:left="4382" w:hanging="343"/>
      </w:pPr>
      <w:rPr>
        <w:rFonts w:hint="default"/>
      </w:rPr>
    </w:lvl>
    <w:lvl w:ilvl="6">
      <w:numFmt w:val="bullet"/>
      <w:lvlText w:val="•"/>
      <w:lvlJc w:val="left"/>
      <w:pPr>
        <w:ind w:left="5274" w:hanging="343"/>
      </w:pPr>
      <w:rPr>
        <w:rFonts w:hint="default"/>
      </w:rPr>
    </w:lvl>
    <w:lvl w:ilvl="7">
      <w:numFmt w:val="bullet"/>
      <w:lvlText w:val="•"/>
      <w:lvlJc w:val="left"/>
      <w:pPr>
        <w:ind w:left="6165" w:hanging="343"/>
      </w:pPr>
      <w:rPr>
        <w:rFonts w:hint="default"/>
      </w:rPr>
    </w:lvl>
    <w:lvl w:ilvl="8">
      <w:numFmt w:val="bullet"/>
      <w:lvlText w:val="•"/>
      <w:lvlJc w:val="left"/>
      <w:pPr>
        <w:ind w:left="7057" w:hanging="343"/>
      </w:pPr>
      <w:rPr>
        <w:rFonts w:hint="default"/>
      </w:rPr>
    </w:lvl>
  </w:abstractNum>
  <w:abstractNum w:abstractNumId="18" w15:restartNumberingAfterBreak="0">
    <w:nsid w:val="5F2670B9"/>
    <w:multiLevelType w:val="multilevel"/>
    <w:tmpl w:val="64046A2C"/>
    <w:lvl w:ilvl="0">
      <w:start w:val="1"/>
      <w:numFmt w:val="decimal"/>
      <w:lvlText w:val="%1"/>
      <w:lvlJc w:val="left"/>
      <w:pPr>
        <w:ind w:left="390" w:hanging="280"/>
      </w:pPr>
      <w:rPr>
        <w:rFonts w:hint="default"/>
        <w:b/>
        <w:bCs/>
        <w:w w:val="84"/>
      </w:rPr>
    </w:lvl>
    <w:lvl w:ilvl="1">
      <w:start w:val="1"/>
      <w:numFmt w:val="decimal"/>
      <w:lvlText w:val="%1.%2"/>
      <w:lvlJc w:val="left"/>
      <w:pPr>
        <w:ind w:left="1383" w:hanging="583"/>
        <w:jc w:val="right"/>
      </w:pPr>
      <w:rPr>
        <w:rFonts w:hint="default"/>
        <w:spacing w:val="-1"/>
        <w:w w:val="105"/>
      </w:rPr>
    </w:lvl>
    <w:lvl w:ilvl="2">
      <w:numFmt w:val="bullet"/>
      <w:lvlText w:val="*"/>
      <w:lvlJc w:val="left"/>
      <w:pPr>
        <w:ind w:left="2430" w:hanging="332"/>
      </w:pPr>
      <w:rPr>
        <w:rFonts w:ascii="Times New Roman" w:eastAsia="Times New Roman" w:hAnsi="Times New Roman" w:cs="Times New Roman" w:hint="default"/>
        <w:w w:val="106"/>
        <w:sz w:val="28"/>
        <w:szCs w:val="28"/>
      </w:rPr>
    </w:lvl>
    <w:lvl w:ilvl="3">
      <w:numFmt w:val="bullet"/>
      <w:lvlText w:val="*"/>
      <w:lvlJc w:val="left"/>
      <w:pPr>
        <w:ind w:left="2600" w:hanging="343"/>
      </w:pPr>
      <w:rPr>
        <w:rFonts w:hint="default"/>
        <w:w w:val="105"/>
      </w:rPr>
    </w:lvl>
    <w:lvl w:ilvl="4">
      <w:numFmt w:val="bullet"/>
      <w:lvlText w:val="•"/>
      <w:lvlJc w:val="left"/>
      <w:pPr>
        <w:ind w:left="3491" w:hanging="343"/>
      </w:pPr>
      <w:rPr>
        <w:rFonts w:hint="default"/>
      </w:rPr>
    </w:lvl>
    <w:lvl w:ilvl="5">
      <w:numFmt w:val="bullet"/>
      <w:lvlText w:val="•"/>
      <w:lvlJc w:val="left"/>
      <w:pPr>
        <w:ind w:left="4382" w:hanging="343"/>
      </w:pPr>
      <w:rPr>
        <w:rFonts w:hint="default"/>
      </w:rPr>
    </w:lvl>
    <w:lvl w:ilvl="6">
      <w:numFmt w:val="bullet"/>
      <w:lvlText w:val="•"/>
      <w:lvlJc w:val="left"/>
      <w:pPr>
        <w:ind w:left="5274" w:hanging="343"/>
      </w:pPr>
      <w:rPr>
        <w:rFonts w:hint="default"/>
      </w:rPr>
    </w:lvl>
    <w:lvl w:ilvl="7">
      <w:numFmt w:val="bullet"/>
      <w:lvlText w:val="•"/>
      <w:lvlJc w:val="left"/>
      <w:pPr>
        <w:ind w:left="6165" w:hanging="343"/>
      </w:pPr>
      <w:rPr>
        <w:rFonts w:hint="default"/>
      </w:rPr>
    </w:lvl>
    <w:lvl w:ilvl="8">
      <w:numFmt w:val="bullet"/>
      <w:lvlText w:val="•"/>
      <w:lvlJc w:val="left"/>
      <w:pPr>
        <w:ind w:left="7057" w:hanging="343"/>
      </w:pPr>
      <w:rPr>
        <w:rFonts w:hint="default"/>
      </w:rPr>
    </w:lvl>
  </w:abstractNum>
  <w:abstractNum w:abstractNumId="19" w15:restartNumberingAfterBreak="0">
    <w:nsid w:val="5FB27E18"/>
    <w:multiLevelType w:val="hybridMultilevel"/>
    <w:tmpl w:val="75584B6C"/>
    <w:lvl w:ilvl="0" w:tplc="B4582002">
      <w:start w:val="43"/>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6092E32"/>
    <w:multiLevelType w:val="hybridMultilevel"/>
    <w:tmpl w:val="BBF41E3C"/>
    <w:lvl w:ilvl="0" w:tplc="48CE8786">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BC07392"/>
    <w:multiLevelType w:val="hybridMultilevel"/>
    <w:tmpl w:val="6AAE1518"/>
    <w:lvl w:ilvl="0" w:tplc="9B1A9CA6">
      <w:numFmt w:val="bullet"/>
      <w:lvlText w:val="-"/>
      <w:lvlJc w:val="left"/>
      <w:pPr>
        <w:ind w:left="1704" w:hanging="291"/>
      </w:pPr>
      <w:rPr>
        <w:rFonts w:ascii="Courier New" w:eastAsia="Courier New" w:hAnsi="Courier New" w:cs="Courier New" w:hint="default"/>
        <w:w w:val="102"/>
        <w:sz w:val="22"/>
        <w:szCs w:val="22"/>
      </w:rPr>
    </w:lvl>
    <w:lvl w:ilvl="1" w:tplc="3D2AE738">
      <w:numFmt w:val="bullet"/>
      <w:lvlText w:val="•"/>
      <w:lvlJc w:val="left"/>
      <w:pPr>
        <w:ind w:left="2458" w:hanging="291"/>
      </w:pPr>
      <w:rPr>
        <w:rFonts w:hint="default"/>
      </w:rPr>
    </w:lvl>
    <w:lvl w:ilvl="2" w:tplc="D652C734">
      <w:numFmt w:val="bullet"/>
      <w:lvlText w:val="•"/>
      <w:lvlJc w:val="left"/>
      <w:pPr>
        <w:ind w:left="3216" w:hanging="291"/>
      </w:pPr>
      <w:rPr>
        <w:rFonts w:hint="default"/>
      </w:rPr>
    </w:lvl>
    <w:lvl w:ilvl="3" w:tplc="A3E65AF2">
      <w:numFmt w:val="bullet"/>
      <w:lvlText w:val="•"/>
      <w:lvlJc w:val="left"/>
      <w:pPr>
        <w:ind w:left="3974" w:hanging="291"/>
      </w:pPr>
      <w:rPr>
        <w:rFonts w:hint="default"/>
      </w:rPr>
    </w:lvl>
    <w:lvl w:ilvl="4" w:tplc="56682F68">
      <w:numFmt w:val="bullet"/>
      <w:lvlText w:val="•"/>
      <w:lvlJc w:val="left"/>
      <w:pPr>
        <w:ind w:left="4732" w:hanging="291"/>
      </w:pPr>
      <w:rPr>
        <w:rFonts w:hint="default"/>
      </w:rPr>
    </w:lvl>
    <w:lvl w:ilvl="5" w:tplc="19D08684">
      <w:numFmt w:val="bullet"/>
      <w:lvlText w:val="•"/>
      <w:lvlJc w:val="left"/>
      <w:pPr>
        <w:ind w:left="5490" w:hanging="291"/>
      </w:pPr>
      <w:rPr>
        <w:rFonts w:hint="default"/>
      </w:rPr>
    </w:lvl>
    <w:lvl w:ilvl="6" w:tplc="FE6878BC">
      <w:numFmt w:val="bullet"/>
      <w:lvlText w:val="•"/>
      <w:lvlJc w:val="left"/>
      <w:pPr>
        <w:ind w:left="6248" w:hanging="291"/>
      </w:pPr>
      <w:rPr>
        <w:rFonts w:hint="default"/>
      </w:rPr>
    </w:lvl>
    <w:lvl w:ilvl="7" w:tplc="609E0D26">
      <w:numFmt w:val="bullet"/>
      <w:lvlText w:val="•"/>
      <w:lvlJc w:val="left"/>
      <w:pPr>
        <w:ind w:left="7006" w:hanging="291"/>
      </w:pPr>
      <w:rPr>
        <w:rFonts w:hint="default"/>
      </w:rPr>
    </w:lvl>
    <w:lvl w:ilvl="8" w:tplc="C9D2F554">
      <w:numFmt w:val="bullet"/>
      <w:lvlText w:val="•"/>
      <w:lvlJc w:val="left"/>
      <w:pPr>
        <w:ind w:left="7764" w:hanging="291"/>
      </w:pPr>
      <w:rPr>
        <w:rFonts w:hint="default"/>
      </w:rPr>
    </w:lvl>
  </w:abstractNum>
  <w:abstractNum w:abstractNumId="22" w15:restartNumberingAfterBreak="0">
    <w:nsid w:val="726C63F1"/>
    <w:multiLevelType w:val="hybridMultilevel"/>
    <w:tmpl w:val="8C1CA178"/>
    <w:lvl w:ilvl="0" w:tplc="D856EB96">
      <w:start w:val="2"/>
      <w:numFmt w:val="bullet"/>
      <w:lvlText w:val="-"/>
      <w:lvlJc w:val="left"/>
      <w:pPr>
        <w:ind w:left="720" w:hanging="360"/>
      </w:pPr>
      <w:rPr>
        <w:rFonts w:ascii="Calibri" w:eastAsiaTheme="minorHAnsi" w:hAnsi="Calibri" w:cs="Calibri" w:hint="default"/>
        <w:w w:val="105"/>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3C52AFF"/>
    <w:multiLevelType w:val="multilevel"/>
    <w:tmpl w:val="7E2A8514"/>
    <w:lvl w:ilvl="0">
      <w:start w:val="2"/>
      <w:numFmt w:val="decimal"/>
      <w:lvlText w:val="%1"/>
      <w:lvlJc w:val="left"/>
      <w:pPr>
        <w:ind w:left="1174" w:hanging="577"/>
      </w:pPr>
      <w:rPr>
        <w:rFonts w:hint="default"/>
      </w:rPr>
    </w:lvl>
    <w:lvl w:ilvl="1">
      <w:start w:val="6"/>
      <w:numFmt w:val="decimal"/>
      <w:lvlText w:val="%1.%2"/>
      <w:lvlJc w:val="left"/>
      <w:pPr>
        <w:ind w:left="1174" w:hanging="577"/>
        <w:jc w:val="right"/>
      </w:pPr>
      <w:rPr>
        <w:rFonts w:ascii="Courier New" w:eastAsia="Courier New" w:hAnsi="Courier New" w:cs="Courier New" w:hint="default"/>
        <w:b/>
        <w:bCs/>
        <w:spacing w:val="-1"/>
        <w:w w:val="102"/>
        <w:sz w:val="23"/>
        <w:szCs w:val="23"/>
      </w:rPr>
    </w:lvl>
    <w:lvl w:ilvl="2">
      <w:start w:val="1"/>
      <w:numFmt w:val="decimal"/>
      <w:lvlText w:val="%1.%2.%3"/>
      <w:lvlJc w:val="left"/>
      <w:pPr>
        <w:ind w:left="2300" w:hanging="844"/>
        <w:jc w:val="right"/>
      </w:pPr>
      <w:rPr>
        <w:rFonts w:hint="default"/>
        <w:b/>
        <w:bCs/>
        <w:spacing w:val="-1"/>
        <w:w w:val="100"/>
      </w:rPr>
    </w:lvl>
    <w:lvl w:ilvl="3">
      <w:numFmt w:val="bullet"/>
      <w:lvlText w:val="•"/>
      <w:lvlJc w:val="left"/>
      <w:pPr>
        <w:ind w:left="3170" w:hanging="844"/>
      </w:pPr>
      <w:rPr>
        <w:rFonts w:hint="default"/>
      </w:rPr>
    </w:lvl>
    <w:lvl w:ilvl="4">
      <w:numFmt w:val="bullet"/>
      <w:lvlText w:val="•"/>
      <w:lvlJc w:val="left"/>
      <w:pPr>
        <w:ind w:left="4040" w:hanging="844"/>
      </w:pPr>
      <w:rPr>
        <w:rFonts w:hint="default"/>
      </w:rPr>
    </w:lvl>
    <w:lvl w:ilvl="5">
      <w:numFmt w:val="bullet"/>
      <w:lvlText w:val="•"/>
      <w:lvlJc w:val="left"/>
      <w:pPr>
        <w:ind w:left="4910" w:hanging="844"/>
      </w:pPr>
      <w:rPr>
        <w:rFonts w:hint="default"/>
      </w:rPr>
    </w:lvl>
    <w:lvl w:ilvl="6">
      <w:numFmt w:val="bullet"/>
      <w:lvlText w:val="•"/>
      <w:lvlJc w:val="left"/>
      <w:pPr>
        <w:ind w:left="5780" w:hanging="844"/>
      </w:pPr>
      <w:rPr>
        <w:rFonts w:hint="default"/>
      </w:rPr>
    </w:lvl>
    <w:lvl w:ilvl="7">
      <w:numFmt w:val="bullet"/>
      <w:lvlText w:val="•"/>
      <w:lvlJc w:val="left"/>
      <w:pPr>
        <w:ind w:left="6650" w:hanging="844"/>
      </w:pPr>
      <w:rPr>
        <w:rFonts w:hint="default"/>
      </w:rPr>
    </w:lvl>
    <w:lvl w:ilvl="8">
      <w:numFmt w:val="bullet"/>
      <w:lvlText w:val="•"/>
      <w:lvlJc w:val="left"/>
      <w:pPr>
        <w:ind w:left="7520" w:hanging="844"/>
      </w:pPr>
      <w:rPr>
        <w:rFonts w:hint="default"/>
      </w:rPr>
    </w:lvl>
  </w:abstractNum>
  <w:abstractNum w:abstractNumId="24" w15:restartNumberingAfterBreak="0">
    <w:nsid w:val="7E7C31A4"/>
    <w:multiLevelType w:val="multilevel"/>
    <w:tmpl w:val="F3FEDCAC"/>
    <w:lvl w:ilvl="0">
      <w:start w:val="2"/>
      <w:numFmt w:val="decimal"/>
      <w:lvlText w:val="%1"/>
      <w:lvlJc w:val="left"/>
      <w:pPr>
        <w:ind w:left="2264" w:hanging="858"/>
      </w:pPr>
      <w:rPr>
        <w:rFonts w:hint="default"/>
      </w:rPr>
    </w:lvl>
    <w:lvl w:ilvl="1">
      <w:start w:val="5"/>
      <w:numFmt w:val="decimal"/>
      <w:lvlText w:val="%1.%2"/>
      <w:lvlJc w:val="left"/>
      <w:pPr>
        <w:ind w:left="2264" w:hanging="858"/>
      </w:pPr>
      <w:rPr>
        <w:rFonts w:hint="default"/>
      </w:rPr>
    </w:lvl>
    <w:lvl w:ilvl="2">
      <w:start w:val="1"/>
      <w:numFmt w:val="decimal"/>
      <w:lvlText w:val="%1.%2.%3"/>
      <w:lvlJc w:val="left"/>
      <w:pPr>
        <w:ind w:left="2264" w:hanging="858"/>
        <w:jc w:val="right"/>
      </w:pPr>
      <w:rPr>
        <w:rFonts w:hint="default"/>
        <w:b/>
        <w:bCs/>
        <w:spacing w:val="-1"/>
        <w:w w:val="101"/>
      </w:rPr>
    </w:lvl>
    <w:lvl w:ilvl="3">
      <w:start w:val="1"/>
      <w:numFmt w:val="lowerLetter"/>
      <w:lvlText w:val="%4)"/>
      <w:lvlJc w:val="left"/>
      <w:pPr>
        <w:ind w:left="1784" w:hanging="444"/>
      </w:pPr>
      <w:rPr>
        <w:rFonts w:hint="default"/>
        <w:b/>
        <w:bCs/>
        <w:i/>
        <w:spacing w:val="-1"/>
        <w:w w:val="108"/>
      </w:rPr>
    </w:lvl>
    <w:lvl w:ilvl="4">
      <w:numFmt w:val="bullet"/>
      <w:lvlText w:val="•"/>
      <w:lvlJc w:val="left"/>
      <w:pPr>
        <w:ind w:left="1980" w:hanging="444"/>
      </w:pPr>
      <w:rPr>
        <w:rFonts w:hint="default"/>
      </w:rPr>
    </w:lvl>
    <w:lvl w:ilvl="5">
      <w:numFmt w:val="bullet"/>
      <w:lvlText w:val="•"/>
      <w:lvlJc w:val="left"/>
      <w:pPr>
        <w:ind w:left="2260" w:hanging="444"/>
      </w:pPr>
      <w:rPr>
        <w:rFonts w:hint="default"/>
      </w:rPr>
    </w:lvl>
    <w:lvl w:ilvl="6">
      <w:numFmt w:val="bullet"/>
      <w:lvlText w:val="•"/>
      <w:lvlJc w:val="left"/>
      <w:pPr>
        <w:ind w:left="3636" w:hanging="444"/>
      </w:pPr>
      <w:rPr>
        <w:rFonts w:hint="default"/>
      </w:rPr>
    </w:lvl>
    <w:lvl w:ilvl="7">
      <w:numFmt w:val="bullet"/>
      <w:lvlText w:val="•"/>
      <w:lvlJc w:val="left"/>
      <w:pPr>
        <w:ind w:left="5012" w:hanging="444"/>
      </w:pPr>
      <w:rPr>
        <w:rFonts w:hint="default"/>
      </w:rPr>
    </w:lvl>
    <w:lvl w:ilvl="8">
      <w:numFmt w:val="bullet"/>
      <w:lvlText w:val="•"/>
      <w:lvlJc w:val="left"/>
      <w:pPr>
        <w:ind w:left="6388" w:hanging="444"/>
      </w:pPr>
      <w:rPr>
        <w:rFonts w:hint="default"/>
      </w:rPr>
    </w:lvl>
  </w:abstractNum>
  <w:abstractNum w:abstractNumId="25" w15:restartNumberingAfterBreak="0">
    <w:nsid w:val="7FA947F2"/>
    <w:multiLevelType w:val="hybridMultilevel"/>
    <w:tmpl w:val="C83639CA"/>
    <w:lvl w:ilvl="0" w:tplc="A7A4C6D0">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0"/>
  </w:num>
  <w:num w:numId="2">
    <w:abstractNumId w:val="20"/>
  </w:num>
  <w:num w:numId="3">
    <w:abstractNumId w:val="4"/>
  </w:num>
  <w:num w:numId="4">
    <w:abstractNumId w:val="11"/>
  </w:num>
  <w:num w:numId="5">
    <w:abstractNumId w:val="9"/>
  </w:num>
  <w:num w:numId="6">
    <w:abstractNumId w:val="1"/>
  </w:num>
  <w:num w:numId="7">
    <w:abstractNumId w:val="25"/>
  </w:num>
  <w:num w:numId="8">
    <w:abstractNumId w:val="2"/>
  </w:num>
  <w:num w:numId="9">
    <w:abstractNumId w:val="5"/>
  </w:num>
  <w:num w:numId="10">
    <w:abstractNumId w:val="19"/>
  </w:num>
  <w:num w:numId="11">
    <w:abstractNumId w:val="13"/>
  </w:num>
  <w:num w:numId="12">
    <w:abstractNumId w:val="16"/>
  </w:num>
  <w:num w:numId="13">
    <w:abstractNumId w:val="18"/>
  </w:num>
  <w:num w:numId="14">
    <w:abstractNumId w:val="17"/>
  </w:num>
  <w:num w:numId="15">
    <w:abstractNumId w:val="7"/>
  </w:num>
  <w:num w:numId="16">
    <w:abstractNumId w:val="6"/>
  </w:num>
  <w:num w:numId="17">
    <w:abstractNumId w:val="22"/>
  </w:num>
  <w:num w:numId="18">
    <w:abstractNumId w:val="12"/>
  </w:num>
  <w:num w:numId="19">
    <w:abstractNumId w:val="8"/>
  </w:num>
  <w:num w:numId="20">
    <w:abstractNumId w:val="0"/>
  </w:num>
  <w:num w:numId="21">
    <w:abstractNumId w:val="21"/>
  </w:num>
  <w:num w:numId="22">
    <w:abstractNumId w:val="3"/>
  </w:num>
  <w:num w:numId="23">
    <w:abstractNumId w:val="24"/>
  </w:num>
  <w:num w:numId="24">
    <w:abstractNumId w:val="23"/>
  </w:num>
  <w:num w:numId="25">
    <w:abstractNumId w:val="14"/>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6B"/>
    <w:rsid w:val="00001887"/>
    <w:rsid w:val="00041D20"/>
    <w:rsid w:val="000562D2"/>
    <w:rsid w:val="000568B4"/>
    <w:rsid w:val="00063B44"/>
    <w:rsid w:val="00063EAC"/>
    <w:rsid w:val="0007598B"/>
    <w:rsid w:val="000776F5"/>
    <w:rsid w:val="000B1242"/>
    <w:rsid w:val="000C3A5F"/>
    <w:rsid w:val="000D72F4"/>
    <w:rsid w:val="000F658A"/>
    <w:rsid w:val="00100B9C"/>
    <w:rsid w:val="001035B2"/>
    <w:rsid w:val="001237D4"/>
    <w:rsid w:val="0013062C"/>
    <w:rsid w:val="00132176"/>
    <w:rsid w:val="00164A82"/>
    <w:rsid w:val="00172A6B"/>
    <w:rsid w:val="0018343C"/>
    <w:rsid w:val="00197695"/>
    <w:rsid w:val="001C3038"/>
    <w:rsid w:val="00201AC5"/>
    <w:rsid w:val="00203D27"/>
    <w:rsid w:val="002064BA"/>
    <w:rsid w:val="002416BA"/>
    <w:rsid w:val="00256333"/>
    <w:rsid w:val="00280E87"/>
    <w:rsid w:val="00281EE1"/>
    <w:rsid w:val="00293F74"/>
    <w:rsid w:val="0029597D"/>
    <w:rsid w:val="002A7BCD"/>
    <w:rsid w:val="002B169A"/>
    <w:rsid w:val="002D60B7"/>
    <w:rsid w:val="002E2EEE"/>
    <w:rsid w:val="00306206"/>
    <w:rsid w:val="003254B7"/>
    <w:rsid w:val="00333A53"/>
    <w:rsid w:val="0034100E"/>
    <w:rsid w:val="0034210B"/>
    <w:rsid w:val="00346531"/>
    <w:rsid w:val="003733A4"/>
    <w:rsid w:val="00376843"/>
    <w:rsid w:val="00385A9C"/>
    <w:rsid w:val="003B57A1"/>
    <w:rsid w:val="003C508D"/>
    <w:rsid w:val="003E00CA"/>
    <w:rsid w:val="003F1E24"/>
    <w:rsid w:val="00403F72"/>
    <w:rsid w:val="00423E79"/>
    <w:rsid w:val="004337AA"/>
    <w:rsid w:val="004347CE"/>
    <w:rsid w:val="0044245A"/>
    <w:rsid w:val="004521E3"/>
    <w:rsid w:val="0048121D"/>
    <w:rsid w:val="00496514"/>
    <w:rsid w:val="00496D77"/>
    <w:rsid w:val="0049703E"/>
    <w:rsid w:val="004A7E46"/>
    <w:rsid w:val="004B2DD6"/>
    <w:rsid w:val="004C36F4"/>
    <w:rsid w:val="004F24FB"/>
    <w:rsid w:val="004F5723"/>
    <w:rsid w:val="005121CC"/>
    <w:rsid w:val="00512D29"/>
    <w:rsid w:val="00530ADF"/>
    <w:rsid w:val="005407A5"/>
    <w:rsid w:val="00570271"/>
    <w:rsid w:val="00571BBA"/>
    <w:rsid w:val="00572613"/>
    <w:rsid w:val="00576E7E"/>
    <w:rsid w:val="00582C28"/>
    <w:rsid w:val="00590C25"/>
    <w:rsid w:val="005918BC"/>
    <w:rsid w:val="00594FD9"/>
    <w:rsid w:val="005A539C"/>
    <w:rsid w:val="005B5A42"/>
    <w:rsid w:val="005C007E"/>
    <w:rsid w:val="005C70C3"/>
    <w:rsid w:val="005D1D0E"/>
    <w:rsid w:val="005E5995"/>
    <w:rsid w:val="00617EEA"/>
    <w:rsid w:val="0065124E"/>
    <w:rsid w:val="00670BA7"/>
    <w:rsid w:val="00691D36"/>
    <w:rsid w:val="006A1FBD"/>
    <w:rsid w:val="006B4AD3"/>
    <w:rsid w:val="006E6967"/>
    <w:rsid w:val="006F0F95"/>
    <w:rsid w:val="006F6DA0"/>
    <w:rsid w:val="007054BA"/>
    <w:rsid w:val="007349A4"/>
    <w:rsid w:val="00741579"/>
    <w:rsid w:val="00752CAD"/>
    <w:rsid w:val="00762720"/>
    <w:rsid w:val="00762CC7"/>
    <w:rsid w:val="00764BBB"/>
    <w:rsid w:val="00765710"/>
    <w:rsid w:val="00791F5A"/>
    <w:rsid w:val="0079434D"/>
    <w:rsid w:val="007A19C8"/>
    <w:rsid w:val="007B357E"/>
    <w:rsid w:val="007B3817"/>
    <w:rsid w:val="007B7459"/>
    <w:rsid w:val="007B7C62"/>
    <w:rsid w:val="007C1564"/>
    <w:rsid w:val="007C432A"/>
    <w:rsid w:val="007D3642"/>
    <w:rsid w:val="007D4600"/>
    <w:rsid w:val="007D7A34"/>
    <w:rsid w:val="007E4AF3"/>
    <w:rsid w:val="007E522A"/>
    <w:rsid w:val="008068E7"/>
    <w:rsid w:val="00816100"/>
    <w:rsid w:val="0083155E"/>
    <w:rsid w:val="00835793"/>
    <w:rsid w:val="008459F6"/>
    <w:rsid w:val="008529E4"/>
    <w:rsid w:val="00854594"/>
    <w:rsid w:val="008624D3"/>
    <w:rsid w:val="008655A9"/>
    <w:rsid w:val="00867DC0"/>
    <w:rsid w:val="00896989"/>
    <w:rsid w:val="008A1C6E"/>
    <w:rsid w:val="008F2398"/>
    <w:rsid w:val="00906134"/>
    <w:rsid w:val="00913276"/>
    <w:rsid w:val="00913EA9"/>
    <w:rsid w:val="00914A56"/>
    <w:rsid w:val="009407FA"/>
    <w:rsid w:val="009437DC"/>
    <w:rsid w:val="009517B7"/>
    <w:rsid w:val="00962672"/>
    <w:rsid w:val="00974294"/>
    <w:rsid w:val="009835EB"/>
    <w:rsid w:val="009A60AB"/>
    <w:rsid w:val="009A62AA"/>
    <w:rsid w:val="009B6DAD"/>
    <w:rsid w:val="009B6F0D"/>
    <w:rsid w:val="009C1945"/>
    <w:rsid w:val="009D444A"/>
    <w:rsid w:val="009E2DC6"/>
    <w:rsid w:val="009E3C40"/>
    <w:rsid w:val="009F23F1"/>
    <w:rsid w:val="009F7B83"/>
    <w:rsid w:val="00A208E3"/>
    <w:rsid w:val="00A54135"/>
    <w:rsid w:val="00A74FB9"/>
    <w:rsid w:val="00A77FC9"/>
    <w:rsid w:val="00A966D8"/>
    <w:rsid w:val="00AC06D2"/>
    <w:rsid w:val="00AC2471"/>
    <w:rsid w:val="00AD36DE"/>
    <w:rsid w:val="00AD574C"/>
    <w:rsid w:val="00AF42BE"/>
    <w:rsid w:val="00B04841"/>
    <w:rsid w:val="00B07E0F"/>
    <w:rsid w:val="00B11809"/>
    <w:rsid w:val="00B205FA"/>
    <w:rsid w:val="00B36E76"/>
    <w:rsid w:val="00B45260"/>
    <w:rsid w:val="00B95FDA"/>
    <w:rsid w:val="00BC6D00"/>
    <w:rsid w:val="00BC77C6"/>
    <w:rsid w:val="00BD4715"/>
    <w:rsid w:val="00BD7CE9"/>
    <w:rsid w:val="00BE3AB6"/>
    <w:rsid w:val="00BE467B"/>
    <w:rsid w:val="00C01579"/>
    <w:rsid w:val="00C128BB"/>
    <w:rsid w:val="00C129DE"/>
    <w:rsid w:val="00C31531"/>
    <w:rsid w:val="00C3214E"/>
    <w:rsid w:val="00C379AF"/>
    <w:rsid w:val="00C41379"/>
    <w:rsid w:val="00C463E9"/>
    <w:rsid w:val="00C61008"/>
    <w:rsid w:val="00C64358"/>
    <w:rsid w:val="00C823BB"/>
    <w:rsid w:val="00C83E1C"/>
    <w:rsid w:val="00C86674"/>
    <w:rsid w:val="00C957AB"/>
    <w:rsid w:val="00CB1154"/>
    <w:rsid w:val="00CC1B40"/>
    <w:rsid w:val="00CD325D"/>
    <w:rsid w:val="00CD3B21"/>
    <w:rsid w:val="00CE38ED"/>
    <w:rsid w:val="00D01741"/>
    <w:rsid w:val="00D14A42"/>
    <w:rsid w:val="00D16A1C"/>
    <w:rsid w:val="00D227AD"/>
    <w:rsid w:val="00D65F9B"/>
    <w:rsid w:val="00D7509C"/>
    <w:rsid w:val="00D8593B"/>
    <w:rsid w:val="00D969B9"/>
    <w:rsid w:val="00DA1F65"/>
    <w:rsid w:val="00DA2DED"/>
    <w:rsid w:val="00DC13DC"/>
    <w:rsid w:val="00DC6639"/>
    <w:rsid w:val="00DE028A"/>
    <w:rsid w:val="00DE73F6"/>
    <w:rsid w:val="00E210F8"/>
    <w:rsid w:val="00E31A81"/>
    <w:rsid w:val="00E3536B"/>
    <w:rsid w:val="00E375AB"/>
    <w:rsid w:val="00E512A8"/>
    <w:rsid w:val="00E67FCC"/>
    <w:rsid w:val="00E706CA"/>
    <w:rsid w:val="00EA59B5"/>
    <w:rsid w:val="00EB1ECF"/>
    <w:rsid w:val="00EB2DFC"/>
    <w:rsid w:val="00ED7CF7"/>
    <w:rsid w:val="00EE1D8C"/>
    <w:rsid w:val="00EE4EB4"/>
    <w:rsid w:val="00EF47A9"/>
    <w:rsid w:val="00F01FEF"/>
    <w:rsid w:val="00F0747A"/>
    <w:rsid w:val="00F26503"/>
    <w:rsid w:val="00F503BA"/>
    <w:rsid w:val="00F616FC"/>
    <w:rsid w:val="00F83E51"/>
    <w:rsid w:val="00F915A8"/>
    <w:rsid w:val="00F91779"/>
    <w:rsid w:val="00F9531F"/>
    <w:rsid w:val="00FA17E7"/>
    <w:rsid w:val="00FA6AF6"/>
    <w:rsid w:val="00FB3FD8"/>
    <w:rsid w:val="00FB5DB4"/>
    <w:rsid w:val="00FC0E6B"/>
    <w:rsid w:val="00FC6C9D"/>
    <w:rsid w:val="00FC7457"/>
    <w:rsid w:val="00FC78B6"/>
    <w:rsid w:val="00FD07D2"/>
    <w:rsid w:val="00FD1B5F"/>
    <w:rsid w:val="00FE074D"/>
    <w:rsid w:val="00FF47E4"/>
    <w:rsid w:val="00FF75D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EBC83"/>
  <w15:chartTrackingRefBased/>
  <w15:docId w15:val="{06DB19FC-1A86-40D9-B327-A835C7073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06D2"/>
  </w:style>
  <w:style w:type="paragraph" w:styleId="Titre1">
    <w:name w:val="heading 1"/>
    <w:basedOn w:val="Normal"/>
    <w:next w:val="Normal"/>
    <w:link w:val="Titre1Car"/>
    <w:uiPriority w:val="9"/>
    <w:qFormat/>
    <w:rsid w:val="00172A6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itre2">
    <w:name w:val="heading 2"/>
    <w:basedOn w:val="Normal"/>
    <w:next w:val="Normal"/>
    <w:link w:val="Titre2Car"/>
    <w:uiPriority w:val="9"/>
    <w:semiHidden/>
    <w:unhideWhenUsed/>
    <w:qFormat/>
    <w:rsid w:val="00172A6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itre3">
    <w:name w:val="heading 3"/>
    <w:basedOn w:val="Normal"/>
    <w:next w:val="Normal"/>
    <w:link w:val="Titre3Car"/>
    <w:uiPriority w:val="9"/>
    <w:semiHidden/>
    <w:unhideWhenUsed/>
    <w:qFormat/>
    <w:rsid w:val="00172A6B"/>
    <w:pPr>
      <w:keepNext/>
      <w:keepLines/>
      <w:spacing w:before="160" w:after="80"/>
      <w:outlineLvl w:val="2"/>
    </w:pPr>
    <w:rPr>
      <w:rFonts w:eastAsiaTheme="majorEastAsia" w:cstheme="majorBidi"/>
      <w:color w:val="365F91" w:themeColor="accent1" w:themeShade="BF"/>
      <w:sz w:val="28"/>
      <w:szCs w:val="28"/>
    </w:rPr>
  </w:style>
  <w:style w:type="paragraph" w:styleId="Titre4">
    <w:name w:val="heading 4"/>
    <w:basedOn w:val="Normal"/>
    <w:next w:val="Normal"/>
    <w:link w:val="Titre4Car"/>
    <w:uiPriority w:val="9"/>
    <w:semiHidden/>
    <w:unhideWhenUsed/>
    <w:qFormat/>
    <w:rsid w:val="00172A6B"/>
    <w:pPr>
      <w:keepNext/>
      <w:keepLines/>
      <w:spacing w:before="80" w:after="40"/>
      <w:outlineLvl w:val="3"/>
    </w:pPr>
    <w:rPr>
      <w:rFonts w:eastAsiaTheme="majorEastAsia" w:cstheme="majorBidi"/>
      <w:i/>
      <w:iCs/>
      <w:color w:val="365F91" w:themeColor="accent1" w:themeShade="BF"/>
    </w:rPr>
  </w:style>
  <w:style w:type="paragraph" w:styleId="Titre5">
    <w:name w:val="heading 5"/>
    <w:basedOn w:val="Normal"/>
    <w:next w:val="Normal"/>
    <w:link w:val="Titre5Car"/>
    <w:uiPriority w:val="9"/>
    <w:semiHidden/>
    <w:unhideWhenUsed/>
    <w:qFormat/>
    <w:rsid w:val="00172A6B"/>
    <w:pPr>
      <w:keepNext/>
      <w:keepLines/>
      <w:spacing w:before="80" w:after="40"/>
      <w:outlineLvl w:val="4"/>
    </w:pPr>
    <w:rPr>
      <w:rFonts w:eastAsiaTheme="majorEastAsia" w:cstheme="majorBidi"/>
      <w:color w:val="365F91" w:themeColor="accent1" w:themeShade="BF"/>
    </w:rPr>
  </w:style>
  <w:style w:type="paragraph" w:styleId="Titre6">
    <w:name w:val="heading 6"/>
    <w:basedOn w:val="Normal"/>
    <w:next w:val="Normal"/>
    <w:link w:val="Titre6Car"/>
    <w:uiPriority w:val="9"/>
    <w:semiHidden/>
    <w:unhideWhenUsed/>
    <w:qFormat/>
    <w:rsid w:val="00172A6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72A6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72A6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72A6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72A6B"/>
    <w:rPr>
      <w:rFonts w:asciiTheme="majorHAnsi" w:eastAsiaTheme="majorEastAsia" w:hAnsiTheme="majorHAnsi" w:cstheme="majorBidi"/>
      <w:color w:val="365F91" w:themeColor="accent1" w:themeShade="BF"/>
      <w:sz w:val="40"/>
      <w:szCs w:val="40"/>
    </w:rPr>
  </w:style>
  <w:style w:type="character" w:customStyle="1" w:styleId="Titre2Car">
    <w:name w:val="Titre 2 Car"/>
    <w:basedOn w:val="Policepardfaut"/>
    <w:link w:val="Titre2"/>
    <w:uiPriority w:val="9"/>
    <w:semiHidden/>
    <w:rsid w:val="00172A6B"/>
    <w:rPr>
      <w:rFonts w:asciiTheme="majorHAnsi" w:eastAsiaTheme="majorEastAsia" w:hAnsiTheme="majorHAnsi" w:cstheme="majorBidi"/>
      <w:color w:val="365F91" w:themeColor="accent1" w:themeShade="BF"/>
      <w:sz w:val="32"/>
      <w:szCs w:val="32"/>
    </w:rPr>
  </w:style>
  <w:style w:type="character" w:customStyle="1" w:styleId="Titre3Car">
    <w:name w:val="Titre 3 Car"/>
    <w:basedOn w:val="Policepardfaut"/>
    <w:link w:val="Titre3"/>
    <w:uiPriority w:val="9"/>
    <w:semiHidden/>
    <w:rsid w:val="00172A6B"/>
    <w:rPr>
      <w:rFonts w:eastAsiaTheme="majorEastAsia" w:cstheme="majorBidi"/>
      <w:color w:val="365F91" w:themeColor="accent1" w:themeShade="BF"/>
      <w:sz w:val="28"/>
      <w:szCs w:val="28"/>
    </w:rPr>
  </w:style>
  <w:style w:type="character" w:customStyle="1" w:styleId="Titre4Car">
    <w:name w:val="Titre 4 Car"/>
    <w:basedOn w:val="Policepardfaut"/>
    <w:link w:val="Titre4"/>
    <w:uiPriority w:val="9"/>
    <w:semiHidden/>
    <w:rsid w:val="00172A6B"/>
    <w:rPr>
      <w:rFonts w:eastAsiaTheme="majorEastAsia" w:cstheme="majorBidi"/>
      <w:i/>
      <w:iCs/>
      <w:color w:val="365F91" w:themeColor="accent1" w:themeShade="BF"/>
    </w:rPr>
  </w:style>
  <w:style w:type="character" w:customStyle="1" w:styleId="Titre5Car">
    <w:name w:val="Titre 5 Car"/>
    <w:basedOn w:val="Policepardfaut"/>
    <w:link w:val="Titre5"/>
    <w:uiPriority w:val="9"/>
    <w:semiHidden/>
    <w:rsid w:val="00172A6B"/>
    <w:rPr>
      <w:rFonts w:eastAsiaTheme="majorEastAsia" w:cstheme="majorBidi"/>
      <w:color w:val="365F91" w:themeColor="accent1" w:themeShade="BF"/>
    </w:rPr>
  </w:style>
  <w:style w:type="character" w:customStyle="1" w:styleId="Titre6Car">
    <w:name w:val="Titre 6 Car"/>
    <w:basedOn w:val="Policepardfaut"/>
    <w:link w:val="Titre6"/>
    <w:uiPriority w:val="9"/>
    <w:semiHidden/>
    <w:rsid w:val="00172A6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72A6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72A6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72A6B"/>
    <w:rPr>
      <w:rFonts w:eastAsiaTheme="majorEastAsia" w:cstheme="majorBidi"/>
      <w:color w:val="272727" w:themeColor="text1" w:themeTint="D8"/>
    </w:rPr>
  </w:style>
  <w:style w:type="paragraph" w:styleId="Titre">
    <w:name w:val="Title"/>
    <w:basedOn w:val="Normal"/>
    <w:next w:val="Normal"/>
    <w:link w:val="TitreCar"/>
    <w:uiPriority w:val="10"/>
    <w:qFormat/>
    <w:rsid w:val="00172A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72A6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72A6B"/>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72A6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72A6B"/>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172A6B"/>
    <w:rPr>
      <w:i/>
      <w:iCs/>
      <w:color w:val="404040" w:themeColor="text1" w:themeTint="BF"/>
    </w:rPr>
  </w:style>
  <w:style w:type="paragraph" w:styleId="Paragraphedeliste">
    <w:name w:val="List Paragraph"/>
    <w:basedOn w:val="Normal"/>
    <w:uiPriority w:val="34"/>
    <w:qFormat/>
    <w:rsid w:val="00172A6B"/>
    <w:pPr>
      <w:ind w:left="720"/>
      <w:contextualSpacing/>
    </w:pPr>
  </w:style>
  <w:style w:type="character" w:styleId="Emphaseintense">
    <w:name w:val="Intense Emphasis"/>
    <w:basedOn w:val="Policepardfaut"/>
    <w:uiPriority w:val="21"/>
    <w:qFormat/>
    <w:rsid w:val="00172A6B"/>
    <w:rPr>
      <w:i/>
      <w:iCs/>
      <w:color w:val="365F91" w:themeColor="accent1" w:themeShade="BF"/>
    </w:rPr>
  </w:style>
  <w:style w:type="paragraph" w:styleId="Citationintense">
    <w:name w:val="Intense Quote"/>
    <w:basedOn w:val="Normal"/>
    <w:next w:val="Normal"/>
    <w:link w:val="CitationintenseCar"/>
    <w:uiPriority w:val="30"/>
    <w:qFormat/>
    <w:rsid w:val="00172A6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tionintenseCar">
    <w:name w:val="Citation intense Car"/>
    <w:basedOn w:val="Policepardfaut"/>
    <w:link w:val="Citationintense"/>
    <w:uiPriority w:val="30"/>
    <w:rsid w:val="00172A6B"/>
    <w:rPr>
      <w:i/>
      <w:iCs/>
      <w:color w:val="365F91" w:themeColor="accent1" w:themeShade="BF"/>
    </w:rPr>
  </w:style>
  <w:style w:type="character" w:styleId="Rfrenceintense">
    <w:name w:val="Intense Reference"/>
    <w:basedOn w:val="Policepardfaut"/>
    <w:uiPriority w:val="32"/>
    <w:qFormat/>
    <w:rsid w:val="00172A6B"/>
    <w:rPr>
      <w:b/>
      <w:bCs/>
      <w:smallCaps/>
      <w:color w:val="365F91" w:themeColor="accent1" w:themeShade="BF"/>
      <w:spacing w:val="5"/>
    </w:rPr>
  </w:style>
  <w:style w:type="paragraph" w:styleId="En-tte">
    <w:name w:val="header"/>
    <w:basedOn w:val="Normal"/>
    <w:link w:val="En-tteCar"/>
    <w:unhideWhenUsed/>
    <w:rsid w:val="00B11809"/>
    <w:pPr>
      <w:tabs>
        <w:tab w:val="center" w:pos="4536"/>
        <w:tab w:val="right" w:pos="9072"/>
      </w:tabs>
      <w:spacing w:after="0" w:line="240" w:lineRule="auto"/>
    </w:pPr>
  </w:style>
  <w:style w:type="character" w:customStyle="1" w:styleId="En-tteCar">
    <w:name w:val="En-tête Car"/>
    <w:basedOn w:val="Policepardfaut"/>
    <w:link w:val="En-tte"/>
    <w:uiPriority w:val="99"/>
    <w:rsid w:val="00B11809"/>
  </w:style>
  <w:style w:type="paragraph" w:styleId="Pieddepage">
    <w:name w:val="footer"/>
    <w:basedOn w:val="Normal"/>
    <w:link w:val="PieddepageCar"/>
    <w:uiPriority w:val="99"/>
    <w:unhideWhenUsed/>
    <w:rsid w:val="00B1180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11809"/>
  </w:style>
  <w:style w:type="character" w:styleId="Lienhypertexte">
    <w:name w:val="Hyperlink"/>
    <w:basedOn w:val="Policepardfaut"/>
    <w:uiPriority w:val="99"/>
    <w:unhideWhenUsed/>
    <w:rsid w:val="00B11809"/>
    <w:rPr>
      <w:color w:val="0000FF" w:themeColor="hyperlink"/>
      <w:u w:val="single"/>
    </w:rPr>
  </w:style>
  <w:style w:type="character" w:customStyle="1" w:styleId="Mentionnonrsolue1">
    <w:name w:val="Mention non résolue1"/>
    <w:basedOn w:val="Policepardfaut"/>
    <w:uiPriority w:val="99"/>
    <w:semiHidden/>
    <w:unhideWhenUsed/>
    <w:rsid w:val="00B11809"/>
    <w:rPr>
      <w:color w:val="605E5C"/>
      <w:shd w:val="clear" w:color="auto" w:fill="E1DFDD"/>
    </w:rPr>
  </w:style>
  <w:style w:type="character" w:styleId="Marquedecommentaire">
    <w:name w:val="annotation reference"/>
    <w:basedOn w:val="Policepardfaut"/>
    <w:semiHidden/>
    <w:unhideWhenUsed/>
    <w:rsid w:val="00B11809"/>
    <w:rPr>
      <w:sz w:val="16"/>
      <w:szCs w:val="16"/>
    </w:rPr>
  </w:style>
  <w:style w:type="paragraph" w:styleId="Commentaire">
    <w:name w:val="annotation text"/>
    <w:basedOn w:val="Normal"/>
    <w:link w:val="CommentaireCar"/>
    <w:unhideWhenUsed/>
    <w:rsid w:val="00B11809"/>
    <w:pPr>
      <w:spacing w:after="0" w:line="240" w:lineRule="auto"/>
    </w:pPr>
    <w:rPr>
      <w:rFonts w:ascii="Times New Roman" w:eastAsia="Times New Roman" w:hAnsi="Times New Roman" w:cs="Times New Roman"/>
      <w:kern w:val="0"/>
      <w:sz w:val="20"/>
      <w:szCs w:val="20"/>
      <w:lang w:eastAsia="fr-FR"/>
      <w14:ligatures w14:val="none"/>
    </w:rPr>
  </w:style>
  <w:style w:type="character" w:customStyle="1" w:styleId="CommentaireCar">
    <w:name w:val="Commentaire Car"/>
    <w:basedOn w:val="Policepardfaut"/>
    <w:link w:val="Commentaire"/>
    <w:rsid w:val="00B11809"/>
    <w:rPr>
      <w:rFonts w:ascii="Times New Roman" w:eastAsia="Times New Roman" w:hAnsi="Times New Roman" w:cs="Times New Roman"/>
      <w:kern w:val="0"/>
      <w:sz w:val="20"/>
      <w:szCs w:val="20"/>
      <w:lang w:eastAsia="fr-FR"/>
      <w14:ligatures w14:val="none"/>
    </w:rPr>
  </w:style>
  <w:style w:type="table" w:styleId="Grilledutableau">
    <w:name w:val="Table Grid"/>
    <w:basedOn w:val="TableauNormal"/>
    <w:rsid w:val="00B11809"/>
    <w:pPr>
      <w:spacing w:after="0" w:line="240" w:lineRule="auto"/>
    </w:pPr>
    <w:rPr>
      <w:rFonts w:ascii="Times New Roman" w:eastAsia="Times New Roman" w:hAnsi="Times New Roman" w:cs="Times New Roman"/>
      <w:kern w:val="0"/>
      <w:sz w:val="20"/>
      <w:szCs w:val="20"/>
      <w:lang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04841"/>
    <w:pPr>
      <w:autoSpaceDE w:val="0"/>
      <w:autoSpaceDN w:val="0"/>
      <w:adjustRightInd w:val="0"/>
      <w:spacing w:after="0" w:line="240" w:lineRule="auto"/>
    </w:pPr>
    <w:rPr>
      <w:rFonts w:ascii="Times New Roman" w:eastAsia="Times New Roman" w:hAnsi="Times New Roman" w:cs="Times New Roman"/>
      <w:color w:val="000000"/>
      <w:kern w:val="0"/>
      <w:sz w:val="24"/>
      <w:szCs w:val="24"/>
      <w:lang w:eastAsia="fr-FR"/>
      <w14:ligatures w14:val="none"/>
    </w:rPr>
  </w:style>
  <w:style w:type="paragraph" w:customStyle="1" w:styleId="western">
    <w:name w:val="western"/>
    <w:basedOn w:val="Normal"/>
    <w:rsid w:val="00E706CA"/>
    <w:pPr>
      <w:spacing w:before="119" w:after="0" w:line="238" w:lineRule="atLeast"/>
      <w:ind w:right="113"/>
      <w:jc w:val="both"/>
    </w:pPr>
    <w:rPr>
      <w:rFonts w:ascii="Times New Roman" w:eastAsia="Times New Roman" w:hAnsi="Times New Roman" w:cs="Times New Roman"/>
      <w:color w:val="800080"/>
      <w:kern w:val="0"/>
      <w:sz w:val="24"/>
      <w:szCs w:val="24"/>
      <w:lang w:eastAsia="fr-FR"/>
      <w14:ligatures w14:val="none"/>
    </w:rPr>
  </w:style>
  <w:style w:type="paragraph" w:styleId="Objetducommentaire">
    <w:name w:val="annotation subject"/>
    <w:basedOn w:val="Commentaire"/>
    <w:next w:val="Commentaire"/>
    <w:link w:val="ObjetducommentaireCar"/>
    <w:uiPriority w:val="99"/>
    <w:semiHidden/>
    <w:unhideWhenUsed/>
    <w:rsid w:val="00C86674"/>
    <w:pPr>
      <w:spacing w:after="200"/>
    </w:pPr>
    <w:rPr>
      <w:rFonts w:asciiTheme="minorHAnsi" w:eastAsiaTheme="minorHAnsi" w:hAnsiTheme="minorHAnsi" w:cstheme="minorBidi"/>
      <w:b/>
      <w:bCs/>
      <w:kern w:val="2"/>
      <w:lang w:eastAsia="en-US"/>
      <w14:ligatures w14:val="standardContextual"/>
    </w:rPr>
  </w:style>
  <w:style w:type="character" w:customStyle="1" w:styleId="ObjetducommentaireCar">
    <w:name w:val="Objet du commentaire Car"/>
    <w:basedOn w:val="CommentaireCar"/>
    <w:link w:val="Objetducommentaire"/>
    <w:uiPriority w:val="99"/>
    <w:semiHidden/>
    <w:rsid w:val="00C86674"/>
    <w:rPr>
      <w:rFonts w:ascii="Times New Roman" w:eastAsia="Times New Roman" w:hAnsi="Times New Roman" w:cs="Times New Roman"/>
      <w:b/>
      <w:bCs/>
      <w:kern w:val="0"/>
      <w:sz w:val="20"/>
      <w:szCs w:val="20"/>
      <w:lang w:eastAsia="fr-FR"/>
      <w14:ligatures w14:val="none"/>
    </w:rPr>
  </w:style>
  <w:style w:type="paragraph" w:styleId="Textedebulles">
    <w:name w:val="Balloon Text"/>
    <w:basedOn w:val="Normal"/>
    <w:link w:val="TextedebullesCar"/>
    <w:uiPriority w:val="99"/>
    <w:semiHidden/>
    <w:unhideWhenUsed/>
    <w:rsid w:val="00C8667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86674"/>
    <w:rPr>
      <w:rFonts w:ascii="Segoe UI" w:hAnsi="Segoe UI" w:cs="Segoe UI"/>
      <w:sz w:val="18"/>
      <w:szCs w:val="18"/>
    </w:rPr>
  </w:style>
  <w:style w:type="paragraph" w:styleId="Rvision">
    <w:name w:val="Revision"/>
    <w:hidden/>
    <w:uiPriority w:val="99"/>
    <w:semiHidden/>
    <w:rsid w:val="009517B7"/>
    <w:pPr>
      <w:spacing w:after="0" w:line="240" w:lineRule="auto"/>
    </w:pPr>
  </w:style>
  <w:style w:type="character" w:customStyle="1" w:styleId="UnresolvedMention">
    <w:name w:val="Unresolved Mention"/>
    <w:basedOn w:val="Policepardfaut"/>
    <w:uiPriority w:val="99"/>
    <w:semiHidden/>
    <w:unhideWhenUsed/>
    <w:rsid w:val="00835793"/>
    <w:rPr>
      <w:color w:val="605E5C"/>
      <w:shd w:val="clear" w:color="auto" w:fill="E1DFDD"/>
    </w:rPr>
  </w:style>
  <w:style w:type="paragraph" w:customStyle="1" w:styleId="Style10">
    <w:name w:val="Style10"/>
    <w:basedOn w:val="Normal"/>
    <w:uiPriority w:val="99"/>
    <w:rsid w:val="004C36F4"/>
    <w:pPr>
      <w:spacing w:after="0" w:line="240" w:lineRule="auto"/>
      <w:jc w:val="both"/>
    </w:pPr>
    <w:rPr>
      <w:rFonts w:ascii="Arial" w:eastAsia="Times New Roman" w:hAnsi="Arial" w:cs="Times New Roman"/>
      <w:kern w:val="0"/>
      <w:szCs w:val="24"/>
      <w:lang w:eastAsia="fr-FR"/>
      <w14:ligatures w14:val="none"/>
    </w:rPr>
  </w:style>
  <w:style w:type="paragraph" w:styleId="Corpsdetexte">
    <w:name w:val="Body Text"/>
    <w:basedOn w:val="Normal"/>
    <w:link w:val="CorpsdetexteCar"/>
    <w:uiPriority w:val="1"/>
    <w:qFormat/>
    <w:rsid w:val="00CB1154"/>
    <w:pPr>
      <w:widowControl w:val="0"/>
      <w:autoSpaceDE w:val="0"/>
      <w:autoSpaceDN w:val="0"/>
      <w:spacing w:after="0" w:line="240" w:lineRule="auto"/>
    </w:pPr>
    <w:rPr>
      <w:rFonts w:ascii="Courier New" w:eastAsia="Courier New" w:hAnsi="Courier New" w:cs="Courier New"/>
      <w:kern w:val="0"/>
      <w:lang w:val="en-US"/>
      <w14:ligatures w14:val="none"/>
    </w:rPr>
  </w:style>
  <w:style w:type="character" w:customStyle="1" w:styleId="CorpsdetexteCar">
    <w:name w:val="Corps de texte Car"/>
    <w:basedOn w:val="Policepardfaut"/>
    <w:link w:val="Corpsdetexte"/>
    <w:uiPriority w:val="1"/>
    <w:rsid w:val="00CB1154"/>
    <w:rPr>
      <w:rFonts w:ascii="Courier New" w:eastAsia="Courier New" w:hAnsi="Courier New" w:cs="Courier New"/>
      <w:kern w:val="0"/>
      <w:lang w:val="en-US"/>
      <w14:ligatures w14:val="none"/>
    </w:rPr>
  </w:style>
  <w:style w:type="paragraph" w:customStyle="1" w:styleId="Titre21">
    <w:name w:val="Titre 21"/>
    <w:basedOn w:val="Normal"/>
    <w:uiPriority w:val="1"/>
    <w:qFormat/>
    <w:rsid w:val="00CB1154"/>
    <w:pPr>
      <w:widowControl w:val="0"/>
      <w:autoSpaceDE w:val="0"/>
      <w:autoSpaceDN w:val="0"/>
      <w:spacing w:after="0" w:line="240" w:lineRule="auto"/>
      <w:ind w:left="1058"/>
      <w:outlineLvl w:val="2"/>
    </w:pPr>
    <w:rPr>
      <w:rFonts w:ascii="Courier New" w:eastAsia="Courier New" w:hAnsi="Courier New" w:cs="Courier New"/>
      <w:kern w:val="0"/>
      <w:sz w:val="23"/>
      <w:szCs w:val="23"/>
      <w:lang w:val="en-US"/>
      <w14:ligatures w14:val="none"/>
    </w:rPr>
  </w:style>
  <w:style w:type="table" w:customStyle="1" w:styleId="TableNormal">
    <w:name w:val="Table Normal"/>
    <w:uiPriority w:val="2"/>
    <w:semiHidden/>
    <w:unhideWhenUsed/>
    <w:qFormat/>
    <w:rsid w:val="00CB1154"/>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itre11">
    <w:name w:val="Titre 11"/>
    <w:basedOn w:val="Normal"/>
    <w:uiPriority w:val="1"/>
    <w:qFormat/>
    <w:rsid w:val="00CB1154"/>
    <w:pPr>
      <w:widowControl w:val="0"/>
      <w:autoSpaceDE w:val="0"/>
      <w:autoSpaceDN w:val="0"/>
      <w:spacing w:after="0" w:line="240" w:lineRule="auto"/>
      <w:outlineLvl w:val="1"/>
    </w:pPr>
    <w:rPr>
      <w:rFonts w:ascii="Courier New" w:eastAsia="Courier New" w:hAnsi="Courier New" w:cs="Courier New"/>
      <w:b/>
      <w:bCs/>
      <w:kern w:val="0"/>
      <w:sz w:val="23"/>
      <w:szCs w:val="23"/>
      <w:u w:val="single" w:color="000000"/>
      <w:lang w:val="en-US"/>
      <w14:ligatures w14:val="none"/>
    </w:rPr>
  </w:style>
  <w:style w:type="paragraph" w:customStyle="1" w:styleId="TableParagraph">
    <w:name w:val="Table Paragraph"/>
    <w:basedOn w:val="Normal"/>
    <w:uiPriority w:val="1"/>
    <w:qFormat/>
    <w:rsid w:val="00CB1154"/>
    <w:pPr>
      <w:widowControl w:val="0"/>
      <w:autoSpaceDE w:val="0"/>
      <w:autoSpaceDN w:val="0"/>
      <w:spacing w:after="0" w:line="240" w:lineRule="auto"/>
    </w:pPr>
    <w:rPr>
      <w:rFonts w:ascii="Courier New" w:eastAsia="Courier New" w:hAnsi="Courier New" w:cs="Courier New"/>
      <w:kern w:val="0"/>
      <w:lang w:val="en-US"/>
      <w14:ligatures w14:val="none"/>
    </w:rPr>
  </w:style>
  <w:style w:type="paragraph" w:customStyle="1" w:styleId="Titre31">
    <w:name w:val="Titre 31"/>
    <w:basedOn w:val="Normal"/>
    <w:uiPriority w:val="1"/>
    <w:qFormat/>
    <w:rsid w:val="00CB1154"/>
    <w:pPr>
      <w:widowControl w:val="0"/>
      <w:autoSpaceDE w:val="0"/>
      <w:autoSpaceDN w:val="0"/>
      <w:spacing w:after="0" w:line="240" w:lineRule="auto"/>
      <w:jc w:val="center"/>
      <w:outlineLvl w:val="3"/>
    </w:pPr>
    <w:rPr>
      <w:rFonts w:ascii="Courier New" w:eastAsia="Courier New" w:hAnsi="Courier New" w:cs="Courier New"/>
      <w:b/>
      <w:bCs/>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6060705">
      <w:bodyDiv w:val="1"/>
      <w:marLeft w:val="0"/>
      <w:marRight w:val="0"/>
      <w:marTop w:val="0"/>
      <w:marBottom w:val="0"/>
      <w:divBdr>
        <w:top w:val="none" w:sz="0" w:space="0" w:color="auto"/>
        <w:left w:val="none" w:sz="0" w:space="0" w:color="auto"/>
        <w:bottom w:val="none" w:sz="0" w:space="0" w:color="auto"/>
        <w:right w:val="none" w:sz="0" w:space="0" w:color="auto"/>
      </w:divBdr>
      <w:divsChild>
        <w:div w:id="850611136">
          <w:marLeft w:val="0"/>
          <w:marRight w:val="0"/>
          <w:marTop w:val="0"/>
          <w:marBottom w:val="0"/>
          <w:divBdr>
            <w:top w:val="none" w:sz="0" w:space="0" w:color="auto"/>
            <w:left w:val="none" w:sz="0" w:space="0" w:color="auto"/>
            <w:bottom w:val="none" w:sz="0" w:space="0" w:color="auto"/>
            <w:right w:val="none" w:sz="0" w:space="0" w:color="auto"/>
          </w:divBdr>
          <w:divsChild>
            <w:div w:id="1152021344">
              <w:marLeft w:val="0"/>
              <w:marRight w:val="0"/>
              <w:marTop w:val="0"/>
              <w:marBottom w:val="0"/>
              <w:divBdr>
                <w:top w:val="none" w:sz="0" w:space="0" w:color="auto"/>
                <w:left w:val="none" w:sz="0" w:space="0" w:color="auto"/>
                <w:bottom w:val="none" w:sz="0" w:space="0" w:color="auto"/>
                <w:right w:val="none" w:sz="0" w:space="0" w:color="auto"/>
              </w:divBdr>
              <w:divsChild>
                <w:div w:id="659310308">
                  <w:marLeft w:val="0"/>
                  <w:marRight w:val="0"/>
                  <w:marTop w:val="0"/>
                  <w:marBottom w:val="0"/>
                  <w:divBdr>
                    <w:top w:val="none" w:sz="0" w:space="0" w:color="auto"/>
                    <w:left w:val="none" w:sz="0" w:space="0" w:color="auto"/>
                    <w:bottom w:val="none" w:sz="0" w:space="0" w:color="auto"/>
                    <w:right w:val="none" w:sz="0" w:space="0" w:color="auto"/>
                  </w:divBdr>
                  <w:divsChild>
                    <w:div w:id="282271102">
                      <w:marLeft w:val="0"/>
                      <w:marRight w:val="0"/>
                      <w:marTop w:val="0"/>
                      <w:marBottom w:val="0"/>
                      <w:divBdr>
                        <w:top w:val="none" w:sz="0" w:space="0" w:color="auto"/>
                        <w:left w:val="none" w:sz="0" w:space="0" w:color="auto"/>
                        <w:bottom w:val="none" w:sz="0" w:space="0" w:color="auto"/>
                        <w:right w:val="none" w:sz="0" w:space="0" w:color="auto"/>
                      </w:divBdr>
                      <w:divsChild>
                        <w:div w:id="886256240">
                          <w:marLeft w:val="0"/>
                          <w:marRight w:val="0"/>
                          <w:marTop w:val="0"/>
                          <w:marBottom w:val="0"/>
                          <w:divBdr>
                            <w:top w:val="none" w:sz="0" w:space="0" w:color="auto"/>
                            <w:left w:val="none" w:sz="0" w:space="0" w:color="auto"/>
                            <w:bottom w:val="none" w:sz="0" w:space="0" w:color="auto"/>
                            <w:right w:val="none" w:sz="0" w:space="0" w:color="auto"/>
                          </w:divBdr>
                        </w:div>
                      </w:divsChild>
                    </w:div>
                    <w:div w:id="960720809">
                      <w:marLeft w:val="0"/>
                      <w:marRight w:val="0"/>
                      <w:marTop w:val="0"/>
                      <w:marBottom w:val="0"/>
                      <w:divBdr>
                        <w:top w:val="none" w:sz="0" w:space="0" w:color="auto"/>
                        <w:left w:val="none" w:sz="0" w:space="0" w:color="auto"/>
                        <w:bottom w:val="none" w:sz="0" w:space="0" w:color="auto"/>
                        <w:right w:val="none" w:sz="0" w:space="0" w:color="auto"/>
                      </w:divBdr>
                      <w:divsChild>
                        <w:div w:id="56705837">
                          <w:marLeft w:val="0"/>
                          <w:marRight w:val="0"/>
                          <w:marTop w:val="0"/>
                          <w:marBottom w:val="0"/>
                          <w:divBdr>
                            <w:top w:val="none" w:sz="0" w:space="0" w:color="auto"/>
                            <w:left w:val="none" w:sz="0" w:space="0" w:color="auto"/>
                            <w:bottom w:val="none" w:sz="0" w:space="0" w:color="auto"/>
                            <w:right w:val="none" w:sz="0" w:space="0" w:color="auto"/>
                          </w:divBdr>
                        </w:div>
                      </w:divsChild>
                    </w:div>
                    <w:div w:id="1496531249">
                      <w:marLeft w:val="0"/>
                      <w:marRight w:val="0"/>
                      <w:marTop w:val="0"/>
                      <w:marBottom w:val="0"/>
                      <w:divBdr>
                        <w:top w:val="none" w:sz="0" w:space="0" w:color="auto"/>
                        <w:left w:val="none" w:sz="0" w:space="0" w:color="auto"/>
                        <w:bottom w:val="none" w:sz="0" w:space="0" w:color="auto"/>
                        <w:right w:val="none" w:sz="0" w:space="0" w:color="auto"/>
                      </w:divBdr>
                      <w:divsChild>
                        <w:div w:id="1498574428">
                          <w:marLeft w:val="0"/>
                          <w:marRight w:val="0"/>
                          <w:marTop w:val="0"/>
                          <w:marBottom w:val="0"/>
                          <w:divBdr>
                            <w:top w:val="none" w:sz="0" w:space="0" w:color="auto"/>
                            <w:left w:val="none" w:sz="0" w:space="0" w:color="auto"/>
                            <w:bottom w:val="none" w:sz="0" w:space="0" w:color="auto"/>
                            <w:right w:val="none" w:sz="0" w:space="0" w:color="auto"/>
                          </w:divBdr>
                        </w:div>
                      </w:divsChild>
                    </w:div>
                    <w:div w:id="2070761678">
                      <w:marLeft w:val="0"/>
                      <w:marRight w:val="0"/>
                      <w:marTop w:val="0"/>
                      <w:marBottom w:val="0"/>
                      <w:divBdr>
                        <w:top w:val="none" w:sz="0" w:space="0" w:color="auto"/>
                        <w:left w:val="none" w:sz="0" w:space="0" w:color="auto"/>
                        <w:bottom w:val="none" w:sz="0" w:space="0" w:color="auto"/>
                        <w:right w:val="none" w:sz="0" w:space="0" w:color="auto"/>
                      </w:divBdr>
                      <w:divsChild>
                        <w:div w:id="527060183">
                          <w:marLeft w:val="0"/>
                          <w:marRight w:val="0"/>
                          <w:marTop w:val="0"/>
                          <w:marBottom w:val="0"/>
                          <w:divBdr>
                            <w:top w:val="none" w:sz="0" w:space="0" w:color="auto"/>
                            <w:left w:val="none" w:sz="0" w:space="0" w:color="auto"/>
                            <w:bottom w:val="none" w:sz="0" w:space="0" w:color="auto"/>
                            <w:right w:val="none" w:sz="0" w:space="0" w:color="auto"/>
                          </w:divBdr>
                        </w:div>
                      </w:divsChild>
                    </w:div>
                    <w:div w:id="35082376">
                      <w:marLeft w:val="0"/>
                      <w:marRight w:val="0"/>
                      <w:marTop w:val="0"/>
                      <w:marBottom w:val="0"/>
                      <w:divBdr>
                        <w:top w:val="none" w:sz="0" w:space="0" w:color="auto"/>
                        <w:left w:val="none" w:sz="0" w:space="0" w:color="auto"/>
                        <w:bottom w:val="none" w:sz="0" w:space="0" w:color="auto"/>
                        <w:right w:val="none" w:sz="0" w:space="0" w:color="auto"/>
                      </w:divBdr>
                      <w:divsChild>
                        <w:div w:id="439373806">
                          <w:marLeft w:val="0"/>
                          <w:marRight w:val="0"/>
                          <w:marTop w:val="0"/>
                          <w:marBottom w:val="0"/>
                          <w:divBdr>
                            <w:top w:val="none" w:sz="0" w:space="0" w:color="auto"/>
                            <w:left w:val="none" w:sz="0" w:space="0" w:color="auto"/>
                            <w:bottom w:val="none" w:sz="0" w:space="0" w:color="auto"/>
                            <w:right w:val="none" w:sz="0" w:space="0" w:color="auto"/>
                          </w:divBdr>
                        </w:div>
                      </w:divsChild>
                    </w:div>
                    <w:div w:id="1677028498">
                      <w:marLeft w:val="0"/>
                      <w:marRight w:val="0"/>
                      <w:marTop w:val="0"/>
                      <w:marBottom w:val="0"/>
                      <w:divBdr>
                        <w:top w:val="none" w:sz="0" w:space="0" w:color="auto"/>
                        <w:left w:val="none" w:sz="0" w:space="0" w:color="auto"/>
                        <w:bottom w:val="none" w:sz="0" w:space="0" w:color="auto"/>
                        <w:right w:val="none" w:sz="0" w:space="0" w:color="auto"/>
                      </w:divBdr>
                      <w:divsChild>
                        <w:div w:id="87891732">
                          <w:marLeft w:val="0"/>
                          <w:marRight w:val="0"/>
                          <w:marTop w:val="0"/>
                          <w:marBottom w:val="0"/>
                          <w:divBdr>
                            <w:top w:val="none" w:sz="0" w:space="0" w:color="auto"/>
                            <w:left w:val="none" w:sz="0" w:space="0" w:color="auto"/>
                            <w:bottom w:val="none" w:sz="0" w:space="0" w:color="auto"/>
                            <w:right w:val="none" w:sz="0" w:space="0" w:color="auto"/>
                          </w:divBdr>
                        </w:div>
                      </w:divsChild>
                    </w:div>
                    <w:div w:id="804542057">
                      <w:marLeft w:val="0"/>
                      <w:marRight w:val="0"/>
                      <w:marTop w:val="0"/>
                      <w:marBottom w:val="0"/>
                      <w:divBdr>
                        <w:top w:val="none" w:sz="0" w:space="0" w:color="auto"/>
                        <w:left w:val="none" w:sz="0" w:space="0" w:color="auto"/>
                        <w:bottom w:val="none" w:sz="0" w:space="0" w:color="auto"/>
                        <w:right w:val="none" w:sz="0" w:space="0" w:color="auto"/>
                      </w:divBdr>
                      <w:divsChild>
                        <w:div w:id="1068382326">
                          <w:marLeft w:val="0"/>
                          <w:marRight w:val="0"/>
                          <w:marTop w:val="0"/>
                          <w:marBottom w:val="0"/>
                          <w:divBdr>
                            <w:top w:val="none" w:sz="0" w:space="0" w:color="auto"/>
                            <w:left w:val="none" w:sz="0" w:space="0" w:color="auto"/>
                            <w:bottom w:val="none" w:sz="0" w:space="0" w:color="auto"/>
                            <w:right w:val="none" w:sz="0" w:space="0" w:color="auto"/>
                          </w:divBdr>
                        </w:div>
                      </w:divsChild>
                    </w:div>
                    <w:div w:id="122772431">
                      <w:marLeft w:val="0"/>
                      <w:marRight w:val="0"/>
                      <w:marTop w:val="0"/>
                      <w:marBottom w:val="0"/>
                      <w:divBdr>
                        <w:top w:val="none" w:sz="0" w:space="0" w:color="auto"/>
                        <w:left w:val="none" w:sz="0" w:space="0" w:color="auto"/>
                        <w:bottom w:val="none" w:sz="0" w:space="0" w:color="auto"/>
                        <w:right w:val="none" w:sz="0" w:space="0" w:color="auto"/>
                      </w:divBdr>
                      <w:divsChild>
                        <w:div w:id="786433895">
                          <w:marLeft w:val="0"/>
                          <w:marRight w:val="0"/>
                          <w:marTop w:val="0"/>
                          <w:marBottom w:val="0"/>
                          <w:divBdr>
                            <w:top w:val="none" w:sz="0" w:space="0" w:color="auto"/>
                            <w:left w:val="none" w:sz="0" w:space="0" w:color="auto"/>
                            <w:bottom w:val="none" w:sz="0" w:space="0" w:color="auto"/>
                            <w:right w:val="none" w:sz="0" w:space="0" w:color="auto"/>
                          </w:divBdr>
                        </w:div>
                      </w:divsChild>
                    </w:div>
                    <w:div w:id="1124613846">
                      <w:marLeft w:val="0"/>
                      <w:marRight w:val="0"/>
                      <w:marTop w:val="0"/>
                      <w:marBottom w:val="0"/>
                      <w:divBdr>
                        <w:top w:val="none" w:sz="0" w:space="0" w:color="auto"/>
                        <w:left w:val="none" w:sz="0" w:space="0" w:color="auto"/>
                        <w:bottom w:val="none" w:sz="0" w:space="0" w:color="auto"/>
                        <w:right w:val="none" w:sz="0" w:space="0" w:color="auto"/>
                      </w:divBdr>
                      <w:divsChild>
                        <w:div w:id="917665352">
                          <w:marLeft w:val="0"/>
                          <w:marRight w:val="0"/>
                          <w:marTop w:val="0"/>
                          <w:marBottom w:val="0"/>
                          <w:divBdr>
                            <w:top w:val="none" w:sz="0" w:space="0" w:color="auto"/>
                            <w:left w:val="none" w:sz="0" w:space="0" w:color="auto"/>
                            <w:bottom w:val="none" w:sz="0" w:space="0" w:color="auto"/>
                            <w:right w:val="none" w:sz="0" w:space="0" w:color="auto"/>
                          </w:divBdr>
                        </w:div>
                      </w:divsChild>
                    </w:div>
                    <w:div w:id="737553971">
                      <w:marLeft w:val="0"/>
                      <w:marRight w:val="0"/>
                      <w:marTop w:val="0"/>
                      <w:marBottom w:val="0"/>
                      <w:divBdr>
                        <w:top w:val="none" w:sz="0" w:space="0" w:color="auto"/>
                        <w:left w:val="none" w:sz="0" w:space="0" w:color="auto"/>
                        <w:bottom w:val="none" w:sz="0" w:space="0" w:color="auto"/>
                        <w:right w:val="none" w:sz="0" w:space="0" w:color="auto"/>
                      </w:divBdr>
                      <w:divsChild>
                        <w:div w:id="687369525">
                          <w:marLeft w:val="0"/>
                          <w:marRight w:val="0"/>
                          <w:marTop w:val="0"/>
                          <w:marBottom w:val="0"/>
                          <w:divBdr>
                            <w:top w:val="none" w:sz="0" w:space="0" w:color="auto"/>
                            <w:left w:val="none" w:sz="0" w:space="0" w:color="auto"/>
                            <w:bottom w:val="none" w:sz="0" w:space="0" w:color="auto"/>
                            <w:right w:val="none" w:sz="0" w:space="0" w:color="auto"/>
                          </w:divBdr>
                        </w:div>
                      </w:divsChild>
                    </w:div>
                    <w:div w:id="975837465">
                      <w:marLeft w:val="0"/>
                      <w:marRight w:val="0"/>
                      <w:marTop w:val="0"/>
                      <w:marBottom w:val="0"/>
                      <w:divBdr>
                        <w:top w:val="none" w:sz="0" w:space="0" w:color="auto"/>
                        <w:left w:val="none" w:sz="0" w:space="0" w:color="auto"/>
                        <w:bottom w:val="none" w:sz="0" w:space="0" w:color="auto"/>
                        <w:right w:val="none" w:sz="0" w:space="0" w:color="auto"/>
                      </w:divBdr>
                      <w:divsChild>
                        <w:div w:id="1565146158">
                          <w:marLeft w:val="0"/>
                          <w:marRight w:val="0"/>
                          <w:marTop w:val="0"/>
                          <w:marBottom w:val="0"/>
                          <w:divBdr>
                            <w:top w:val="none" w:sz="0" w:space="0" w:color="auto"/>
                            <w:left w:val="none" w:sz="0" w:space="0" w:color="auto"/>
                            <w:bottom w:val="none" w:sz="0" w:space="0" w:color="auto"/>
                            <w:right w:val="none" w:sz="0" w:space="0" w:color="auto"/>
                          </w:divBdr>
                        </w:div>
                      </w:divsChild>
                    </w:div>
                    <w:div w:id="1480730631">
                      <w:marLeft w:val="0"/>
                      <w:marRight w:val="0"/>
                      <w:marTop w:val="0"/>
                      <w:marBottom w:val="0"/>
                      <w:divBdr>
                        <w:top w:val="none" w:sz="0" w:space="0" w:color="auto"/>
                        <w:left w:val="none" w:sz="0" w:space="0" w:color="auto"/>
                        <w:bottom w:val="none" w:sz="0" w:space="0" w:color="auto"/>
                        <w:right w:val="none" w:sz="0" w:space="0" w:color="auto"/>
                      </w:divBdr>
                      <w:divsChild>
                        <w:div w:id="194264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083219">
              <w:marLeft w:val="0"/>
              <w:marRight w:val="0"/>
              <w:marTop w:val="0"/>
              <w:marBottom w:val="0"/>
              <w:divBdr>
                <w:top w:val="none" w:sz="0" w:space="0" w:color="auto"/>
                <w:left w:val="none" w:sz="0" w:space="0" w:color="auto"/>
                <w:bottom w:val="none" w:sz="0" w:space="0" w:color="auto"/>
                <w:right w:val="none" w:sz="0" w:space="0" w:color="auto"/>
              </w:divBdr>
            </w:div>
            <w:div w:id="809059646">
              <w:marLeft w:val="0"/>
              <w:marRight w:val="0"/>
              <w:marTop w:val="0"/>
              <w:marBottom w:val="0"/>
              <w:divBdr>
                <w:top w:val="none" w:sz="0" w:space="0" w:color="auto"/>
                <w:left w:val="none" w:sz="0" w:space="0" w:color="auto"/>
                <w:bottom w:val="none" w:sz="0" w:space="0" w:color="auto"/>
                <w:right w:val="none" w:sz="0" w:space="0" w:color="auto"/>
              </w:divBdr>
            </w:div>
            <w:div w:id="1870339893">
              <w:marLeft w:val="0"/>
              <w:marRight w:val="0"/>
              <w:marTop w:val="0"/>
              <w:marBottom w:val="0"/>
              <w:divBdr>
                <w:top w:val="none" w:sz="0" w:space="0" w:color="auto"/>
                <w:left w:val="none" w:sz="0" w:space="0" w:color="auto"/>
                <w:bottom w:val="none" w:sz="0" w:space="0" w:color="auto"/>
                <w:right w:val="none" w:sz="0" w:space="0" w:color="auto"/>
              </w:divBdr>
            </w:div>
            <w:div w:id="110830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4302">
      <w:bodyDiv w:val="1"/>
      <w:marLeft w:val="0"/>
      <w:marRight w:val="0"/>
      <w:marTop w:val="0"/>
      <w:marBottom w:val="0"/>
      <w:divBdr>
        <w:top w:val="none" w:sz="0" w:space="0" w:color="auto"/>
        <w:left w:val="none" w:sz="0" w:space="0" w:color="auto"/>
        <w:bottom w:val="none" w:sz="0" w:space="0" w:color="auto"/>
        <w:right w:val="none" w:sz="0" w:space="0" w:color="auto"/>
      </w:divBdr>
      <w:divsChild>
        <w:div w:id="638152110">
          <w:marLeft w:val="0"/>
          <w:marRight w:val="0"/>
          <w:marTop w:val="0"/>
          <w:marBottom w:val="0"/>
          <w:divBdr>
            <w:top w:val="none" w:sz="0" w:space="0" w:color="auto"/>
            <w:left w:val="none" w:sz="0" w:space="0" w:color="auto"/>
            <w:bottom w:val="none" w:sz="0" w:space="0" w:color="auto"/>
            <w:right w:val="none" w:sz="0" w:space="0" w:color="auto"/>
          </w:divBdr>
          <w:divsChild>
            <w:div w:id="198737157">
              <w:marLeft w:val="0"/>
              <w:marRight w:val="0"/>
              <w:marTop w:val="0"/>
              <w:marBottom w:val="0"/>
              <w:divBdr>
                <w:top w:val="none" w:sz="0" w:space="0" w:color="auto"/>
                <w:left w:val="none" w:sz="0" w:space="0" w:color="auto"/>
                <w:bottom w:val="none" w:sz="0" w:space="0" w:color="auto"/>
                <w:right w:val="none" w:sz="0" w:space="0" w:color="auto"/>
              </w:divBdr>
              <w:divsChild>
                <w:div w:id="931813175">
                  <w:marLeft w:val="0"/>
                  <w:marRight w:val="0"/>
                  <w:marTop w:val="0"/>
                  <w:marBottom w:val="0"/>
                  <w:divBdr>
                    <w:top w:val="none" w:sz="0" w:space="0" w:color="auto"/>
                    <w:left w:val="none" w:sz="0" w:space="0" w:color="auto"/>
                    <w:bottom w:val="none" w:sz="0" w:space="0" w:color="auto"/>
                    <w:right w:val="none" w:sz="0" w:space="0" w:color="auto"/>
                  </w:divBdr>
                  <w:divsChild>
                    <w:div w:id="814027721">
                      <w:marLeft w:val="0"/>
                      <w:marRight w:val="0"/>
                      <w:marTop w:val="0"/>
                      <w:marBottom w:val="0"/>
                      <w:divBdr>
                        <w:top w:val="none" w:sz="0" w:space="0" w:color="auto"/>
                        <w:left w:val="none" w:sz="0" w:space="0" w:color="auto"/>
                        <w:bottom w:val="none" w:sz="0" w:space="0" w:color="auto"/>
                        <w:right w:val="none" w:sz="0" w:space="0" w:color="auto"/>
                      </w:divBdr>
                      <w:divsChild>
                        <w:div w:id="828516032">
                          <w:marLeft w:val="0"/>
                          <w:marRight w:val="0"/>
                          <w:marTop w:val="0"/>
                          <w:marBottom w:val="0"/>
                          <w:divBdr>
                            <w:top w:val="none" w:sz="0" w:space="0" w:color="auto"/>
                            <w:left w:val="none" w:sz="0" w:space="0" w:color="auto"/>
                            <w:bottom w:val="none" w:sz="0" w:space="0" w:color="auto"/>
                            <w:right w:val="none" w:sz="0" w:space="0" w:color="auto"/>
                          </w:divBdr>
                        </w:div>
                      </w:divsChild>
                    </w:div>
                    <w:div w:id="1392650955">
                      <w:marLeft w:val="0"/>
                      <w:marRight w:val="0"/>
                      <w:marTop w:val="0"/>
                      <w:marBottom w:val="0"/>
                      <w:divBdr>
                        <w:top w:val="none" w:sz="0" w:space="0" w:color="auto"/>
                        <w:left w:val="none" w:sz="0" w:space="0" w:color="auto"/>
                        <w:bottom w:val="none" w:sz="0" w:space="0" w:color="auto"/>
                        <w:right w:val="none" w:sz="0" w:space="0" w:color="auto"/>
                      </w:divBdr>
                      <w:divsChild>
                        <w:div w:id="63383256">
                          <w:marLeft w:val="0"/>
                          <w:marRight w:val="0"/>
                          <w:marTop w:val="0"/>
                          <w:marBottom w:val="0"/>
                          <w:divBdr>
                            <w:top w:val="none" w:sz="0" w:space="0" w:color="auto"/>
                            <w:left w:val="none" w:sz="0" w:space="0" w:color="auto"/>
                            <w:bottom w:val="none" w:sz="0" w:space="0" w:color="auto"/>
                            <w:right w:val="none" w:sz="0" w:space="0" w:color="auto"/>
                          </w:divBdr>
                        </w:div>
                      </w:divsChild>
                    </w:div>
                    <w:div w:id="152723770">
                      <w:marLeft w:val="0"/>
                      <w:marRight w:val="0"/>
                      <w:marTop w:val="0"/>
                      <w:marBottom w:val="0"/>
                      <w:divBdr>
                        <w:top w:val="none" w:sz="0" w:space="0" w:color="auto"/>
                        <w:left w:val="none" w:sz="0" w:space="0" w:color="auto"/>
                        <w:bottom w:val="none" w:sz="0" w:space="0" w:color="auto"/>
                        <w:right w:val="none" w:sz="0" w:space="0" w:color="auto"/>
                      </w:divBdr>
                      <w:divsChild>
                        <w:div w:id="1189222028">
                          <w:marLeft w:val="0"/>
                          <w:marRight w:val="0"/>
                          <w:marTop w:val="0"/>
                          <w:marBottom w:val="0"/>
                          <w:divBdr>
                            <w:top w:val="none" w:sz="0" w:space="0" w:color="auto"/>
                            <w:left w:val="none" w:sz="0" w:space="0" w:color="auto"/>
                            <w:bottom w:val="none" w:sz="0" w:space="0" w:color="auto"/>
                            <w:right w:val="none" w:sz="0" w:space="0" w:color="auto"/>
                          </w:divBdr>
                        </w:div>
                      </w:divsChild>
                    </w:div>
                    <w:div w:id="1618482140">
                      <w:marLeft w:val="0"/>
                      <w:marRight w:val="0"/>
                      <w:marTop w:val="0"/>
                      <w:marBottom w:val="0"/>
                      <w:divBdr>
                        <w:top w:val="none" w:sz="0" w:space="0" w:color="auto"/>
                        <w:left w:val="none" w:sz="0" w:space="0" w:color="auto"/>
                        <w:bottom w:val="none" w:sz="0" w:space="0" w:color="auto"/>
                        <w:right w:val="none" w:sz="0" w:space="0" w:color="auto"/>
                      </w:divBdr>
                      <w:divsChild>
                        <w:div w:id="438916024">
                          <w:marLeft w:val="0"/>
                          <w:marRight w:val="0"/>
                          <w:marTop w:val="0"/>
                          <w:marBottom w:val="0"/>
                          <w:divBdr>
                            <w:top w:val="none" w:sz="0" w:space="0" w:color="auto"/>
                            <w:left w:val="none" w:sz="0" w:space="0" w:color="auto"/>
                            <w:bottom w:val="none" w:sz="0" w:space="0" w:color="auto"/>
                            <w:right w:val="none" w:sz="0" w:space="0" w:color="auto"/>
                          </w:divBdr>
                        </w:div>
                      </w:divsChild>
                    </w:div>
                    <w:div w:id="14120744">
                      <w:marLeft w:val="0"/>
                      <w:marRight w:val="0"/>
                      <w:marTop w:val="0"/>
                      <w:marBottom w:val="0"/>
                      <w:divBdr>
                        <w:top w:val="none" w:sz="0" w:space="0" w:color="auto"/>
                        <w:left w:val="none" w:sz="0" w:space="0" w:color="auto"/>
                        <w:bottom w:val="none" w:sz="0" w:space="0" w:color="auto"/>
                        <w:right w:val="none" w:sz="0" w:space="0" w:color="auto"/>
                      </w:divBdr>
                      <w:divsChild>
                        <w:div w:id="1997608938">
                          <w:marLeft w:val="0"/>
                          <w:marRight w:val="0"/>
                          <w:marTop w:val="0"/>
                          <w:marBottom w:val="0"/>
                          <w:divBdr>
                            <w:top w:val="none" w:sz="0" w:space="0" w:color="auto"/>
                            <w:left w:val="none" w:sz="0" w:space="0" w:color="auto"/>
                            <w:bottom w:val="none" w:sz="0" w:space="0" w:color="auto"/>
                            <w:right w:val="none" w:sz="0" w:space="0" w:color="auto"/>
                          </w:divBdr>
                        </w:div>
                      </w:divsChild>
                    </w:div>
                    <w:div w:id="1269267679">
                      <w:marLeft w:val="0"/>
                      <w:marRight w:val="0"/>
                      <w:marTop w:val="0"/>
                      <w:marBottom w:val="0"/>
                      <w:divBdr>
                        <w:top w:val="none" w:sz="0" w:space="0" w:color="auto"/>
                        <w:left w:val="none" w:sz="0" w:space="0" w:color="auto"/>
                        <w:bottom w:val="none" w:sz="0" w:space="0" w:color="auto"/>
                        <w:right w:val="none" w:sz="0" w:space="0" w:color="auto"/>
                      </w:divBdr>
                      <w:divsChild>
                        <w:div w:id="1919511621">
                          <w:marLeft w:val="0"/>
                          <w:marRight w:val="0"/>
                          <w:marTop w:val="0"/>
                          <w:marBottom w:val="0"/>
                          <w:divBdr>
                            <w:top w:val="none" w:sz="0" w:space="0" w:color="auto"/>
                            <w:left w:val="none" w:sz="0" w:space="0" w:color="auto"/>
                            <w:bottom w:val="none" w:sz="0" w:space="0" w:color="auto"/>
                            <w:right w:val="none" w:sz="0" w:space="0" w:color="auto"/>
                          </w:divBdr>
                        </w:div>
                      </w:divsChild>
                    </w:div>
                    <w:div w:id="1818452386">
                      <w:marLeft w:val="0"/>
                      <w:marRight w:val="0"/>
                      <w:marTop w:val="0"/>
                      <w:marBottom w:val="0"/>
                      <w:divBdr>
                        <w:top w:val="none" w:sz="0" w:space="0" w:color="auto"/>
                        <w:left w:val="none" w:sz="0" w:space="0" w:color="auto"/>
                        <w:bottom w:val="none" w:sz="0" w:space="0" w:color="auto"/>
                        <w:right w:val="none" w:sz="0" w:space="0" w:color="auto"/>
                      </w:divBdr>
                      <w:divsChild>
                        <w:div w:id="686558639">
                          <w:marLeft w:val="0"/>
                          <w:marRight w:val="0"/>
                          <w:marTop w:val="0"/>
                          <w:marBottom w:val="0"/>
                          <w:divBdr>
                            <w:top w:val="none" w:sz="0" w:space="0" w:color="auto"/>
                            <w:left w:val="none" w:sz="0" w:space="0" w:color="auto"/>
                            <w:bottom w:val="none" w:sz="0" w:space="0" w:color="auto"/>
                            <w:right w:val="none" w:sz="0" w:space="0" w:color="auto"/>
                          </w:divBdr>
                        </w:div>
                      </w:divsChild>
                    </w:div>
                    <w:div w:id="1637685281">
                      <w:marLeft w:val="0"/>
                      <w:marRight w:val="0"/>
                      <w:marTop w:val="0"/>
                      <w:marBottom w:val="0"/>
                      <w:divBdr>
                        <w:top w:val="none" w:sz="0" w:space="0" w:color="auto"/>
                        <w:left w:val="none" w:sz="0" w:space="0" w:color="auto"/>
                        <w:bottom w:val="none" w:sz="0" w:space="0" w:color="auto"/>
                        <w:right w:val="none" w:sz="0" w:space="0" w:color="auto"/>
                      </w:divBdr>
                      <w:divsChild>
                        <w:div w:id="431364664">
                          <w:marLeft w:val="0"/>
                          <w:marRight w:val="0"/>
                          <w:marTop w:val="0"/>
                          <w:marBottom w:val="0"/>
                          <w:divBdr>
                            <w:top w:val="none" w:sz="0" w:space="0" w:color="auto"/>
                            <w:left w:val="none" w:sz="0" w:space="0" w:color="auto"/>
                            <w:bottom w:val="none" w:sz="0" w:space="0" w:color="auto"/>
                            <w:right w:val="none" w:sz="0" w:space="0" w:color="auto"/>
                          </w:divBdr>
                        </w:div>
                      </w:divsChild>
                    </w:div>
                    <w:div w:id="1626542334">
                      <w:marLeft w:val="0"/>
                      <w:marRight w:val="0"/>
                      <w:marTop w:val="0"/>
                      <w:marBottom w:val="0"/>
                      <w:divBdr>
                        <w:top w:val="none" w:sz="0" w:space="0" w:color="auto"/>
                        <w:left w:val="none" w:sz="0" w:space="0" w:color="auto"/>
                        <w:bottom w:val="none" w:sz="0" w:space="0" w:color="auto"/>
                        <w:right w:val="none" w:sz="0" w:space="0" w:color="auto"/>
                      </w:divBdr>
                      <w:divsChild>
                        <w:div w:id="879974539">
                          <w:marLeft w:val="0"/>
                          <w:marRight w:val="0"/>
                          <w:marTop w:val="0"/>
                          <w:marBottom w:val="0"/>
                          <w:divBdr>
                            <w:top w:val="none" w:sz="0" w:space="0" w:color="auto"/>
                            <w:left w:val="none" w:sz="0" w:space="0" w:color="auto"/>
                            <w:bottom w:val="none" w:sz="0" w:space="0" w:color="auto"/>
                            <w:right w:val="none" w:sz="0" w:space="0" w:color="auto"/>
                          </w:divBdr>
                        </w:div>
                      </w:divsChild>
                    </w:div>
                    <w:div w:id="991561695">
                      <w:marLeft w:val="0"/>
                      <w:marRight w:val="0"/>
                      <w:marTop w:val="0"/>
                      <w:marBottom w:val="0"/>
                      <w:divBdr>
                        <w:top w:val="none" w:sz="0" w:space="0" w:color="auto"/>
                        <w:left w:val="none" w:sz="0" w:space="0" w:color="auto"/>
                        <w:bottom w:val="none" w:sz="0" w:space="0" w:color="auto"/>
                        <w:right w:val="none" w:sz="0" w:space="0" w:color="auto"/>
                      </w:divBdr>
                      <w:divsChild>
                        <w:div w:id="1975329049">
                          <w:marLeft w:val="0"/>
                          <w:marRight w:val="0"/>
                          <w:marTop w:val="0"/>
                          <w:marBottom w:val="0"/>
                          <w:divBdr>
                            <w:top w:val="none" w:sz="0" w:space="0" w:color="auto"/>
                            <w:left w:val="none" w:sz="0" w:space="0" w:color="auto"/>
                            <w:bottom w:val="none" w:sz="0" w:space="0" w:color="auto"/>
                            <w:right w:val="none" w:sz="0" w:space="0" w:color="auto"/>
                          </w:divBdr>
                        </w:div>
                      </w:divsChild>
                    </w:div>
                    <w:div w:id="605427244">
                      <w:marLeft w:val="0"/>
                      <w:marRight w:val="0"/>
                      <w:marTop w:val="0"/>
                      <w:marBottom w:val="0"/>
                      <w:divBdr>
                        <w:top w:val="none" w:sz="0" w:space="0" w:color="auto"/>
                        <w:left w:val="none" w:sz="0" w:space="0" w:color="auto"/>
                        <w:bottom w:val="none" w:sz="0" w:space="0" w:color="auto"/>
                        <w:right w:val="none" w:sz="0" w:space="0" w:color="auto"/>
                      </w:divBdr>
                      <w:divsChild>
                        <w:div w:id="130876090">
                          <w:marLeft w:val="0"/>
                          <w:marRight w:val="0"/>
                          <w:marTop w:val="0"/>
                          <w:marBottom w:val="0"/>
                          <w:divBdr>
                            <w:top w:val="none" w:sz="0" w:space="0" w:color="auto"/>
                            <w:left w:val="none" w:sz="0" w:space="0" w:color="auto"/>
                            <w:bottom w:val="none" w:sz="0" w:space="0" w:color="auto"/>
                            <w:right w:val="none" w:sz="0" w:space="0" w:color="auto"/>
                          </w:divBdr>
                        </w:div>
                      </w:divsChild>
                    </w:div>
                    <w:div w:id="1065493907">
                      <w:marLeft w:val="0"/>
                      <w:marRight w:val="0"/>
                      <w:marTop w:val="0"/>
                      <w:marBottom w:val="0"/>
                      <w:divBdr>
                        <w:top w:val="none" w:sz="0" w:space="0" w:color="auto"/>
                        <w:left w:val="none" w:sz="0" w:space="0" w:color="auto"/>
                        <w:bottom w:val="none" w:sz="0" w:space="0" w:color="auto"/>
                        <w:right w:val="none" w:sz="0" w:space="0" w:color="auto"/>
                      </w:divBdr>
                      <w:divsChild>
                        <w:div w:id="52051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825743">
              <w:marLeft w:val="0"/>
              <w:marRight w:val="0"/>
              <w:marTop w:val="0"/>
              <w:marBottom w:val="0"/>
              <w:divBdr>
                <w:top w:val="none" w:sz="0" w:space="0" w:color="auto"/>
                <w:left w:val="none" w:sz="0" w:space="0" w:color="auto"/>
                <w:bottom w:val="none" w:sz="0" w:space="0" w:color="auto"/>
                <w:right w:val="none" w:sz="0" w:space="0" w:color="auto"/>
              </w:divBdr>
            </w:div>
            <w:div w:id="639462381">
              <w:marLeft w:val="0"/>
              <w:marRight w:val="0"/>
              <w:marTop w:val="0"/>
              <w:marBottom w:val="0"/>
              <w:divBdr>
                <w:top w:val="none" w:sz="0" w:space="0" w:color="auto"/>
                <w:left w:val="none" w:sz="0" w:space="0" w:color="auto"/>
                <w:bottom w:val="none" w:sz="0" w:space="0" w:color="auto"/>
                <w:right w:val="none" w:sz="0" w:space="0" w:color="auto"/>
              </w:divBdr>
            </w:div>
            <w:div w:id="213351486">
              <w:marLeft w:val="0"/>
              <w:marRight w:val="0"/>
              <w:marTop w:val="0"/>
              <w:marBottom w:val="0"/>
              <w:divBdr>
                <w:top w:val="none" w:sz="0" w:space="0" w:color="auto"/>
                <w:left w:val="none" w:sz="0" w:space="0" w:color="auto"/>
                <w:bottom w:val="none" w:sz="0" w:space="0" w:color="auto"/>
                <w:right w:val="none" w:sz="0" w:space="0" w:color="auto"/>
              </w:divBdr>
            </w:div>
            <w:div w:id="16956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jpeg"/><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6.png"/><Relationship Id="rId25"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esvolaillesdenormandie@gmail.com" TargetMode="External"/><Relationship Id="rId24" Type="http://schemas.openxmlformats.org/officeDocument/2006/relationships/image" Target="media/image13.jpe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jpeg"/><Relationship Id="rId27" Type="http://schemas.openxmlformats.org/officeDocument/2006/relationships/image" Target="media/image16.png"/><Relationship Id="rId30"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5d1f54b-03e4-4107-93ab-a417c78fb48b" xsi:nil="true"/>
    <_Flow_SignoffStatus xmlns="f24374dc-16ed-4351-97db-fc587ff882e7" xsi:nil="true"/>
    <lcf76f155ced4ddcb4097134ff3c332f xmlns="f24374dc-16ed-4351-97db-fc587ff882e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A1900C3E9450146A7F2EAA4E0A33ECC" ma:contentTypeVersion="19" ma:contentTypeDescription="Crée un document." ma:contentTypeScope="" ma:versionID="ff3db0aba9354830edfa6f12be19a128">
  <xsd:schema xmlns:xsd="http://www.w3.org/2001/XMLSchema" xmlns:xs="http://www.w3.org/2001/XMLSchema" xmlns:p="http://schemas.microsoft.com/office/2006/metadata/properties" xmlns:ns2="f24374dc-16ed-4351-97db-fc587ff882e7" xmlns:ns3="15d1f54b-03e4-4107-93ab-a417c78fb48b" targetNamespace="http://schemas.microsoft.com/office/2006/metadata/properties" ma:root="true" ma:fieldsID="75e75ac3702f1a71a3761b368d165b6a" ns2:_="" ns3:_="">
    <xsd:import namespace="f24374dc-16ed-4351-97db-fc587ff882e7"/>
    <xsd:import namespace="15d1f54b-03e4-4107-93ab-a417c78fb48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_Flow_SignoffStatu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4374dc-16ed-4351-97db-fc587ff882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Flow_SignoffStatus" ma:index="18" nillable="true" ma:displayName="État de validation" ma:internalName="_x00c9_tat_x0020_de_x0020_validation">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c2290792-c9f0-4eb3-b196-4578a7bde3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d1f54b-03e4-4107-93ab-a417c78fb48b"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TaxCatchAll" ma:index="24" nillable="true" ma:displayName="Taxonomy Catch All Column" ma:hidden="true" ma:list="{44431070-8f58-4d8a-9c5d-3ea3eb8c8262}" ma:internalName="TaxCatchAll" ma:showField="CatchAllData" ma:web="15d1f54b-03e4-4107-93ab-a417c78fb4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96EBF-10E6-4A75-8574-1DDC396CE2B3}">
  <ds:schemaRefs>
    <ds:schemaRef ds:uri="http://schemas.microsoft.com/sharepoint/v3/contenttype/forms"/>
  </ds:schemaRefs>
</ds:datastoreItem>
</file>

<file path=customXml/itemProps2.xml><?xml version="1.0" encoding="utf-8"?>
<ds:datastoreItem xmlns:ds="http://schemas.openxmlformats.org/officeDocument/2006/customXml" ds:itemID="{98AAA676-15E3-4B8F-AE23-122B107B04F7}">
  <ds:schemaRefs>
    <ds:schemaRef ds:uri="http://schemas.microsoft.com/office/2006/metadata/properties"/>
    <ds:schemaRef ds:uri="15d1f54b-03e4-4107-93ab-a417c78fb48b"/>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f24374dc-16ed-4351-97db-fc587ff882e7"/>
    <ds:schemaRef ds:uri="http://www.w3.org/XML/1998/namespace"/>
    <ds:schemaRef ds:uri="http://purl.org/dc/dcmitype/"/>
  </ds:schemaRefs>
</ds:datastoreItem>
</file>

<file path=customXml/itemProps3.xml><?xml version="1.0" encoding="utf-8"?>
<ds:datastoreItem xmlns:ds="http://schemas.openxmlformats.org/officeDocument/2006/customXml" ds:itemID="{72F3F25F-2CA3-467A-9FF5-9A14FA5460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4374dc-16ed-4351-97db-fc587ff882e7"/>
    <ds:schemaRef ds:uri="15d1f54b-03e4-4107-93ab-a417c78fb4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95E27D3-6746-4DE2-B913-BA4F69DE9C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51</Pages>
  <Words>13191</Words>
  <Characters>72554</Characters>
  <Application>Microsoft Office Word</Application>
  <DocSecurity>0</DocSecurity>
  <Lines>604</Lines>
  <Paragraphs>171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soc norvolailles</dc:creator>
  <cp:keywords/>
  <dc:description/>
  <cp:lastModifiedBy>ROBICHON Cathleen</cp:lastModifiedBy>
  <cp:revision>4</cp:revision>
  <cp:lastPrinted>2025-06-23T09:42:00Z</cp:lastPrinted>
  <dcterms:created xsi:type="dcterms:W3CDTF">2026-05-05T13:44:00Z</dcterms:created>
  <dcterms:modified xsi:type="dcterms:W3CDTF">2026-06-30T08:35:00Z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0x0101000A1900C3E9450146A7F2EAA4E0A33ECC</vt:lpwstr>
  </property>
  <property fmtid="{D5CDD505-2E9C-101B-9397-08002B2CF9AE}" pid="3" name="MediaServiceImageTags">
    <vt:lpwstr/>
  </property>
  <property fmtid="{D5CDD505-2E9C-101B-9397-08002B2CF9AE}" pid="4" name="NXPowerLiteLastOptimized">
    <vt:lpwstr>2467749</vt:lpwstr>
  </property>
  <property fmtid="{D5CDD505-2E9C-101B-9397-08002B2CF9AE}" pid="5" name="NXPowerLiteSettings">
    <vt:lpwstr>E7000400038000</vt:lpwstr>
  </property>
  <property fmtid="{D5CDD505-2E9C-101B-9397-08002B2CF9AE}" pid="6" name="NXPowerLiteVersion">
    <vt:lpwstr>S11.0.1</vt:lpwstr>
  </property>
</Properties>
</file>