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30B4C6" w14:textId="77777777" w:rsidR="00DF4CCB" w:rsidRDefault="00BD697C" w:rsidP="00DF4CCB">
      <w:pPr>
        <w:pStyle w:val="western"/>
        <w:pBdr>
          <w:top w:val="single" w:sz="6" w:space="1" w:color="000000"/>
          <w:left w:val="single" w:sz="6" w:space="1" w:color="000000"/>
          <w:bottom w:val="single" w:sz="6" w:space="1" w:color="000000"/>
          <w:right w:val="single" w:sz="6" w:space="1" w:color="000000"/>
        </w:pBdr>
        <w:spacing w:before="0" w:line="240" w:lineRule="auto"/>
        <w:ind w:right="0"/>
        <w:jc w:val="center"/>
        <w:rPr>
          <w:b/>
          <w:bCs/>
          <w:color w:val="auto"/>
        </w:rPr>
      </w:pPr>
      <w:r w:rsidRPr="002D2962">
        <w:rPr>
          <w:b/>
          <w:bCs/>
          <w:color w:val="auto"/>
        </w:rPr>
        <w:t xml:space="preserve">Cahier des charges de </w:t>
      </w:r>
      <w:r w:rsidR="006E621A" w:rsidRPr="002D2962">
        <w:rPr>
          <w:b/>
          <w:bCs/>
          <w:color w:val="auto"/>
        </w:rPr>
        <w:t>l’indication géographique protégée</w:t>
      </w:r>
      <w:r w:rsidRPr="002D2962">
        <w:rPr>
          <w:b/>
          <w:bCs/>
          <w:color w:val="auto"/>
        </w:rPr>
        <w:t xml:space="preserve"> </w:t>
      </w:r>
    </w:p>
    <w:p w14:paraId="2D419446" w14:textId="76CB02A0" w:rsidR="00BD697C" w:rsidRPr="002D2962" w:rsidRDefault="00BD697C" w:rsidP="00DF4CCB">
      <w:pPr>
        <w:pStyle w:val="western"/>
        <w:pBdr>
          <w:top w:val="single" w:sz="6" w:space="1" w:color="000000"/>
          <w:left w:val="single" w:sz="6" w:space="1" w:color="000000"/>
          <w:bottom w:val="single" w:sz="6" w:space="1" w:color="000000"/>
          <w:right w:val="single" w:sz="6" w:space="1" w:color="000000"/>
        </w:pBdr>
        <w:spacing w:before="0" w:line="240" w:lineRule="auto"/>
        <w:ind w:right="0"/>
        <w:jc w:val="center"/>
        <w:rPr>
          <w:color w:val="auto"/>
        </w:rPr>
      </w:pPr>
      <w:r w:rsidRPr="002D2962">
        <w:rPr>
          <w:b/>
          <w:bCs/>
          <w:color w:val="auto"/>
        </w:rPr>
        <w:t>« </w:t>
      </w:r>
      <w:r w:rsidR="00066AE7" w:rsidRPr="002D2962">
        <w:rPr>
          <w:b/>
          <w:bCs/>
          <w:color w:val="auto"/>
        </w:rPr>
        <w:t xml:space="preserve">Jambon </w:t>
      </w:r>
      <w:r w:rsidR="007B5B70" w:rsidRPr="002D2962">
        <w:rPr>
          <w:b/>
          <w:bCs/>
          <w:color w:val="auto"/>
        </w:rPr>
        <w:t>Persillé de Bourgogne</w:t>
      </w:r>
      <w:r w:rsidR="0062301C" w:rsidRPr="002D2962">
        <w:rPr>
          <w:b/>
          <w:bCs/>
          <w:color w:val="auto"/>
        </w:rPr>
        <w:t xml:space="preserve"> </w:t>
      </w:r>
      <w:r w:rsidRPr="002D2962">
        <w:rPr>
          <w:b/>
          <w:bCs/>
          <w:color w:val="auto"/>
        </w:rPr>
        <w:t>»</w:t>
      </w:r>
    </w:p>
    <w:p w14:paraId="47E21978" w14:textId="5FA138C9" w:rsidR="00BD697C" w:rsidRPr="002D2962" w:rsidRDefault="00BD697C" w:rsidP="00DF4CCB">
      <w:pPr>
        <w:pStyle w:val="western"/>
        <w:pBdr>
          <w:top w:val="single" w:sz="6" w:space="1" w:color="000000"/>
          <w:left w:val="single" w:sz="6" w:space="1" w:color="000000"/>
          <w:bottom w:val="single" w:sz="6" w:space="1" w:color="000000"/>
          <w:right w:val="single" w:sz="6" w:space="1" w:color="000000"/>
        </w:pBdr>
        <w:spacing w:before="0" w:line="240" w:lineRule="auto"/>
        <w:ind w:right="0"/>
        <w:jc w:val="center"/>
        <w:rPr>
          <w:color w:val="auto"/>
        </w:rPr>
      </w:pPr>
      <w:proofErr w:type="gramStart"/>
      <w:r w:rsidRPr="002D2962">
        <w:rPr>
          <w:color w:val="auto"/>
        </w:rPr>
        <w:t>homologué</w:t>
      </w:r>
      <w:proofErr w:type="gramEnd"/>
      <w:r w:rsidRPr="002D2962">
        <w:rPr>
          <w:color w:val="auto"/>
        </w:rPr>
        <w:t xml:space="preserve"> par XXX du 20</w:t>
      </w:r>
      <w:r w:rsidR="003F7939" w:rsidRPr="002D2962">
        <w:rPr>
          <w:color w:val="auto"/>
        </w:rPr>
        <w:t>2X</w:t>
      </w:r>
      <w:r w:rsidRPr="002D2962">
        <w:rPr>
          <w:color w:val="auto"/>
        </w:rPr>
        <w:t xml:space="preserve">, </w:t>
      </w:r>
      <w:r w:rsidRPr="002D2962">
        <w:rPr>
          <w:i/>
          <w:iCs/>
          <w:color w:val="auto"/>
        </w:rPr>
        <w:t xml:space="preserve">JORF </w:t>
      </w:r>
      <w:r w:rsidRPr="002D2962">
        <w:rPr>
          <w:color w:val="auto"/>
        </w:rPr>
        <w:t>du</w:t>
      </w:r>
    </w:p>
    <w:p w14:paraId="663C817B" w14:textId="3FA01055" w:rsidR="00DF4CCB" w:rsidRPr="00DF4CCB" w:rsidRDefault="00BD697C" w:rsidP="00DF4CCB">
      <w:pPr>
        <w:pStyle w:val="western"/>
        <w:pBdr>
          <w:top w:val="single" w:sz="6" w:space="1" w:color="000000"/>
          <w:left w:val="single" w:sz="6" w:space="1" w:color="000000"/>
          <w:bottom w:val="single" w:sz="6" w:space="1" w:color="000000"/>
          <w:right w:val="single" w:sz="6" w:space="1" w:color="000000"/>
        </w:pBdr>
        <w:spacing w:before="0" w:line="240" w:lineRule="auto"/>
        <w:ind w:right="0"/>
        <w:jc w:val="center"/>
        <w:rPr>
          <w:b/>
          <w:bCs/>
          <w:color w:val="auto"/>
        </w:rPr>
      </w:pPr>
      <w:r w:rsidRPr="00DF4CCB">
        <w:rPr>
          <w:b/>
          <w:bCs/>
          <w:color w:val="auto"/>
        </w:rPr>
        <w:t xml:space="preserve">Bulletin officiel du Ministère de l'agriculture, </w:t>
      </w:r>
      <w:r w:rsidR="00945F65" w:rsidRPr="00DF4CCB">
        <w:rPr>
          <w:b/>
          <w:bCs/>
          <w:color w:val="auto"/>
        </w:rPr>
        <w:t>et de la souveraineté alimentaire</w:t>
      </w:r>
      <w:r w:rsidRPr="00DF4CCB">
        <w:rPr>
          <w:b/>
          <w:bCs/>
          <w:color w:val="auto"/>
        </w:rPr>
        <w:t xml:space="preserve"> n° </w:t>
      </w:r>
      <w:r w:rsidR="00504AF9" w:rsidRPr="00DF4CCB">
        <w:rPr>
          <w:b/>
          <w:bCs/>
          <w:color w:val="auto"/>
        </w:rPr>
        <w:t>XXXX</w:t>
      </w:r>
    </w:p>
    <w:p w14:paraId="0F5EF9AD" w14:textId="1A399E96" w:rsidR="00BD697C" w:rsidRDefault="00BD697C" w:rsidP="00BD697C">
      <w:pPr>
        <w:pStyle w:val="western"/>
        <w:spacing w:before="0" w:line="240" w:lineRule="auto"/>
        <w:ind w:right="0"/>
        <w:rPr>
          <w:color w:val="auto"/>
          <w:sz w:val="16"/>
        </w:rPr>
      </w:pPr>
    </w:p>
    <w:p w14:paraId="2F859CA9" w14:textId="7F737BEA" w:rsidR="006E6290" w:rsidRDefault="006E6290" w:rsidP="00BD697C">
      <w:pPr>
        <w:pStyle w:val="western"/>
        <w:spacing w:before="0" w:line="240" w:lineRule="auto"/>
        <w:ind w:right="0"/>
        <w:rPr>
          <w:color w:val="auto"/>
          <w:sz w:val="16"/>
        </w:rPr>
      </w:pPr>
    </w:p>
    <w:p w14:paraId="2723EA29" w14:textId="77777777" w:rsidR="006E6290" w:rsidRDefault="006E6290" w:rsidP="006E6290">
      <w:pPr>
        <w:pStyle w:val="Style10"/>
        <w:pBdr>
          <w:top w:val="single" w:sz="4" w:space="1" w:color="auto"/>
          <w:left w:val="single" w:sz="4" w:space="4" w:color="auto"/>
          <w:bottom w:val="single" w:sz="4" w:space="1" w:color="auto"/>
          <w:right w:val="single" w:sz="4" w:space="4" w:color="auto"/>
        </w:pBdr>
        <w:rPr>
          <w:rFonts w:ascii="Times New Roman" w:hAnsi="Times New Roman"/>
          <w:b/>
          <w:bCs/>
          <w:sz w:val="24"/>
        </w:rPr>
      </w:pPr>
      <w:r>
        <w:rPr>
          <w:rFonts w:ascii="Times New Roman" w:hAnsi="Times New Roman"/>
          <w:b/>
          <w:bCs/>
          <w:sz w:val="24"/>
        </w:rPr>
        <w:t xml:space="preserve">Avertissement : </w:t>
      </w:r>
    </w:p>
    <w:p w14:paraId="27DAFC17" w14:textId="77777777" w:rsidR="006E6290" w:rsidRDefault="006E6290" w:rsidP="006E6290">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Ce cahier des charges ne saurait préjuger de la rédaction finale qui sera retenue après instruction par le comité national compétent de l’INAO, sur la base notamment des résultats de la procédure nationale d’opposition.</w:t>
      </w:r>
      <w:bookmarkStart w:id="0" w:name="_GoBack"/>
      <w:bookmarkEnd w:id="0"/>
    </w:p>
    <w:p w14:paraId="0C65B845" w14:textId="1A24039B" w:rsidR="006E6290" w:rsidRDefault="006E6290" w:rsidP="00BD697C">
      <w:pPr>
        <w:pStyle w:val="western"/>
        <w:spacing w:before="0" w:line="240" w:lineRule="auto"/>
        <w:ind w:right="0"/>
        <w:rPr>
          <w:color w:val="auto"/>
          <w:sz w:val="16"/>
        </w:rPr>
      </w:pPr>
    </w:p>
    <w:p w14:paraId="72AB083A" w14:textId="77777777" w:rsidR="006E6290" w:rsidRPr="00DF4CCB" w:rsidRDefault="006E6290" w:rsidP="00BD697C">
      <w:pPr>
        <w:pStyle w:val="western"/>
        <w:spacing w:before="0" w:line="240" w:lineRule="auto"/>
        <w:ind w:right="0"/>
        <w:rPr>
          <w:color w:val="auto"/>
          <w:sz w:val="16"/>
        </w:rPr>
      </w:pPr>
    </w:p>
    <w:p w14:paraId="499D2715" w14:textId="77777777" w:rsidR="00BD697C" w:rsidRPr="002D2962" w:rsidRDefault="00BD697C" w:rsidP="00DF4CCB">
      <w:pPr>
        <w:pStyle w:val="NormalWeb"/>
        <w:spacing w:line="240" w:lineRule="auto"/>
        <w:ind w:left="426" w:right="0"/>
        <w:rPr>
          <w:rFonts w:ascii="Times New Roman Gras" w:hAnsi="Times New Roman Gras"/>
          <w:smallCaps/>
          <w:color w:val="auto"/>
        </w:rPr>
      </w:pPr>
      <w:r w:rsidRPr="002D2962">
        <w:rPr>
          <w:rFonts w:ascii="Times New Roman Gras" w:hAnsi="Times New Roman Gras"/>
          <w:b/>
          <w:bCs/>
          <w:smallCaps/>
          <w:color w:val="auto"/>
        </w:rPr>
        <w:t>Service comp</w:t>
      </w:r>
      <w:r w:rsidRPr="002D2962">
        <w:rPr>
          <w:rFonts w:ascii="Times New Roman Gras" w:hAnsi="Times New Roman Gras" w:hint="eastAsia"/>
          <w:b/>
          <w:bCs/>
          <w:smallCaps/>
          <w:color w:val="auto"/>
        </w:rPr>
        <w:t>é</w:t>
      </w:r>
      <w:r w:rsidRPr="002D2962">
        <w:rPr>
          <w:rFonts w:ascii="Times New Roman Gras" w:hAnsi="Times New Roman Gras"/>
          <w:b/>
          <w:bCs/>
          <w:smallCaps/>
          <w:color w:val="auto"/>
        </w:rPr>
        <w:t>tent de l'</w:t>
      </w:r>
      <w:r w:rsidRPr="002D2962">
        <w:rPr>
          <w:rFonts w:ascii="Times New Roman Gras" w:hAnsi="Times New Roman Gras" w:hint="eastAsia"/>
          <w:b/>
          <w:bCs/>
          <w:smallCaps/>
          <w:color w:val="auto"/>
        </w:rPr>
        <w:t>É</w:t>
      </w:r>
      <w:r w:rsidRPr="002D2962">
        <w:rPr>
          <w:rFonts w:ascii="Times New Roman Gras" w:hAnsi="Times New Roman Gras"/>
          <w:b/>
          <w:bCs/>
          <w:smallCaps/>
          <w:color w:val="auto"/>
        </w:rPr>
        <w:t>tat membre</w:t>
      </w:r>
    </w:p>
    <w:p w14:paraId="2CF1242D" w14:textId="77777777" w:rsidR="00BD697C" w:rsidRPr="002D2962" w:rsidRDefault="00BD697C" w:rsidP="00DF4CCB">
      <w:pPr>
        <w:pStyle w:val="western"/>
        <w:spacing w:before="0" w:line="240" w:lineRule="auto"/>
        <w:ind w:left="426" w:right="0"/>
        <w:rPr>
          <w:color w:val="auto"/>
        </w:rPr>
      </w:pPr>
    </w:p>
    <w:p w14:paraId="3A059A21" w14:textId="77777777" w:rsidR="00BD697C" w:rsidRPr="002D2962" w:rsidRDefault="00BD697C" w:rsidP="00DF4CCB">
      <w:pPr>
        <w:pStyle w:val="western"/>
        <w:spacing w:before="0" w:line="240" w:lineRule="auto"/>
        <w:ind w:left="426" w:right="0"/>
        <w:rPr>
          <w:color w:val="auto"/>
        </w:rPr>
      </w:pPr>
      <w:r w:rsidRPr="002D2962">
        <w:rPr>
          <w:color w:val="auto"/>
        </w:rPr>
        <w:t>Institut national de l'origine et de la qualité (INAO)</w:t>
      </w:r>
    </w:p>
    <w:p w14:paraId="03F6BE48" w14:textId="77777777" w:rsidR="00BD697C" w:rsidRPr="002D2962" w:rsidRDefault="00BD697C" w:rsidP="00DF4CCB">
      <w:pPr>
        <w:pStyle w:val="western"/>
        <w:spacing w:before="0" w:line="240" w:lineRule="auto"/>
        <w:ind w:left="426" w:right="0"/>
        <w:rPr>
          <w:color w:val="auto"/>
        </w:rPr>
      </w:pPr>
      <w:proofErr w:type="spellStart"/>
      <w:r w:rsidRPr="002D2962">
        <w:rPr>
          <w:color w:val="auto"/>
        </w:rPr>
        <w:t>Arborial</w:t>
      </w:r>
      <w:proofErr w:type="spellEnd"/>
      <w:r w:rsidRPr="002D2962">
        <w:rPr>
          <w:color w:val="auto"/>
        </w:rPr>
        <w:t xml:space="preserve"> – 12, rue </w:t>
      </w:r>
      <w:proofErr w:type="spellStart"/>
      <w:r w:rsidRPr="002D2962">
        <w:rPr>
          <w:color w:val="auto"/>
        </w:rPr>
        <w:t>Rol</w:t>
      </w:r>
      <w:proofErr w:type="spellEnd"/>
      <w:r w:rsidRPr="002D2962">
        <w:rPr>
          <w:color w:val="auto"/>
        </w:rPr>
        <w:t xml:space="preserve">-Tanguy </w:t>
      </w:r>
    </w:p>
    <w:p w14:paraId="2BEE7EEA" w14:textId="77777777" w:rsidR="00BD697C" w:rsidRPr="002D2962" w:rsidRDefault="00BD697C" w:rsidP="00DF4CCB">
      <w:pPr>
        <w:pStyle w:val="western"/>
        <w:spacing w:before="0" w:line="240" w:lineRule="auto"/>
        <w:ind w:left="426" w:right="0"/>
        <w:rPr>
          <w:color w:val="auto"/>
        </w:rPr>
      </w:pPr>
      <w:r w:rsidRPr="002D2962">
        <w:rPr>
          <w:color w:val="auto"/>
        </w:rPr>
        <w:t>TSA 30003 – 93555 Montreuil Cedex</w:t>
      </w:r>
    </w:p>
    <w:p w14:paraId="778797AB" w14:textId="77777777" w:rsidR="00BD697C" w:rsidRPr="002D2962" w:rsidRDefault="00BD697C" w:rsidP="00DF4CCB">
      <w:pPr>
        <w:pStyle w:val="western"/>
        <w:spacing w:before="0" w:line="240" w:lineRule="auto"/>
        <w:ind w:left="426" w:right="0"/>
        <w:rPr>
          <w:color w:val="auto"/>
        </w:rPr>
      </w:pPr>
      <w:r w:rsidRPr="002D2962">
        <w:rPr>
          <w:color w:val="auto"/>
        </w:rPr>
        <w:t>Tél : (33) (0)1 73 30 38 00</w:t>
      </w:r>
    </w:p>
    <w:p w14:paraId="27D271F6" w14:textId="77777777" w:rsidR="00BD697C" w:rsidRPr="002D2962" w:rsidRDefault="00BD697C" w:rsidP="00DF4CCB">
      <w:pPr>
        <w:pStyle w:val="western"/>
        <w:spacing w:before="0" w:line="240" w:lineRule="auto"/>
        <w:ind w:left="426" w:right="0"/>
        <w:rPr>
          <w:color w:val="auto"/>
        </w:rPr>
      </w:pPr>
      <w:r w:rsidRPr="002D2962">
        <w:rPr>
          <w:color w:val="auto"/>
        </w:rPr>
        <w:t>Courriel :</w:t>
      </w:r>
      <w:r w:rsidR="0036365A" w:rsidRPr="002D2962">
        <w:rPr>
          <w:color w:val="auto"/>
        </w:rPr>
        <w:t xml:space="preserve"> </w:t>
      </w:r>
      <w:hyperlink r:id="rId11" w:history="1">
        <w:r w:rsidR="0036365A" w:rsidRPr="002D2962">
          <w:rPr>
            <w:rStyle w:val="Lienhypertexte"/>
            <w:color w:val="auto"/>
          </w:rPr>
          <w:t>contact@inao.gouv.fr</w:t>
        </w:r>
      </w:hyperlink>
      <w:r w:rsidR="0036365A" w:rsidRPr="002D2962">
        <w:rPr>
          <w:color w:val="auto"/>
        </w:rPr>
        <w:t xml:space="preserve"> </w:t>
      </w:r>
      <w:r w:rsidRPr="002D2962">
        <w:rPr>
          <w:color w:val="auto"/>
        </w:rPr>
        <w:t xml:space="preserve"> </w:t>
      </w:r>
    </w:p>
    <w:p w14:paraId="4F6AA124" w14:textId="77777777" w:rsidR="00BD697C" w:rsidRPr="002D2962" w:rsidRDefault="00BD697C" w:rsidP="00DF4CCB">
      <w:pPr>
        <w:pStyle w:val="NormalWeb"/>
        <w:spacing w:line="240" w:lineRule="auto"/>
        <w:ind w:left="426" w:right="0"/>
        <w:rPr>
          <w:rFonts w:ascii="Times New Roman Gras" w:hAnsi="Times New Roman Gras"/>
          <w:smallCaps/>
          <w:color w:val="auto"/>
        </w:rPr>
      </w:pPr>
      <w:r w:rsidRPr="002D2962">
        <w:rPr>
          <w:rFonts w:ascii="Times New Roman Gras" w:hAnsi="Times New Roman Gras"/>
          <w:b/>
          <w:bCs/>
          <w:smallCaps/>
          <w:color w:val="auto"/>
        </w:rPr>
        <w:t>Groupement demandeur</w:t>
      </w:r>
    </w:p>
    <w:p w14:paraId="31BFB678" w14:textId="77777777" w:rsidR="0015627C" w:rsidRPr="002D2962" w:rsidRDefault="0015627C" w:rsidP="00DF4CCB">
      <w:pPr>
        <w:pStyle w:val="western"/>
        <w:spacing w:before="0" w:line="240" w:lineRule="auto"/>
        <w:ind w:left="426" w:right="0"/>
        <w:rPr>
          <w:color w:val="auto"/>
        </w:rPr>
      </w:pPr>
    </w:p>
    <w:p w14:paraId="575526A8" w14:textId="45037C2D" w:rsidR="0091390D" w:rsidRPr="002D2962" w:rsidRDefault="0091390D" w:rsidP="00DF4CCB">
      <w:pPr>
        <w:pStyle w:val="western"/>
        <w:spacing w:before="0" w:line="240" w:lineRule="auto"/>
        <w:ind w:left="426" w:right="0"/>
        <w:rPr>
          <w:color w:val="auto"/>
        </w:rPr>
      </w:pPr>
      <w:r w:rsidRPr="002D2962">
        <w:rPr>
          <w:color w:val="auto"/>
        </w:rPr>
        <w:t>Association du Jambon persillé et persillé de Bourgogne</w:t>
      </w:r>
    </w:p>
    <w:p w14:paraId="78B8D9BD" w14:textId="77777777" w:rsidR="0091390D" w:rsidRPr="002D2962" w:rsidRDefault="0091390D" w:rsidP="00DF4CCB">
      <w:pPr>
        <w:pStyle w:val="western"/>
        <w:spacing w:before="0" w:line="240" w:lineRule="auto"/>
        <w:ind w:left="426" w:right="0"/>
        <w:rPr>
          <w:color w:val="auto"/>
        </w:rPr>
      </w:pPr>
      <w:r w:rsidRPr="002D2962">
        <w:rPr>
          <w:color w:val="auto"/>
        </w:rPr>
        <w:t>8 chemin de la Noue 21600 LONGVIC</w:t>
      </w:r>
    </w:p>
    <w:p w14:paraId="66861846" w14:textId="77777777" w:rsidR="00BD697C" w:rsidRPr="002D2962" w:rsidRDefault="00BD697C" w:rsidP="00DF4CCB">
      <w:pPr>
        <w:pStyle w:val="western"/>
        <w:spacing w:before="0" w:line="240" w:lineRule="auto"/>
        <w:ind w:left="426" w:right="0"/>
        <w:rPr>
          <w:color w:val="auto"/>
        </w:rPr>
      </w:pPr>
    </w:p>
    <w:p w14:paraId="415E35EF" w14:textId="77777777" w:rsidR="00BD697C" w:rsidRPr="002D2962" w:rsidRDefault="00BD697C" w:rsidP="00DF4CCB">
      <w:pPr>
        <w:pStyle w:val="western"/>
        <w:spacing w:before="0" w:line="240" w:lineRule="auto"/>
        <w:ind w:left="426" w:right="0"/>
        <w:rPr>
          <w:color w:val="auto"/>
        </w:rPr>
      </w:pPr>
      <w:r w:rsidRPr="002D2962">
        <w:rPr>
          <w:color w:val="auto"/>
        </w:rPr>
        <w:t>Tél</w:t>
      </w:r>
      <w:r w:rsidRPr="002D2962">
        <w:rPr>
          <w:b/>
          <w:bCs/>
          <w:color w:val="auto"/>
        </w:rPr>
        <w:t xml:space="preserve">. : </w:t>
      </w:r>
      <w:r w:rsidR="00027C34" w:rsidRPr="002D2962">
        <w:rPr>
          <w:bCs/>
          <w:color w:val="auto"/>
        </w:rPr>
        <w:t>06 08 177 558</w:t>
      </w:r>
    </w:p>
    <w:p w14:paraId="5647D901" w14:textId="77777777" w:rsidR="0091390D" w:rsidRPr="002D2962" w:rsidRDefault="00BD697C" w:rsidP="00DF4CCB">
      <w:pPr>
        <w:pStyle w:val="western"/>
        <w:spacing w:before="0" w:line="240" w:lineRule="auto"/>
        <w:ind w:left="426" w:right="0"/>
        <w:rPr>
          <w:color w:val="auto"/>
        </w:rPr>
      </w:pPr>
      <w:r w:rsidRPr="002D2962">
        <w:rPr>
          <w:color w:val="auto"/>
        </w:rPr>
        <w:t>Courriel </w:t>
      </w:r>
      <w:r w:rsidRPr="002D2962">
        <w:rPr>
          <w:bCs/>
          <w:color w:val="auto"/>
        </w:rPr>
        <w:t>:</w:t>
      </w:r>
      <w:r w:rsidRPr="002D2962">
        <w:rPr>
          <w:color w:val="auto"/>
        </w:rPr>
        <w:t xml:space="preserve"> </w:t>
      </w:r>
      <w:hyperlink r:id="rId12" w:history="1">
        <w:r w:rsidR="0091390D" w:rsidRPr="002D2962">
          <w:rPr>
            <w:color w:val="auto"/>
          </w:rPr>
          <w:t>contact@jambonpersilledebourgogne.fr</w:t>
        </w:r>
      </w:hyperlink>
    </w:p>
    <w:p w14:paraId="1D5CEAA2" w14:textId="77777777" w:rsidR="00BD697C" w:rsidRPr="002D2962" w:rsidRDefault="00BD697C" w:rsidP="00DF4CCB">
      <w:pPr>
        <w:pStyle w:val="western"/>
        <w:spacing w:before="0" w:line="240" w:lineRule="auto"/>
        <w:ind w:left="426" w:right="0"/>
        <w:rPr>
          <w:color w:val="auto"/>
        </w:rPr>
      </w:pPr>
    </w:p>
    <w:p w14:paraId="10A21894" w14:textId="77777777" w:rsidR="0091390D" w:rsidRPr="002D2962" w:rsidRDefault="00BD697C" w:rsidP="00DF4CCB">
      <w:pPr>
        <w:pStyle w:val="western"/>
        <w:spacing w:before="0" w:line="240" w:lineRule="auto"/>
        <w:ind w:left="426" w:right="0"/>
        <w:rPr>
          <w:color w:val="auto"/>
        </w:rPr>
      </w:pPr>
      <w:r w:rsidRPr="002D2962">
        <w:rPr>
          <w:bCs/>
          <w:color w:val="auto"/>
        </w:rPr>
        <w:t>Composition :</w:t>
      </w:r>
      <w:r w:rsidRPr="002D2962">
        <w:rPr>
          <w:color w:val="auto"/>
        </w:rPr>
        <w:t xml:space="preserve"> </w:t>
      </w:r>
    </w:p>
    <w:p w14:paraId="3595A36F" w14:textId="6E79BCBE" w:rsidR="00BD697C" w:rsidRPr="002D2962" w:rsidRDefault="00530C1A" w:rsidP="00DF4CCB">
      <w:pPr>
        <w:pStyle w:val="western"/>
        <w:spacing w:before="0" w:line="240" w:lineRule="auto"/>
        <w:ind w:left="426" w:right="0"/>
        <w:rPr>
          <w:color w:val="auto"/>
        </w:rPr>
      </w:pPr>
      <w:r w:rsidRPr="002D2962">
        <w:rPr>
          <w:color w:val="auto"/>
        </w:rPr>
        <w:t xml:space="preserve">Toute personne physique ou morale, qui participe effectivement aux activités de production, de transformation, d'élaboration ou de conditionnement prévues par le cahier des charges « Jambon </w:t>
      </w:r>
      <w:r w:rsidR="00A119EC" w:rsidRPr="002D2962">
        <w:rPr>
          <w:color w:val="auto"/>
        </w:rPr>
        <w:t>P</w:t>
      </w:r>
      <w:r w:rsidRPr="002D2962">
        <w:rPr>
          <w:color w:val="auto"/>
        </w:rPr>
        <w:t>ersillé de Bourgogne</w:t>
      </w:r>
      <w:r w:rsidR="00CA3C8A" w:rsidRPr="002D2962">
        <w:rPr>
          <w:color w:val="auto"/>
        </w:rPr>
        <w:t xml:space="preserve"> </w:t>
      </w:r>
      <w:r w:rsidRPr="002D2962">
        <w:rPr>
          <w:color w:val="auto"/>
        </w:rPr>
        <w:t>».</w:t>
      </w:r>
    </w:p>
    <w:p w14:paraId="5DF0068F" w14:textId="77777777" w:rsidR="00DF4CCB" w:rsidRPr="002D2962" w:rsidRDefault="00DF4CCB" w:rsidP="00BD697C">
      <w:pPr>
        <w:pStyle w:val="Titre1"/>
        <w:rPr>
          <w:color w:val="auto"/>
          <w:sz w:val="22"/>
          <w:szCs w:val="22"/>
        </w:rPr>
      </w:pPr>
    </w:p>
    <w:p w14:paraId="7B16E5AE" w14:textId="6C31042D" w:rsidR="00BD697C" w:rsidRPr="002D2962" w:rsidRDefault="00BD697C" w:rsidP="00BD697C">
      <w:pPr>
        <w:pStyle w:val="Titre1"/>
        <w:rPr>
          <w:rFonts w:ascii="Arial Gras" w:hAnsi="Arial Gras"/>
          <w:color w:val="auto"/>
          <w:sz w:val="22"/>
          <w:szCs w:val="22"/>
        </w:rPr>
      </w:pPr>
      <w:r w:rsidRPr="002D2962">
        <w:rPr>
          <w:color w:val="auto"/>
          <w:sz w:val="22"/>
          <w:szCs w:val="22"/>
        </w:rPr>
        <w:t>1)</w:t>
      </w:r>
      <w:r w:rsidR="0062301C" w:rsidRPr="002D2962">
        <w:rPr>
          <w:color w:val="auto"/>
          <w:sz w:val="22"/>
          <w:szCs w:val="22"/>
        </w:rPr>
        <w:t xml:space="preserve"> </w:t>
      </w:r>
      <w:r w:rsidRPr="002D2962">
        <w:rPr>
          <w:color w:val="auto"/>
          <w:sz w:val="22"/>
          <w:szCs w:val="22"/>
        </w:rPr>
        <w:t>NOM DU PRODUIT</w:t>
      </w:r>
      <w:r w:rsidR="00335BD3" w:rsidRPr="002D2962">
        <w:rPr>
          <w:color w:val="auto"/>
          <w:sz w:val="22"/>
          <w:szCs w:val="22"/>
        </w:rPr>
        <w:t xml:space="preserve"> </w:t>
      </w:r>
    </w:p>
    <w:p w14:paraId="38764563" w14:textId="7EDCACD4" w:rsidR="009F266D" w:rsidRPr="002D2962" w:rsidRDefault="0091390D" w:rsidP="0091390D">
      <w:pPr>
        <w:ind w:right="-235"/>
        <w:jc w:val="both"/>
        <w:rPr>
          <w:sz w:val="22"/>
          <w:szCs w:val="22"/>
        </w:rPr>
      </w:pPr>
      <w:r w:rsidRPr="002D2962">
        <w:rPr>
          <w:sz w:val="22"/>
          <w:szCs w:val="22"/>
        </w:rPr>
        <w:t>« Jambon Persillé de Bourgogne » </w:t>
      </w:r>
      <w:r w:rsidR="007E4FCF" w:rsidRPr="002D2962" w:rsidDel="007E4FCF">
        <w:rPr>
          <w:sz w:val="22"/>
          <w:szCs w:val="22"/>
        </w:rPr>
        <w:t xml:space="preserve"> </w:t>
      </w:r>
    </w:p>
    <w:p w14:paraId="48F5017A" w14:textId="77777777" w:rsidR="00DF4CCB" w:rsidRPr="002D2962" w:rsidRDefault="00DF4CCB" w:rsidP="0091390D">
      <w:pPr>
        <w:ind w:right="-235"/>
        <w:jc w:val="both"/>
        <w:rPr>
          <w:sz w:val="22"/>
          <w:szCs w:val="22"/>
        </w:rPr>
      </w:pPr>
    </w:p>
    <w:p w14:paraId="56D3BF08" w14:textId="5AC7C2C6" w:rsidR="00BD697C" w:rsidRDefault="00BD697C" w:rsidP="00BD697C">
      <w:pPr>
        <w:pStyle w:val="Titre1"/>
        <w:rPr>
          <w:color w:val="auto"/>
          <w:sz w:val="22"/>
          <w:szCs w:val="22"/>
        </w:rPr>
      </w:pPr>
      <w:r w:rsidRPr="002D2962">
        <w:rPr>
          <w:color w:val="auto"/>
          <w:sz w:val="22"/>
          <w:szCs w:val="22"/>
        </w:rPr>
        <w:t>2)</w:t>
      </w:r>
      <w:r w:rsidR="0062301C" w:rsidRPr="002D2962">
        <w:rPr>
          <w:color w:val="auto"/>
          <w:sz w:val="22"/>
          <w:szCs w:val="22"/>
        </w:rPr>
        <w:t xml:space="preserve"> </w:t>
      </w:r>
      <w:r w:rsidRPr="002D2962">
        <w:rPr>
          <w:color w:val="auto"/>
          <w:sz w:val="22"/>
          <w:szCs w:val="22"/>
        </w:rPr>
        <w:t>DESCRIPTION DU PRODUIT</w:t>
      </w:r>
    </w:p>
    <w:p w14:paraId="3C881DAA" w14:textId="77777777" w:rsidR="00DF4CCB" w:rsidRPr="002D2962" w:rsidRDefault="00DF4CCB" w:rsidP="00BD697C">
      <w:pPr>
        <w:pStyle w:val="Titre1"/>
        <w:rPr>
          <w:color w:val="auto"/>
          <w:sz w:val="22"/>
          <w:szCs w:val="22"/>
        </w:rPr>
      </w:pPr>
    </w:p>
    <w:p w14:paraId="145488ED" w14:textId="00B12883" w:rsidR="0091390D" w:rsidRPr="002D2962" w:rsidRDefault="0091390D" w:rsidP="0091390D">
      <w:pPr>
        <w:pStyle w:val="En-tte"/>
        <w:tabs>
          <w:tab w:val="clear" w:pos="4536"/>
          <w:tab w:val="clear" w:pos="9072"/>
        </w:tabs>
        <w:ind w:right="141"/>
        <w:jc w:val="both"/>
        <w:rPr>
          <w:sz w:val="22"/>
          <w:szCs w:val="22"/>
          <w:u w:val="single"/>
        </w:rPr>
      </w:pPr>
      <w:r w:rsidRPr="002D2962">
        <w:rPr>
          <w:b/>
          <w:sz w:val="22"/>
          <w:szCs w:val="22"/>
          <w:u w:val="single"/>
        </w:rPr>
        <w:t>2-1 Caractéristiques de composition</w:t>
      </w:r>
    </w:p>
    <w:p w14:paraId="798C4819" w14:textId="0A75817F" w:rsidR="0091390D" w:rsidRPr="002D2962" w:rsidRDefault="0091390D" w:rsidP="0015627C">
      <w:pPr>
        <w:pStyle w:val="En-tte"/>
        <w:tabs>
          <w:tab w:val="clear" w:pos="4536"/>
          <w:tab w:val="clear" w:pos="9072"/>
        </w:tabs>
        <w:ind w:right="-2"/>
        <w:jc w:val="both"/>
        <w:rPr>
          <w:i/>
          <w:iCs/>
          <w:strike/>
          <w:sz w:val="22"/>
          <w:szCs w:val="22"/>
        </w:rPr>
      </w:pPr>
      <w:r w:rsidRPr="002D2962">
        <w:rPr>
          <w:sz w:val="22"/>
          <w:szCs w:val="22"/>
        </w:rPr>
        <w:t>Le « Jambon Persillé de Bourgogne</w:t>
      </w:r>
      <w:r w:rsidR="007B1158" w:rsidRPr="002D2962">
        <w:rPr>
          <w:sz w:val="22"/>
          <w:szCs w:val="22"/>
        </w:rPr>
        <w:t xml:space="preserve"> </w:t>
      </w:r>
      <w:r w:rsidRPr="002D2962">
        <w:rPr>
          <w:sz w:val="22"/>
          <w:szCs w:val="22"/>
        </w:rPr>
        <w:t>» est un produit obtenu par assemblage de morceaux de jambon cuit et</w:t>
      </w:r>
      <w:r w:rsidR="00D03A59" w:rsidRPr="002D2962">
        <w:rPr>
          <w:sz w:val="22"/>
          <w:szCs w:val="22"/>
        </w:rPr>
        <w:t xml:space="preserve"> éventuellement </w:t>
      </w:r>
      <w:r w:rsidRPr="002D2962">
        <w:rPr>
          <w:sz w:val="22"/>
          <w:szCs w:val="22"/>
        </w:rPr>
        <w:t>d’épaule cuite et d’un liant aromatisé à base de persil, ail, vin blanc, vinaigre et couenne</w:t>
      </w:r>
      <w:r w:rsidR="009B1A64" w:rsidRPr="002D2962">
        <w:rPr>
          <w:sz w:val="22"/>
          <w:szCs w:val="22"/>
        </w:rPr>
        <w:t>.</w:t>
      </w:r>
    </w:p>
    <w:p w14:paraId="15B6E677" w14:textId="77777777" w:rsidR="0091390D" w:rsidRPr="002D2962" w:rsidRDefault="0091390D" w:rsidP="0015627C">
      <w:pPr>
        <w:ind w:right="-2"/>
        <w:jc w:val="both"/>
        <w:rPr>
          <w:sz w:val="22"/>
          <w:szCs w:val="22"/>
        </w:rPr>
      </w:pPr>
    </w:p>
    <w:p w14:paraId="24B40E9E" w14:textId="58F58B93" w:rsidR="0091390D" w:rsidRPr="002D2962" w:rsidRDefault="0091390D" w:rsidP="0015627C">
      <w:pPr>
        <w:ind w:right="-2"/>
        <w:jc w:val="both"/>
        <w:rPr>
          <w:sz w:val="22"/>
          <w:szCs w:val="22"/>
        </w:rPr>
      </w:pPr>
      <w:r w:rsidRPr="002D2962">
        <w:rPr>
          <w:sz w:val="22"/>
          <w:szCs w:val="22"/>
        </w:rPr>
        <w:t xml:space="preserve">La proportion de morceaux </w:t>
      </w:r>
      <w:r w:rsidR="00027C34" w:rsidRPr="002D2962">
        <w:rPr>
          <w:sz w:val="22"/>
          <w:szCs w:val="22"/>
        </w:rPr>
        <w:t>de jambon et</w:t>
      </w:r>
      <w:r w:rsidR="00D03A59" w:rsidRPr="002D2962">
        <w:rPr>
          <w:sz w:val="22"/>
          <w:szCs w:val="22"/>
        </w:rPr>
        <w:t xml:space="preserve"> éventuellement </w:t>
      </w:r>
      <w:r w:rsidR="00027C34" w:rsidRPr="002D2962">
        <w:rPr>
          <w:sz w:val="22"/>
          <w:szCs w:val="22"/>
        </w:rPr>
        <w:t xml:space="preserve">d’épaule </w:t>
      </w:r>
      <w:r w:rsidRPr="002D2962">
        <w:rPr>
          <w:sz w:val="22"/>
          <w:szCs w:val="22"/>
        </w:rPr>
        <w:t xml:space="preserve">égouttés du liant, comptée sur le produit fini débarrassé de la gelée de glaçage et des décors, est d’au moins 65% (en poids). </w:t>
      </w:r>
    </w:p>
    <w:p w14:paraId="105455CC" w14:textId="42D5B8D3" w:rsidR="0091390D" w:rsidRPr="002D2962" w:rsidRDefault="00E25A9E" w:rsidP="0015627C">
      <w:pPr>
        <w:ind w:right="-2"/>
        <w:jc w:val="both"/>
        <w:rPr>
          <w:sz w:val="22"/>
          <w:szCs w:val="22"/>
        </w:rPr>
      </w:pPr>
      <w:r w:rsidRPr="002D2962">
        <w:rPr>
          <w:sz w:val="22"/>
          <w:szCs w:val="22"/>
        </w:rPr>
        <w:t>Les morceaux de viandes sont prépondérants visuellement quand on coupe une tranche.</w:t>
      </w:r>
    </w:p>
    <w:p w14:paraId="0E6C3F3D" w14:textId="77777777" w:rsidR="0091390D" w:rsidRPr="002D2962" w:rsidRDefault="0091390D" w:rsidP="0015627C">
      <w:pPr>
        <w:ind w:right="-2"/>
        <w:jc w:val="both"/>
        <w:rPr>
          <w:sz w:val="22"/>
          <w:szCs w:val="22"/>
        </w:rPr>
      </w:pPr>
      <w:r w:rsidRPr="002D2962">
        <w:rPr>
          <w:sz w:val="22"/>
          <w:szCs w:val="22"/>
        </w:rPr>
        <w:t xml:space="preserve">Les éléments visuels suivants caractérisent le produit : </w:t>
      </w:r>
    </w:p>
    <w:p w14:paraId="69C2CF9D" w14:textId="7A9C502A" w:rsidR="0091390D" w:rsidRPr="002D2962" w:rsidRDefault="0091390D" w:rsidP="0015627C">
      <w:pPr>
        <w:ind w:right="-2"/>
        <w:jc w:val="both"/>
        <w:rPr>
          <w:sz w:val="22"/>
          <w:szCs w:val="22"/>
        </w:rPr>
      </w:pPr>
      <w:r w:rsidRPr="002D2962">
        <w:rPr>
          <w:sz w:val="22"/>
          <w:szCs w:val="22"/>
        </w:rPr>
        <w:t xml:space="preserve">- </w:t>
      </w:r>
      <w:r w:rsidR="00D03A59" w:rsidRPr="002D2962">
        <w:rPr>
          <w:sz w:val="22"/>
          <w:szCs w:val="22"/>
        </w:rPr>
        <w:t>D</w:t>
      </w:r>
      <w:r w:rsidRPr="002D2962">
        <w:rPr>
          <w:sz w:val="22"/>
          <w:szCs w:val="22"/>
        </w:rPr>
        <w:t>es morceaux de viande</w:t>
      </w:r>
      <w:r w:rsidR="0078407D" w:rsidRPr="002D2962">
        <w:rPr>
          <w:sz w:val="22"/>
          <w:szCs w:val="22"/>
        </w:rPr>
        <w:t xml:space="preserve"> </w:t>
      </w:r>
      <w:r w:rsidRPr="002D2962">
        <w:rPr>
          <w:sz w:val="22"/>
          <w:szCs w:val="22"/>
        </w:rPr>
        <w:t>de tailles variables liés entre eux par un liant qui les disperse</w:t>
      </w:r>
      <w:r w:rsidR="00D03A59" w:rsidRPr="002D2962">
        <w:rPr>
          <w:sz w:val="22"/>
          <w:szCs w:val="22"/>
        </w:rPr>
        <w:t>,</w:t>
      </w:r>
    </w:p>
    <w:p w14:paraId="71A3ACAC" w14:textId="2A0AAFD2" w:rsidR="0091390D" w:rsidRPr="002D2962" w:rsidRDefault="00D03A59" w:rsidP="0015627C">
      <w:pPr>
        <w:ind w:right="-2"/>
        <w:jc w:val="both"/>
        <w:rPr>
          <w:sz w:val="22"/>
          <w:szCs w:val="22"/>
        </w:rPr>
      </w:pPr>
      <w:r w:rsidRPr="002D2962">
        <w:rPr>
          <w:sz w:val="22"/>
          <w:szCs w:val="22"/>
        </w:rPr>
        <w:t xml:space="preserve">- </w:t>
      </w:r>
      <w:r w:rsidR="000F4E2B" w:rsidRPr="002D2962">
        <w:rPr>
          <w:sz w:val="22"/>
          <w:szCs w:val="22"/>
        </w:rPr>
        <w:t>Le liant est un mélange opaque, dans lequel le persil est clairement visible</w:t>
      </w:r>
      <w:r w:rsidRPr="002D2962">
        <w:rPr>
          <w:sz w:val="22"/>
          <w:szCs w:val="22"/>
        </w:rPr>
        <w:t>,</w:t>
      </w:r>
      <w:r w:rsidR="000F4E2B" w:rsidRPr="002D2962">
        <w:rPr>
          <w:sz w:val="22"/>
          <w:szCs w:val="22"/>
        </w:rPr>
        <w:t> </w:t>
      </w:r>
    </w:p>
    <w:p w14:paraId="2F243F3E" w14:textId="276BEAC7" w:rsidR="0091390D" w:rsidRPr="002D2962" w:rsidRDefault="0091390D" w:rsidP="0015627C">
      <w:pPr>
        <w:ind w:right="-2"/>
        <w:jc w:val="both"/>
        <w:rPr>
          <w:sz w:val="22"/>
          <w:szCs w:val="22"/>
        </w:rPr>
      </w:pPr>
      <w:r w:rsidRPr="002D2962">
        <w:rPr>
          <w:sz w:val="22"/>
          <w:szCs w:val="22"/>
        </w:rPr>
        <w:t xml:space="preserve">- Le </w:t>
      </w:r>
      <w:r w:rsidR="00D03A59" w:rsidRPr="002D2962">
        <w:rPr>
          <w:sz w:val="22"/>
          <w:szCs w:val="22"/>
        </w:rPr>
        <w:t>« </w:t>
      </w:r>
      <w:r w:rsidR="00DE2760" w:rsidRPr="002D2962">
        <w:rPr>
          <w:sz w:val="22"/>
          <w:szCs w:val="22"/>
        </w:rPr>
        <w:t xml:space="preserve">Jambon </w:t>
      </w:r>
      <w:r w:rsidR="0062301C" w:rsidRPr="002D2962">
        <w:rPr>
          <w:sz w:val="22"/>
          <w:szCs w:val="22"/>
        </w:rPr>
        <w:t>P</w:t>
      </w:r>
      <w:r w:rsidRPr="002D2962">
        <w:rPr>
          <w:sz w:val="22"/>
          <w:szCs w:val="22"/>
        </w:rPr>
        <w:t>ersillé de Bourgogne</w:t>
      </w:r>
      <w:r w:rsidR="00D03A59" w:rsidRPr="002D2962">
        <w:rPr>
          <w:sz w:val="22"/>
          <w:szCs w:val="22"/>
        </w:rPr>
        <w:t xml:space="preserve"> » </w:t>
      </w:r>
      <w:r w:rsidRPr="002D2962">
        <w:rPr>
          <w:sz w:val="22"/>
          <w:szCs w:val="22"/>
        </w:rPr>
        <w:t>peut présenter</w:t>
      </w:r>
      <w:r w:rsidR="000B2909" w:rsidRPr="002D2962">
        <w:rPr>
          <w:sz w:val="22"/>
          <w:szCs w:val="22"/>
        </w:rPr>
        <w:t xml:space="preserve"> </w:t>
      </w:r>
      <w:r w:rsidRPr="002D2962">
        <w:rPr>
          <w:sz w:val="22"/>
          <w:szCs w:val="22"/>
        </w:rPr>
        <w:t xml:space="preserve">un glaçage de finition lisse et persillé. </w:t>
      </w:r>
    </w:p>
    <w:p w14:paraId="1C9AF1A3" w14:textId="77777777" w:rsidR="006E5C48" w:rsidRPr="002D2962" w:rsidRDefault="006E5C48" w:rsidP="0015627C">
      <w:pPr>
        <w:ind w:right="-2"/>
        <w:jc w:val="both"/>
        <w:rPr>
          <w:sz w:val="22"/>
          <w:szCs w:val="22"/>
        </w:rPr>
      </w:pPr>
    </w:p>
    <w:p w14:paraId="3AEEB120" w14:textId="04BF69B8" w:rsidR="0091390D" w:rsidRPr="002D2962" w:rsidRDefault="0091390D" w:rsidP="0091390D">
      <w:pPr>
        <w:ind w:right="141"/>
        <w:jc w:val="both"/>
        <w:rPr>
          <w:b/>
          <w:sz w:val="22"/>
          <w:szCs w:val="22"/>
          <w:u w:val="single"/>
        </w:rPr>
      </w:pPr>
      <w:r w:rsidRPr="002D2962">
        <w:rPr>
          <w:b/>
          <w:sz w:val="22"/>
          <w:szCs w:val="22"/>
          <w:u w:val="single"/>
        </w:rPr>
        <w:t>2-</w:t>
      </w:r>
      <w:r w:rsidR="009143FF" w:rsidRPr="002D2962">
        <w:rPr>
          <w:b/>
          <w:sz w:val="22"/>
          <w:szCs w:val="22"/>
          <w:u w:val="single"/>
        </w:rPr>
        <w:t>2</w:t>
      </w:r>
      <w:r w:rsidR="009B1A64" w:rsidRPr="002D2962">
        <w:rPr>
          <w:b/>
          <w:sz w:val="22"/>
          <w:szCs w:val="22"/>
          <w:u w:val="single"/>
        </w:rPr>
        <w:t xml:space="preserve"> </w:t>
      </w:r>
      <w:r w:rsidRPr="002D2962">
        <w:rPr>
          <w:b/>
          <w:sz w:val="22"/>
          <w:szCs w:val="22"/>
          <w:u w:val="single"/>
        </w:rPr>
        <w:t>Mode de présentation</w:t>
      </w:r>
    </w:p>
    <w:p w14:paraId="720DF3BC" w14:textId="2109B842" w:rsidR="0091390D" w:rsidRPr="002D2962" w:rsidRDefault="0091390D" w:rsidP="000B2909">
      <w:pPr>
        <w:pStyle w:val="En-tte"/>
        <w:tabs>
          <w:tab w:val="clear" w:pos="9072"/>
          <w:tab w:val="right" w:pos="8647"/>
        </w:tabs>
        <w:ind w:right="-2"/>
        <w:jc w:val="both"/>
        <w:rPr>
          <w:sz w:val="22"/>
          <w:szCs w:val="22"/>
        </w:rPr>
      </w:pPr>
      <w:r w:rsidRPr="002D2962">
        <w:rPr>
          <w:sz w:val="22"/>
          <w:szCs w:val="22"/>
        </w:rPr>
        <w:t xml:space="preserve">Le </w:t>
      </w:r>
      <w:r w:rsidR="00D51A1D" w:rsidRPr="002D2962">
        <w:rPr>
          <w:sz w:val="22"/>
          <w:szCs w:val="22"/>
        </w:rPr>
        <w:t>« </w:t>
      </w:r>
      <w:r w:rsidR="003E55FE" w:rsidRPr="002D2962">
        <w:rPr>
          <w:sz w:val="22"/>
          <w:szCs w:val="22"/>
        </w:rPr>
        <w:t xml:space="preserve">Jambon </w:t>
      </w:r>
      <w:r w:rsidR="00A119EC" w:rsidRPr="002D2962">
        <w:rPr>
          <w:sz w:val="22"/>
          <w:szCs w:val="22"/>
        </w:rPr>
        <w:t>P</w:t>
      </w:r>
      <w:r w:rsidR="003E55FE" w:rsidRPr="002D2962">
        <w:rPr>
          <w:sz w:val="22"/>
          <w:szCs w:val="22"/>
        </w:rPr>
        <w:t xml:space="preserve">ersillé </w:t>
      </w:r>
      <w:r w:rsidRPr="002D2962">
        <w:rPr>
          <w:sz w:val="22"/>
          <w:szCs w:val="22"/>
        </w:rPr>
        <w:t>de Bourgogne</w:t>
      </w:r>
      <w:r w:rsidR="00D51A1D" w:rsidRPr="002D2962">
        <w:rPr>
          <w:sz w:val="22"/>
          <w:szCs w:val="22"/>
        </w:rPr>
        <w:t> »</w:t>
      </w:r>
      <w:r w:rsidRPr="002D2962">
        <w:rPr>
          <w:sz w:val="22"/>
          <w:szCs w:val="22"/>
        </w:rPr>
        <w:t xml:space="preserve"> se présente dans différents formats et conditionnements selon le mode de commercialisation : en pièces entières, en morceaux ou en tranches</w:t>
      </w:r>
      <w:r w:rsidR="00A96794" w:rsidRPr="002D2962">
        <w:rPr>
          <w:sz w:val="22"/>
          <w:szCs w:val="22"/>
        </w:rPr>
        <w:t>. T</w:t>
      </w:r>
      <w:r w:rsidRPr="002D2962">
        <w:rPr>
          <w:sz w:val="22"/>
          <w:szCs w:val="22"/>
        </w:rPr>
        <w:t>ous ces produits sont commercialisés en frais (entre 0 et 4°C) emballés pour quitter le site de production. A la vente</w:t>
      </w:r>
      <w:r w:rsidR="00A96794" w:rsidRPr="002D2962">
        <w:rPr>
          <w:sz w:val="22"/>
          <w:szCs w:val="22"/>
        </w:rPr>
        <w:t>,</w:t>
      </w:r>
      <w:r w:rsidRPr="002D2962">
        <w:rPr>
          <w:sz w:val="22"/>
          <w:szCs w:val="22"/>
        </w:rPr>
        <w:t xml:space="preserve"> les produits entiers sont présentés emballés ou nus.</w:t>
      </w:r>
    </w:p>
    <w:p w14:paraId="1C4C6EB5" w14:textId="77777777" w:rsidR="0091390D" w:rsidRPr="002D2962" w:rsidRDefault="0091390D" w:rsidP="000B2909">
      <w:pPr>
        <w:pStyle w:val="En-tte"/>
        <w:tabs>
          <w:tab w:val="clear" w:pos="9072"/>
          <w:tab w:val="right" w:pos="8647"/>
        </w:tabs>
        <w:ind w:right="-2"/>
        <w:jc w:val="both"/>
        <w:rPr>
          <w:sz w:val="22"/>
          <w:szCs w:val="22"/>
        </w:rPr>
      </w:pPr>
      <w:r w:rsidRPr="002D2962">
        <w:rPr>
          <w:sz w:val="22"/>
          <w:szCs w:val="22"/>
        </w:rPr>
        <w:t>Les produits emballés sont conditionnés sous vide ou sous-atmosphère modifiée. Au rayon à la coupe, pour la vente au consommateur final, ils peuvent être conditionnés sous papier alimentaire uniquement.</w:t>
      </w:r>
    </w:p>
    <w:p w14:paraId="1A09233F" w14:textId="19B2F032" w:rsidR="00BD697C" w:rsidRPr="002D2962" w:rsidRDefault="00BD697C" w:rsidP="00BD697C">
      <w:pPr>
        <w:pStyle w:val="Titre1"/>
        <w:rPr>
          <w:rFonts w:ascii="Arial Gras" w:hAnsi="Arial Gras"/>
          <w:color w:val="auto"/>
          <w:sz w:val="22"/>
          <w:szCs w:val="22"/>
        </w:rPr>
      </w:pPr>
      <w:r w:rsidRPr="002D2962">
        <w:rPr>
          <w:color w:val="auto"/>
          <w:sz w:val="22"/>
          <w:szCs w:val="22"/>
        </w:rPr>
        <w:t>3)</w:t>
      </w:r>
      <w:r w:rsidR="0062301C" w:rsidRPr="002D2962">
        <w:rPr>
          <w:color w:val="auto"/>
          <w:sz w:val="22"/>
          <w:szCs w:val="22"/>
        </w:rPr>
        <w:t xml:space="preserve"> </w:t>
      </w:r>
      <w:r w:rsidRPr="002D2962">
        <w:rPr>
          <w:color w:val="auto"/>
          <w:sz w:val="22"/>
          <w:szCs w:val="22"/>
        </w:rPr>
        <w:t xml:space="preserve">DELIMITATION DE L’AIRE GEOGRAPHIQUE </w:t>
      </w:r>
    </w:p>
    <w:p w14:paraId="0BBAE709" w14:textId="77777777" w:rsidR="00DF4CCB" w:rsidRDefault="00DF4CCB" w:rsidP="0091390D">
      <w:pPr>
        <w:pStyle w:val="Default"/>
        <w:rPr>
          <w:rFonts w:ascii="Times New Roman" w:hAnsi="Times New Roman" w:cs="Times New Roman"/>
          <w:b/>
          <w:color w:val="auto"/>
          <w:sz w:val="22"/>
          <w:szCs w:val="22"/>
        </w:rPr>
      </w:pPr>
    </w:p>
    <w:p w14:paraId="084D92CA" w14:textId="488AB126" w:rsidR="0091390D" w:rsidRPr="002D2962" w:rsidRDefault="0091390D" w:rsidP="0091390D">
      <w:pPr>
        <w:pStyle w:val="Default"/>
        <w:rPr>
          <w:rFonts w:ascii="Times New Roman" w:hAnsi="Times New Roman" w:cs="Times New Roman"/>
          <w:b/>
          <w:color w:val="auto"/>
          <w:sz w:val="22"/>
          <w:szCs w:val="22"/>
        </w:rPr>
      </w:pPr>
      <w:r w:rsidRPr="002D2962">
        <w:rPr>
          <w:rFonts w:ascii="Times New Roman" w:hAnsi="Times New Roman" w:cs="Times New Roman"/>
          <w:b/>
          <w:color w:val="auto"/>
          <w:sz w:val="22"/>
          <w:szCs w:val="22"/>
        </w:rPr>
        <w:t xml:space="preserve">3.1 – </w:t>
      </w:r>
      <w:r w:rsidRPr="002D2962">
        <w:rPr>
          <w:rFonts w:ascii="Times New Roman" w:hAnsi="Times New Roman" w:cs="Times New Roman"/>
          <w:b/>
          <w:bCs/>
          <w:color w:val="auto"/>
          <w:sz w:val="22"/>
          <w:szCs w:val="22"/>
        </w:rPr>
        <w:t xml:space="preserve">Etapes obligatoires dans l’aire géographique de l’IGP </w:t>
      </w:r>
    </w:p>
    <w:p w14:paraId="2304FFDD" w14:textId="77777777" w:rsidR="0091390D" w:rsidRPr="002D2962" w:rsidRDefault="0091390D" w:rsidP="008B2DFA">
      <w:pPr>
        <w:pStyle w:val="Commentaire"/>
        <w:jc w:val="both"/>
        <w:rPr>
          <w:sz w:val="22"/>
          <w:szCs w:val="22"/>
        </w:rPr>
      </w:pPr>
      <w:r w:rsidRPr="002D2962">
        <w:rPr>
          <w:sz w:val="22"/>
          <w:szCs w:val="22"/>
        </w:rPr>
        <w:t>Les étapes suivantes sont effectuées dans l’aire géographique qui s’étend au territoire des communes identifiées au § 3.2 :</w:t>
      </w:r>
    </w:p>
    <w:p w14:paraId="11D888C5" w14:textId="54298341" w:rsidR="0091390D" w:rsidRPr="002D2962" w:rsidRDefault="0091390D" w:rsidP="008B2DFA">
      <w:pPr>
        <w:pStyle w:val="Commentaire"/>
        <w:numPr>
          <w:ilvl w:val="0"/>
          <w:numId w:val="51"/>
        </w:numPr>
        <w:rPr>
          <w:sz w:val="22"/>
          <w:szCs w:val="22"/>
        </w:rPr>
      </w:pPr>
      <w:proofErr w:type="gramStart"/>
      <w:r w:rsidRPr="002D2962">
        <w:rPr>
          <w:sz w:val="22"/>
          <w:szCs w:val="22"/>
        </w:rPr>
        <w:t>préparation</w:t>
      </w:r>
      <w:proofErr w:type="gramEnd"/>
      <w:r w:rsidRPr="002D2962">
        <w:rPr>
          <w:sz w:val="22"/>
          <w:szCs w:val="22"/>
        </w:rPr>
        <w:t xml:space="preserve"> de la saumure, </w:t>
      </w:r>
    </w:p>
    <w:p w14:paraId="3B03ABFB" w14:textId="579D39B1" w:rsidR="0091390D" w:rsidRPr="002D2962" w:rsidRDefault="0091390D" w:rsidP="008B2DFA">
      <w:pPr>
        <w:pStyle w:val="Commentaire"/>
        <w:numPr>
          <w:ilvl w:val="0"/>
          <w:numId w:val="51"/>
        </w:numPr>
        <w:rPr>
          <w:sz w:val="22"/>
          <w:szCs w:val="22"/>
        </w:rPr>
      </w:pPr>
      <w:proofErr w:type="gramStart"/>
      <w:r w:rsidRPr="002D2962">
        <w:rPr>
          <w:sz w:val="22"/>
          <w:szCs w:val="22"/>
        </w:rPr>
        <w:t>saumurage</w:t>
      </w:r>
      <w:proofErr w:type="gramEnd"/>
      <w:r w:rsidRPr="002D2962">
        <w:rPr>
          <w:sz w:val="22"/>
          <w:szCs w:val="22"/>
        </w:rPr>
        <w:t xml:space="preserve">, </w:t>
      </w:r>
    </w:p>
    <w:p w14:paraId="16E9A1CA" w14:textId="45BB166A" w:rsidR="0091390D" w:rsidRPr="002D2962" w:rsidRDefault="0091390D" w:rsidP="008B2DFA">
      <w:pPr>
        <w:pStyle w:val="Commentaire"/>
        <w:numPr>
          <w:ilvl w:val="0"/>
          <w:numId w:val="51"/>
        </w:numPr>
        <w:rPr>
          <w:sz w:val="22"/>
          <w:szCs w:val="22"/>
        </w:rPr>
      </w:pPr>
      <w:proofErr w:type="gramStart"/>
      <w:r w:rsidRPr="002D2962">
        <w:rPr>
          <w:sz w:val="22"/>
          <w:szCs w:val="22"/>
        </w:rPr>
        <w:t>préparation</w:t>
      </w:r>
      <w:proofErr w:type="gramEnd"/>
      <w:r w:rsidRPr="002D2962">
        <w:rPr>
          <w:sz w:val="22"/>
          <w:szCs w:val="22"/>
        </w:rPr>
        <w:t xml:space="preserve"> du bouillon et du liant, </w:t>
      </w:r>
    </w:p>
    <w:p w14:paraId="1BF0818D" w14:textId="3557B58D" w:rsidR="0091390D" w:rsidRPr="002D2962" w:rsidRDefault="0091390D" w:rsidP="008B2DFA">
      <w:pPr>
        <w:pStyle w:val="Commentaire"/>
        <w:numPr>
          <w:ilvl w:val="0"/>
          <w:numId w:val="51"/>
        </w:numPr>
        <w:rPr>
          <w:sz w:val="22"/>
          <w:szCs w:val="22"/>
        </w:rPr>
      </w:pPr>
      <w:proofErr w:type="gramStart"/>
      <w:r w:rsidRPr="002D2962">
        <w:rPr>
          <w:sz w:val="22"/>
          <w:szCs w:val="22"/>
        </w:rPr>
        <w:t>cuisson</w:t>
      </w:r>
      <w:proofErr w:type="gramEnd"/>
      <w:r w:rsidRPr="002D2962">
        <w:rPr>
          <w:sz w:val="22"/>
          <w:szCs w:val="22"/>
        </w:rPr>
        <w:t xml:space="preserve">, </w:t>
      </w:r>
    </w:p>
    <w:p w14:paraId="74A6B66A" w14:textId="00DCC249" w:rsidR="0091390D" w:rsidRPr="002D2962" w:rsidRDefault="0091390D" w:rsidP="008B2DFA">
      <w:pPr>
        <w:pStyle w:val="Commentaire"/>
        <w:numPr>
          <w:ilvl w:val="0"/>
          <w:numId w:val="51"/>
        </w:numPr>
        <w:rPr>
          <w:sz w:val="22"/>
          <w:szCs w:val="22"/>
        </w:rPr>
      </w:pPr>
      <w:proofErr w:type="gramStart"/>
      <w:r w:rsidRPr="002D2962">
        <w:rPr>
          <w:sz w:val="22"/>
          <w:szCs w:val="22"/>
        </w:rPr>
        <w:t>moulage</w:t>
      </w:r>
      <w:proofErr w:type="gramEnd"/>
      <w:r w:rsidRPr="002D2962">
        <w:rPr>
          <w:sz w:val="22"/>
          <w:szCs w:val="22"/>
        </w:rPr>
        <w:t xml:space="preserve"> / montage, glaçage lorsqu’il a lieu, </w:t>
      </w:r>
    </w:p>
    <w:p w14:paraId="3AB1098D" w14:textId="5AC05A5C" w:rsidR="0091390D" w:rsidRPr="002D2962" w:rsidRDefault="0091390D" w:rsidP="008B2DFA">
      <w:pPr>
        <w:pStyle w:val="Commentaire"/>
        <w:numPr>
          <w:ilvl w:val="0"/>
          <w:numId w:val="51"/>
        </w:numPr>
        <w:rPr>
          <w:sz w:val="22"/>
          <w:szCs w:val="22"/>
        </w:rPr>
      </w:pPr>
      <w:proofErr w:type="gramStart"/>
      <w:r w:rsidRPr="002D2962">
        <w:rPr>
          <w:sz w:val="22"/>
          <w:szCs w:val="22"/>
        </w:rPr>
        <w:t>refroidissement</w:t>
      </w:r>
      <w:proofErr w:type="gramEnd"/>
      <w:r w:rsidR="00546A88" w:rsidRPr="002D2962">
        <w:rPr>
          <w:sz w:val="22"/>
          <w:szCs w:val="22"/>
        </w:rPr>
        <w:t>.</w:t>
      </w:r>
    </w:p>
    <w:p w14:paraId="34C8489B" w14:textId="77777777" w:rsidR="0091390D" w:rsidRPr="002D2962" w:rsidRDefault="0091390D" w:rsidP="0091390D">
      <w:pPr>
        <w:pStyle w:val="Commentaire"/>
        <w:rPr>
          <w:sz w:val="22"/>
          <w:szCs w:val="22"/>
        </w:rPr>
      </w:pPr>
    </w:p>
    <w:p w14:paraId="029628BF" w14:textId="77777777" w:rsidR="0091390D" w:rsidRPr="002D2962" w:rsidRDefault="0091390D" w:rsidP="0091390D">
      <w:pPr>
        <w:pStyle w:val="Commentaire"/>
        <w:rPr>
          <w:sz w:val="22"/>
          <w:szCs w:val="22"/>
        </w:rPr>
      </w:pPr>
      <w:r w:rsidRPr="002D2962">
        <w:rPr>
          <w:sz w:val="22"/>
          <w:szCs w:val="22"/>
        </w:rPr>
        <w:t>Pour les pièces entières :</w:t>
      </w:r>
    </w:p>
    <w:p w14:paraId="55A5D0F9" w14:textId="56135792" w:rsidR="0091390D" w:rsidRPr="002D2962" w:rsidRDefault="0091390D" w:rsidP="008B2DFA">
      <w:pPr>
        <w:pStyle w:val="Commentaire"/>
        <w:numPr>
          <w:ilvl w:val="0"/>
          <w:numId w:val="51"/>
        </w:numPr>
        <w:rPr>
          <w:sz w:val="22"/>
          <w:szCs w:val="22"/>
        </w:rPr>
      </w:pPr>
      <w:proofErr w:type="gramStart"/>
      <w:r w:rsidRPr="002D2962">
        <w:rPr>
          <w:sz w:val="22"/>
          <w:szCs w:val="22"/>
        </w:rPr>
        <w:t>conditionnement</w:t>
      </w:r>
      <w:proofErr w:type="gramEnd"/>
      <w:r w:rsidR="00546A88" w:rsidRPr="002D2962">
        <w:rPr>
          <w:sz w:val="22"/>
          <w:szCs w:val="22"/>
        </w:rPr>
        <w:t>.</w:t>
      </w:r>
      <w:r w:rsidRPr="002D2962">
        <w:rPr>
          <w:sz w:val="22"/>
          <w:szCs w:val="22"/>
        </w:rPr>
        <w:t xml:space="preserve"> </w:t>
      </w:r>
    </w:p>
    <w:p w14:paraId="554EB308" w14:textId="77777777" w:rsidR="0091390D" w:rsidRPr="002D2962" w:rsidRDefault="0091390D" w:rsidP="0091390D">
      <w:pPr>
        <w:pStyle w:val="Commentaire"/>
        <w:rPr>
          <w:sz w:val="22"/>
          <w:szCs w:val="22"/>
        </w:rPr>
      </w:pPr>
    </w:p>
    <w:p w14:paraId="47370AD4" w14:textId="77777777" w:rsidR="0091390D" w:rsidRPr="002D2962" w:rsidRDefault="0091390D" w:rsidP="0091390D">
      <w:pPr>
        <w:pStyle w:val="Commentaire"/>
        <w:rPr>
          <w:sz w:val="22"/>
          <w:szCs w:val="22"/>
        </w:rPr>
      </w:pPr>
      <w:r w:rsidRPr="002D2962">
        <w:rPr>
          <w:sz w:val="22"/>
          <w:szCs w:val="22"/>
        </w:rPr>
        <w:t xml:space="preserve">Pour les portions ou découpes préemballées : </w:t>
      </w:r>
    </w:p>
    <w:p w14:paraId="25A74773" w14:textId="3F136F34" w:rsidR="0091390D" w:rsidRPr="002D2962" w:rsidRDefault="0091390D" w:rsidP="008B2DFA">
      <w:pPr>
        <w:pStyle w:val="Commentaire"/>
        <w:numPr>
          <w:ilvl w:val="0"/>
          <w:numId w:val="51"/>
        </w:numPr>
        <w:rPr>
          <w:sz w:val="22"/>
          <w:szCs w:val="22"/>
        </w:rPr>
      </w:pPr>
      <w:proofErr w:type="gramStart"/>
      <w:r w:rsidRPr="002D2962">
        <w:rPr>
          <w:sz w:val="22"/>
          <w:szCs w:val="22"/>
        </w:rPr>
        <w:t>découpe</w:t>
      </w:r>
      <w:proofErr w:type="gramEnd"/>
      <w:r w:rsidR="00546A88" w:rsidRPr="002D2962">
        <w:rPr>
          <w:sz w:val="22"/>
          <w:szCs w:val="22"/>
        </w:rPr>
        <w:t>,</w:t>
      </w:r>
    </w:p>
    <w:p w14:paraId="1D6CD7DA" w14:textId="679DFEB2" w:rsidR="0091390D" w:rsidRPr="002D2962" w:rsidRDefault="0091390D" w:rsidP="008B2DFA">
      <w:pPr>
        <w:pStyle w:val="Commentaire"/>
        <w:numPr>
          <w:ilvl w:val="0"/>
          <w:numId w:val="51"/>
        </w:numPr>
        <w:rPr>
          <w:sz w:val="22"/>
          <w:szCs w:val="22"/>
        </w:rPr>
      </w:pPr>
      <w:proofErr w:type="gramStart"/>
      <w:r w:rsidRPr="002D2962">
        <w:rPr>
          <w:sz w:val="22"/>
          <w:szCs w:val="22"/>
        </w:rPr>
        <w:t>conditionnement</w:t>
      </w:r>
      <w:proofErr w:type="gramEnd"/>
      <w:r w:rsidR="00546A88" w:rsidRPr="002D2962">
        <w:rPr>
          <w:sz w:val="22"/>
          <w:szCs w:val="22"/>
        </w:rPr>
        <w:t>.</w:t>
      </w:r>
    </w:p>
    <w:p w14:paraId="73A18E33" w14:textId="77777777" w:rsidR="0091390D" w:rsidRPr="002D2962" w:rsidRDefault="0091390D" w:rsidP="0091390D">
      <w:pPr>
        <w:rPr>
          <w:sz w:val="22"/>
          <w:szCs w:val="22"/>
        </w:rPr>
      </w:pPr>
    </w:p>
    <w:p w14:paraId="17D929B9" w14:textId="77777777" w:rsidR="0091390D" w:rsidRPr="002D2962" w:rsidRDefault="0091390D" w:rsidP="0091390D">
      <w:pPr>
        <w:pStyle w:val="Default"/>
        <w:rPr>
          <w:rFonts w:ascii="Times New Roman" w:hAnsi="Times New Roman" w:cs="Times New Roman"/>
          <w:b/>
          <w:color w:val="auto"/>
          <w:sz w:val="22"/>
          <w:szCs w:val="22"/>
        </w:rPr>
      </w:pPr>
      <w:r w:rsidRPr="002D2962">
        <w:rPr>
          <w:rFonts w:ascii="Times New Roman" w:hAnsi="Times New Roman" w:cs="Times New Roman"/>
          <w:b/>
          <w:color w:val="auto"/>
          <w:sz w:val="22"/>
          <w:szCs w:val="22"/>
        </w:rPr>
        <w:t xml:space="preserve">3.2 – </w:t>
      </w:r>
      <w:r w:rsidRPr="002D2962">
        <w:rPr>
          <w:rFonts w:ascii="Times New Roman" w:hAnsi="Times New Roman" w:cs="Times New Roman"/>
          <w:b/>
          <w:bCs/>
          <w:color w:val="auto"/>
          <w:sz w:val="22"/>
          <w:szCs w:val="22"/>
        </w:rPr>
        <w:t xml:space="preserve">Aire géographique de l’IGP </w:t>
      </w:r>
    </w:p>
    <w:p w14:paraId="012266F7" w14:textId="77777777" w:rsidR="0091390D" w:rsidRPr="002D2962" w:rsidRDefault="0091390D" w:rsidP="0091390D">
      <w:pPr>
        <w:rPr>
          <w:sz w:val="22"/>
          <w:szCs w:val="22"/>
        </w:rPr>
      </w:pPr>
    </w:p>
    <w:p w14:paraId="42C35B3A" w14:textId="5BDA9587" w:rsidR="00AF3F8D" w:rsidRPr="002D2962" w:rsidRDefault="0091390D" w:rsidP="008B2DFA">
      <w:pPr>
        <w:jc w:val="both"/>
        <w:rPr>
          <w:b/>
          <w:sz w:val="22"/>
          <w:szCs w:val="22"/>
        </w:rPr>
      </w:pPr>
      <w:r w:rsidRPr="002D2962">
        <w:rPr>
          <w:sz w:val="22"/>
          <w:szCs w:val="22"/>
        </w:rPr>
        <w:t xml:space="preserve">L’aire géographique </w:t>
      </w:r>
      <w:r w:rsidR="00294EDB" w:rsidRPr="002D2962">
        <w:rPr>
          <w:sz w:val="22"/>
          <w:szCs w:val="22"/>
        </w:rPr>
        <w:t>comprend t</w:t>
      </w:r>
      <w:r w:rsidR="00AF3F8D" w:rsidRPr="002D2962">
        <w:rPr>
          <w:sz w:val="22"/>
          <w:szCs w:val="22"/>
        </w:rPr>
        <w:t xml:space="preserve">outes les communes </w:t>
      </w:r>
      <w:r w:rsidR="00B254AF" w:rsidRPr="002D2962">
        <w:rPr>
          <w:sz w:val="22"/>
          <w:szCs w:val="22"/>
        </w:rPr>
        <w:t>et l</w:t>
      </w:r>
      <w:r w:rsidR="00AF3F8D" w:rsidRPr="002D2962">
        <w:rPr>
          <w:sz w:val="22"/>
          <w:szCs w:val="22"/>
        </w:rPr>
        <w:t>es départements suivants</w:t>
      </w:r>
      <w:r w:rsidR="009B3854" w:rsidRPr="002D2962">
        <w:rPr>
          <w:sz w:val="22"/>
          <w:szCs w:val="22"/>
        </w:rPr>
        <w:t xml:space="preserve"> sur la base </w:t>
      </w:r>
      <w:r w:rsidR="009B3854" w:rsidRPr="002D2962">
        <w:rPr>
          <w:rFonts w:ascii="TimesNewRomanPSMT" w:eastAsia="Calibri" w:hAnsi="TimesNewRomanPSMT" w:cs="TimesNewRomanPSMT"/>
          <w:sz w:val="22"/>
          <w:szCs w:val="22"/>
          <w:lang w:eastAsia="en-US"/>
        </w:rPr>
        <w:t>du code officiel géographique (COG) de l’année 2025</w:t>
      </w:r>
      <w:r w:rsidR="00AF3F8D" w:rsidRPr="002D2962">
        <w:rPr>
          <w:b/>
          <w:sz w:val="22"/>
          <w:szCs w:val="22"/>
        </w:rPr>
        <w:t xml:space="preserve"> : </w:t>
      </w:r>
    </w:p>
    <w:p w14:paraId="5B8F911B" w14:textId="6BA74D1B" w:rsidR="00504AF9" w:rsidRPr="002D2962" w:rsidRDefault="0091390D" w:rsidP="008B2DFA">
      <w:pPr>
        <w:pStyle w:val="Commentaire"/>
        <w:numPr>
          <w:ilvl w:val="0"/>
          <w:numId w:val="51"/>
        </w:numPr>
        <w:rPr>
          <w:sz w:val="22"/>
          <w:szCs w:val="22"/>
        </w:rPr>
      </w:pPr>
      <w:r w:rsidRPr="002D2962">
        <w:rPr>
          <w:sz w:val="22"/>
          <w:szCs w:val="22"/>
        </w:rPr>
        <w:t>Département de Côte d’Or </w:t>
      </w:r>
    </w:p>
    <w:p w14:paraId="2DBE907A" w14:textId="0C4608B0" w:rsidR="0091390D" w:rsidRPr="002D2962" w:rsidRDefault="0091390D" w:rsidP="008B2DFA">
      <w:pPr>
        <w:pStyle w:val="Commentaire"/>
        <w:numPr>
          <w:ilvl w:val="0"/>
          <w:numId w:val="51"/>
        </w:numPr>
        <w:rPr>
          <w:sz w:val="22"/>
          <w:szCs w:val="22"/>
        </w:rPr>
      </w:pPr>
      <w:r w:rsidRPr="002D2962">
        <w:rPr>
          <w:sz w:val="22"/>
          <w:szCs w:val="22"/>
        </w:rPr>
        <w:t>Département de l’Yonne</w:t>
      </w:r>
      <w:r w:rsidR="00504AF9" w:rsidRPr="002D2962">
        <w:rPr>
          <w:sz w:val="22"/>
          <w:szCs w:val="22"/>
        </w:rPr>
        <w:t xml:space="preserve"> </w:t>
      </w:r>
      <w:r w:rsidRPr="002D2962">
        <w:rPr>
          <w:sz w:val="22"/>
          <w:szCs w:val="22"/>
        </w:rPr>
        <w:t> </w:t>
      </w:r>
    </w:p>
    <w:p w14:paraId="02B95FBB" w14:textId="75C7EF6C" w:rsidR="00504AF9" w:rsidRPr="002D2962" w:rsidRDefault="0091390D" w:rsidP="008B2DFA">
      <w:pPr>
        <w:pStyle w:val="Commentaire"/>
        <w:numPr>
          <w:ilvl w:val="0"/>
          <w:numId w:val="51"/>
        </w:numPr>
        <w:rPr>
          <w:sz w:val="22"/>
          <w:szCs w:val="22"/>
        </w:rPr>
      </w:pPr>
      <w:r w:rsidRPr="002D2962">
        <w:rPr>
          <w:sz w:val="22"/>
          <w:szCs w:val="22"/>
        </w:rPr>
        <w:t>Département de Saône et Loire</w:t>
      </w:r>
      <w:r w:rsidR="00504AF9" w:rsidRPr="002D2962">
        <w:rPr>
          <w:sz w:val="22"/>
          <w:szCs w:val="22"/>
        </w:rPr>
        <w:t xml:space="preserve"> </w:t>
      </w:r>
    </w:p>
    <w:p w14:paraId="1C9A4062" w14:textId="1238F7E0" w:rsidR="00504AF9" w:rsidRPr="002D2962" w:rsidRDefault="0091390D" w:rsidP="008B2DFA">
      <w:pPr>
        <w:pStyle w:val="Commentaire"/>
        <w:numPr>
          <w:ilvl w:val="0"/>
          <w:numId w:val="51"/>
        </w:numPr>
        <w:rPr>
          <w:sz w:val="22"/>
          <w:szCs w:val="22"/>
        </w:rPr>
      </w:pPr>
      <w:r w:rsidRPr="002D2962">
        <w:rPr>
          <w:sz w:val="22"/>
          <w:szCs w:val="22"/>
        </w:rPr>
        <w:t>Département de la Nièvre </w:t>
      </w:r>
      <w:r w:rsidR="00504AF9" w:rsidRPr="002D2962">
        <w:rPr>
          <w:sz w:val="22"/>
          <w:szCs w:val="22"/>
        </w:rPr>
        <w:t xml:space="preserve"> </w:t>
      </w:r>
    </w:p>
    <w:p w14:paraId="35C6133D" w14:textId="56DC5D83" w:rsidR="00405342" w:rsidRPr="002D2962" w:rsidRDefault="00AF3F8D" w:rsidP="00B254AF">
      <w:pPr>
        <w:jc w:val="both"/>
        <w:rPr>
          <w:sz w:val="22"/>
          <w:szCs w:val="22"/>
        </w:rPr>
      </w:pPr>
      <w:r w:rsidRPr="002D2962">
        <w:rPr>
          <w:sz w:val="22"/>
          <w:szCs w:val="22"/>
        </w:rPr>
        <w:t>Les communes suivantes du d</w:t>
      </w:r>
      <w:r w:rsidR="0091390D" w:rsidRPr="002D2962">
        <w:rPr>
          <w:sz w:val="22"/>
          <w:szCs w:val="22"/>
        </w:rPr>
        <w:t xml:space="preserve">épartement du Jura : </w:t>
      </w:r>
      <w:proofErr w:type="spellStart"/>
      <w:r w:rsidR="00405342" w:rsidRPr="002D2962">
        <w:rPr>
          <w:sz w:val="22"/>
          <w:szCs w:val="22"/>
        </w:rPr>
        <w:t>Champvans</w:t>
      </w:r>
      <w:proofErr w:type="spellEnd"/>
      <w:r w:rsidR="00405342" w:rsidRPr="002D2962">
        <w:rPr>
          <w:sz w:val="22"/>
          <w:szCs w:val="22"/>
        </w:rPr>
        <w:t xml:space="preserve">, </w:t>
      </w:r>
      <w:proofErr w:type="spellStart"/>
      <w:r w:rsidR="00405342" w:rsidRPr="002D2962">
        <w:rPr>
          <w:sz w:val="22"/>
          <w:szCs w:val="22"/>
        </w:rPr>
        <w:t>Choisey</w:t>
      </w:r>
      <w:proofErr w:type="spellEnd"/>
      <w:r w:rsidR="00405342" w:rsidRPr="002D2962">
        <w:rPr>
          <w:sz w:val="22"/>
          <w:szCs w:val="22"/>
        </w:rPr>
        <w:t xml:space="preserve">, </w:t>
      </w:r>
      <w:proofErr w:type="spellStart"/>
      <w:r w:rsidR="00405342" w:rsidRPr="002D2962">
        <w:rPr>
          <w:sz w:val="22"/>
          <w:szCs w:val="22"/>
        </w:rPr>
        <w:t>Crissey</w:t>
      </w:r>
      <w:proofErr w:type="spellEnd"/>
      <w:r w:rsidR="00405342" w:rsidRPr="002D2962">
        <w:rPr>
          <w:sz w:val="22"/>
          <w:szCs w:val="22"/>
        </w:rPr>
        <w:t xml:space="preserve">, </w:t>
      </w:r>
      <w:proofErr w:type="spellStart"/>
      <w:r w:rsidR="00405342" w:rsidRPr="002D2962">
        <w:rPr>
          <w:sz w:val="22"/>
          <w:szCs w:val="22"/>
        </w:rPr>
        <w:t>Damparis</w:t>
      </w:r>
      <w:proofErr w:type="spellEnd"/>
      <w:r w:rsidR="00405342" w:rsidRPr="002D2962">
        <w:rPr>
          <w:sz w:val="22"/>
          <w:szCs w:val="22"/>
        </w:rPr>
        <w:t xml:space="preserve">, Dole, </w:t>
      </w:r>
      <w:proofErr w:type="spellStart"/>
      <w:r w:rsidR="00405342" w:rsidRPr="002D2962">
        <w:rPr>
          <w:sz w:val="22"/>
          <w:szCs w:val="22"/>
        </w:rPr>
        <w:t>Foucherans</w:t>
      </w:r>
      <w:proofErr w:type="spellEnd"/>
      <w:r w:rsidR="00405342" w:rsidRPr="002D2962">
        <w:rPr>
          <w:sz w:val="22"/>
          <w:szCs w:val="22"/>
        </w:rPr>
        <w:t xml:space="preserve">, </w:t>
      </w:r>
      <w:proofErr w:type="spellStart"/>
      <w:r w:rsidR="00405342" w:rsidRPr="002D2962">
        <w:rPr>
          <w:sz w:val="22"/>
          <w:szCs w:val="22"/>
        </w:rPr>
        <w:t>Gevry</w:t>
      </w:r>
      <w:proofErr w:type="spellEnd"/>
      <w:r w:rsidR="00405342" w:rsidRPr="002D2962">
        <w:rPr>
          <w:sz w:val="22"/>
          <w:szCs w:val="22"/>
        </w:rPr>
        <w:t>,</w:t>
      </w:r>
      <w:r w:rsidR="00D03A59" w:rsidRPr="002D2962">
        <w:rPr>
          <w:sz w:val="22"/>
          <w:szCs w:val="22"/>
        </w:rPr>
        <w:t xml:space="preserve"> </w:t>
      </w:r>
      <w:proofErr w:type="spellStart"/>
      <w:r w:rsidR="00405342" w:rsidRPr="002D2962">
        <w:rPr>
          <w:sz w:val="22"/>
          <w:szCs w:val="22"/>
        </w:rPr>
        <w:t>Monnières</w:t>
      </w:r>
      <w:proofErr w:type="spellEnd"/>
      <w:r w:rsidR="00405342" w:rsidRPr="002D2962">
        <w:rPr>
          <w:sz w:val="22"/>
          <w:szCs w:val="22"/>
        </w:rPr>
        <w:t xml:space="preserve">, </w:t>
      </w:r>
      <w:proofErr w:type="spellStart"/>
      <w:r w:rsidR="00405342" w:rsidRPr="002D2962">
        <w:rPr>
          <w:sz w:val="22"/>
          <w:szCs w:val="22"/>
        </w:rPr>
        <w:t>Parcey</w:t>
      </w:r>
      <w:proofErr w:type="spellEnd"/>
      <w:r w:rsidR="00405342" w:rsidRPr="002D2962">
        <w:rPr>
          <w:sz w:val="22"/>
          <w:szCs w:val="22"/>
        </w:rPr>
        <w:t>, Sampans, Villette-lès-Dole</w:t>
      </w:r>
      <w:r w:rsidR="00546A88" w:rsidRPr="002D2962">
        <w:rPr>
          <w:sz w:val="22"/>
          <w:szCs w:val="22"/>
        </w:rPr>
        <w:t>.</w:t>
      </w:r>
    </w:p>
    <w:p w14:paraId="64A4B2F6" w14:textId="5C41C5CD" w:rsidR="0091390D" w:rsidRPr="002D2962" w:rsidRDefault="0091390D">
      <w:pPr>
        <w:jc w:val="both"/>
        <w:rPr>
          <w:sz w:val="22"/>
          <w:szCs w:val="22"/>
        </w:rPr>
      </w:pPr>
    </w:p>
    <w:p w14:paraId="5925B72A" w14:textId="3A025824" w:rsidR="009B3854" w:rsidRPr="002D2962" w:rsidRDefault="009B3854" w:rsidP="008B2DFA">
      <w:pPr>
        <w:autoSpaceDE w:val="0"/>
        <w:autoSpaceDN w:val="0"/>
        <w:adjustRightInd w:val="0"/>
        <w:jc w:val="both"/>
        <w:rPr>
          <w:rFonts w:ascii="TimesNewRomanPSMT" w:eastAsia="Calibri" w:hAnsi="TimesNewRomanPSMT" w:cs="TimesNewRomanPSMT"/>
          <w:sz w:val="22"/>
          <w:szCs w:val="22"/>
          <w:lang w:eastAsia="en-US"/>
        </w:rPr>
      </w:pPr>
      <w:r w:rsidRPr="002D2962">
        <w:rPr>
          <w:rFonts w:ascii="TimesNewRomanPSMT" w:eastAsia="Calibri" w:hAnsi="TimesNewRomanPSMT" w:cs="TimesNewRomanPSMT"/>
          <w:sz w:val="22"/>
          <w:szCs w:val="22"/>
          <w:lang w:eastAsia="en-US"/>
        </w:rPr>
        <w:t xml:space="preserve">La carte représentant l’aire géographique </w:t>
      </w:r>
      <w:r w:rsidR="003843B6" w:rsidRPr="002D2962">
        <w:rPr>
          <w:rFonts w:ascii="TimesNewRomanPSMT" w:eastAsia="Calibri" w:hAnsi="TimesNewRomanPSMT" w:cs="TimesNewRomanPSMT"/>
          <w:sz w:val="22"/>
          <w:szCs w:val="22"/>
          <w:lang w:eastAsia="en-US"/>
        </w:rPr>
        <w:t xml:space="preserve">définitive </w:t>
      </w:r>
      <w:r w:rsidRPr="002D2962">
        <w:rPr>
          <w:rFonts w:ascii="TimesNewRomanPSMT" w:eastAsia="Calibri" w:hAnsi="TimesNewRomanPSMT" w:cs="TimesNewRomanPSMT"/>
          <w:sz w:val="22"/>
          <w:szCs w:val="22"/>
          <w:lang w:eastAsia="en-US"/>
        </w:rPr>
        <w:t>est consultable sur le site internet de l’Institut national de l’origine et de la qualité.</w:t>
      </w:r>
    </w:p>
    <w:p w14:paraId="1D728387" w14:textId="72349EFC" w:rsidR="00BD697C" w:rsidRDefault="00BD697C" w:rsidP="00B254AF">
      <w:pPr>
        <w:pStyle w:val="western"/>
        <w:spacing w:line="240" w:lineRule="auto"/>
        <w:rPr>
          <w:color w:val="auto"/>
        </w:rPr>
      </w:pPr>
    </w:p>
    <w:p w14:paraId="67C40F39" w14:textId="61BA99C5" w:rsidR="00DF4CCB" w:rsidRDefault="00DF4CCB" w:rsidP="00B254AF">
      <w:pPr>
        <w:pStyle w:val="western"/>
        <w:spacing w:line="240" w:lineRule="auto"/>
        <w:rPr>
          <w:color w:val="auto"/>
        </w:rPr>
      </w:pPr>
    </w:p>
    <w:p w14:paraId="4EA9FBD3" w14:textId="77777777" w:rsidR="00DF4CCB" w:rsidRPr="002D2962" w:rsidRDefault="00DF4CCB" w:rsidP="00B254AF">
      <w:pPr>
        <w:pStyle w:val="western"/>
        <w:spacing w:line="240" w:lineRule="auto"/>
        <w:rPr>
          <w:color w:val="auto"/>
        </w:rPr>
      </w:pPr>
    </w:p>
    <w:p w14:paraId="4D2C84B2" w14:textId="5EFC59FF" w:rsidR="00BD697C" w:rsidRPr="002D2962" w:rsidRDefault="00BD697C" w:rsidP="0015627C">
      <w:pPr>
        <w:pStyle w:val="Titre1"/>
        <w:ind w:left="0" w:firstLine="0"/>
        <w:rPr>
          <w:rFonts w:ascii="Arial Gras" w:hAnsi="Arial Gras"/>
          <w:color w:val="auto"/>
          <w:sz w:val="22"/>
          <w:szCs w:val="22"/>
        </w:rPr>
      </w:pPr>
      <w:r w:rsidRPr="002D2962">
        <w:rPr>
          <w:color w:val="auto"/>
          <w:sz w:val="22"/>
          <w:szCs w:val="22"/>
        </w:rPr>
        <w:t>4)</w:t>
      </w:r>
      <w:r w:rsidR="0062301C" w:rsidRPr="002D2962">
        <w:rPr>
          <w:color w:val="auto"/>
          <w:sz w:val="22"/>
          <w:szCs w:val="22"/>
        </w:rPr>
        <w:t xml:space="preserve"> </w:t>
      </w:r>
      <w:r w:rsidRPr="002D2962">
        <w:rPr>
          <w:color w:val="auto"/>
          <w:sz w:val="22"/>
          <w:szCs w:val="22"/>
        </w:rPr>
        <w:t>ELEMENTS PROUVANT QUE LE PRODUIT EST ORIGINAIRE DE L’AIRE GEOGRAPHIQUE</w:t>
      </w:r>
    </w:p>
    <w:p w14:paraId="3FEB7269" w14:textId="77777777" w:rsidR="00BD697C" w:rsidRPr="002D2962" w:rsidRDefault="00BD697C" w:rsidP="00BD697C">
      <w:pPr>
        <w:pStyle w:val="western"/>
        <w:spacing w:before="0" w:line="240" w:lineRule="auto"/>
        <w:ind w:right="0"/>
        <w:rPr>
          <w:color w:val="auto"/>
          <w:sz w:val="22"/>
          <w:szCs w:val="22"/>
        </w:rPr>
      </w:pPr>
    </w:p>
    <w:p w14:paraId="46910681" w14:textId="367814A7" w:rsidR="0091390D" w:rsidRPr="002D2962" w:rsidRDefault="0091390D" w:rsidP="0091390D">
      <w:pPr>
        <w:jc w:val="both"/>
        <w:rPr>
          <w:sz w:val="22"/>
          <w:szCs w:val="22"/>
        </w:rPr>
      </w:pPr>
      <w:r w:rsidRPr="002D2962">
        <w:rPr>
          <w:sz w:val="22"/>
          <w:szCs w:val="22"/>
        </w:rPr>
        <w:t xml:space="preserve">La traçabilité est assurée tout au long du processus de production du </w:t>
      </w:r>
      <w:r w:rsidR="00570F7D">
        <w:rPr>
          <w:sz w:val="22"/>
          <w:szCs w:val="22"/>
        </w:rPr>
        <w:t>« </w:t>
      </w:r>
      <w:r w:rsidR="00C32132" w:rsidRPr="002D2962">
        <w:rPr>
          <w:sz w:val="22"/>
          <w:szCs w:val="22"/>
        </w:rPr>
        <w:t xml:space="preserve">Jambon </w:t>
      </w:r>
      <w:r w:rsidR="00546A88" w:rsidRPr="002D2962">
        <w:rPr>
          <w:sz w:val="22"/>
          <w:szCs w:val="22"/>
        </w:rPr>
        <w:t>P</w:t>
      </w:r>
      <w:r w:rsidR="00C32132" w:rsidRPr="002D2962">
        <w:rPr>
          <w:sz w:val="22"/>
          <w:szCs w:val="22"/>
        </w:rPr>
        <w:t xml:space="preserve">ersillé </w:t>
      </w:r>
      <w:r w:rsidRPr="002D2962">
        <w:rPr>
          <w:sz w:val="22"/>
          <w:szCs w:val="22"/>
        </w:rPr>
        <w:t>de Bourgogne</w:t>
      </w:r>
      <w:r w:rsidR="00570F7D">
        <w:rPr>
          <w:sz w:val="22"/>
          <w:szCs w:val="22"/>
        </w:rPr>
        <w:t> »</w:t>
      </w:r>
      <w:r w:rsidRPr="002D2962">
        <w:rPr>
          <w:sz w:val="22"/>
          <w:szCs w:val="22"/>
        </w:rPr>
        <w:t>. Elle permet de garantir les caractéristiques des matières premières, le respect des conditions de fabrication et les spécificités du produit fini.</w:t>
      </w:r>
    </w:p>
    <w:p w14:paraId="60C29538" w14:textId="1150CA6A" w:rsidR="0015627C" w:rsidRPr="002D2962" w:rsidRDefault="0062301C" w:rsidP="0091390D">
      <w:pPr>
        <w:jc w:val="both"/>
        <w:rPr>
          <w:sz w:val="22"/>
          <w:szCs w:val="22"/>
        </w:rPr>
      </w:pPr>
      <w:r w:rsidRPr="002D2962">
        <w:rPr>
          <w:sz w:val="22"/>
          <w:szCs w:val="22"/>
        </w:rPr>
        <w:t>Tout opérateur intervenant dans les conditions de production de l’</w:t>
      </w:r>
      <w:r w:rsidR="00546A88" w:rsidRPr="002D2962">
        <w:rPr>
          <w:sz w:val="22"/>
          <w:szCs w:val="22"/>
        </w:rPr>
        <w:t>IGP</w:t>
      </w:r>
      <w:r w:rsidRPr="002D2962">
        <w:rPr>
          <w:sz w:val="22"/>
          <w:szCs w:val="22"/>
        </w:rPr>
        <w:t xml:space="preserve"> « </w:t>
      </w:r>
      <w:r w:rsidR="00A119EC" w:rsidRPr="002D2962">
        <w:rPr>
          <w:sz w:val="22"/>
          <w:szCs w:val="22"/>
        </w:rPr>
        <w:t>J</w:t>
      </w:r>
      <w:r w:rsidRPr="002D2962">
        <w:rPr>
          <w:sz w:val="22"/>
          <w:szCs w:val="22"/>
        </w:rPr>
        <w:t xml:space="preserve">ambon Persillé de Bourgogne » est tenu de s’identifier auprès du groupement. </w:t>
      </w:r>
    </w:p>
    <w:p w14:paraId="2D9C9239" w14:textId="77777777" w:rsidR="0091390D" w:rsidRPr="002D2962" w:rsidRDefault="0091390D" w:rsidP="0091390D">
      <w:pPr>
        <w:jc w:val="both"/>
        <w:rPr>
          <w:sz w:val="22"/>
          <w:szCs w:val="22"/>
        </w:rPr>
      </w:pPr>
    </w:p>
    <w:p w14:paraId="419EBE29" w14:textId="5F664836" w:rsidR="00DF4CCB" w:rsidRDefault="00E25A9E" w:rsidP="008B2DFA">
      <w:pPr>
        <w:jc w:val="both"/>
        <w:rPr>
          <w:sz w:val="22"/>
        </w:rPr>
      </w:pPr>
      <w:r w:rsidRPr="002D2962">
        <w:rPr>
          <w:sz w:val="22"/>
        </w:rPr>
        <w:t>Le tableau suivant liste les informations qui doivent être tracées en précisant au moyen de quel document.</w:t>
      </w:r>
      <w:r w:rsidR="00A4176D" w:rsidRPr="002D2962">
        <w:rPr>
          <w:sz w:val="22"/>
        </w:rPr>
        <w:t xml:space="preserve"> </w:t>
      </w:r>
    </w:p>
    <w:p w14:paraId="71ED2E22" w14:textId="77777777" w:rsidR="00DF4CCB" w:rsidRDefault="00DF4CCB">
      <w:pPr>
        <w:rPr>
          <w:sz w:val="22"/>
        </w:rPr>
      </w:pPr>
      <w:r>
        <w:rPr>
          <w:sz w:val="22"/>
        </w:rPr>
        <w:br w:type="page"/>
      </w:r>
    </w:p>
    <w:p w14:paraId="4E70FB52" w14:textId="77777777" w:rsidR="0091390D" w:rsidRPr="002D2962" w:rsidRDefault="0091390D" w:rsidP="008B2DFA">
      <w:pPr>
        <w:jc w:val="both"/>
        <w:rPr>
          <w:sz w:val="22"/>
          <w:szCs w:val="22"/>
        </w:rPr>
      </w:pPr>
    </w:p>
    <w:p w14:paraId="01F2155F" w14:textId="77777777" w:rsidR="0028001C" w:rsidRPr="002D2962" w:rsidRDefault="0028001C" w:rsidP="0091390D">
      <w:pPr>
        <w:pStyle w:val="Default"/>
        <w:rPr>
          <w:rFonts w:ascii="Times New Roman" w:hAnsi="Times New Roman" w:cs="Times New Roman"/>
          <w:color w:val="auto"/>
          <w:sz w:val="22"/>
          <w:szCs w:val="2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7"/>
        <w:gridCol w:w="2254"/>
        <w:gridCol w:w="2540"/>
        <w:gridCol w:w="2476"/>
      </w:tblGrid>
      <w:tr w:rsidR="0028001C" w:rsidRPr="002D2962" w14:paraId="60CB68B7" w14:textId="77777777" w:rsidTr="008B2DFA">
        <w:trPr>
          <w:cantSplit/>
          <w:tblHeader/>
        </w:trPr>
        <w:tc>
          <w:tcPr>
            <w:tcW w:w="2477" w:type="dxa"/>
          </w:tcPr>
          <w:p w14:paraId="3F2A9542" w14:textId="77777777" w:rsidR="0028001C" w:rsidRPr="002D2962" w:rsidRDefault="0028001C" w:rsidP="008B2DFA">
            <w:pPr>
              <w:pStyle w:val="Default"/>
              <w:jc w:val="center"/>
              <w:rPr>
                <w:rFonts w:ascii="Times New Roman" w:hAnsi="Times New Roman" w:cs="Times New Roman"/>
                <w:b/>
                <w:color w:val="auto"/>
                <w:sz w:val="22"/>
                <w:szCs w:val="22"/>
              </w:rPr>
            </w:pPr>
            <w:r w:rsidRPr="002D2962">
              <w:rPr>
                <w:rFonts w:ascii="Times New Roman" w:hAnsi="Times New Roman" w:cs="Times New Roman"/>
                <w:b/>
                <w:color w:val="auto"/>
                <w:sz w:val="22"/>
                <w:szCs w:val="22"/>
              </w:rPr>
              <w:t>Etape</w:t>
            </w:r>
          </w:p>
        </w:tc>
        <w:tc>
          <w:tcPr>
            <w:tcW w:w="2254" w:type="dxa"/>
          </w:tcPr>
          <w:p w14:paraId="5FACE436" w14:textId="77777777" w:rsidR="0028001C" w:rsidRPr="002D2962" w:rsidRDefault="0028001C" w:rsidP="008B2DFA">
            <w:pPr>
              <w:pStyle w:val="Default"/>
              <w:jc w:val="center"/>
              <w:rPr>
                <w:rFonts w:ascii="Times New Roman" w:hAnsi="Times New Roman" w:cs="Times New Roman"/>
                <w:b/>
                <w:color w:val="auto"/>
                <w:sz w:val="22"/>
                <w:szCs w:val="22"/>
              </w:rPr>
            </w:pPr>
            <w:r w:rsidRPr="002D2962">
              <w:rPr>
                <w:rFonts w:ascii="Times New Roman" w:hAnsi="Times New Roman" w:cs="Times New Roman"/>
                <w:b/>
                <w:color w:val="auto"/>
                <w:sz w:val="22"/>
                <w:szCs w:val="22"/>
              </w:rPr>
              <w:t>Niveau de traçabilité</w:t>
            </w:r>
          </w:p>
        </w:tc>
        <w:tc>
          <w:tcPr>
            <w:tcW w:w="2540" w:type="dxa"/>
          </w:tcPr>
          <w:p w14:paraId="06BBD74B" w14:textId="77777777" w:rsidR="0028001C" w:rsidRPr="002D2962" w:rsidRDefault="0028001C" w:rsidP="008B2DFA">
            <w:pPr>
              <w:pStyle w:val="Default"/>
              <w:jc w:val="center"/>
              <w:rPr>
                <w:rFonts w:ascii="Times New Roman" w:hAnsi="Times New Roman" w:cs="Times New Roman"/>
                <w:b/>
                <w:color w:val="auto"/>
                <w:sz w:val="22"/>
                <w:szCs w:val="22"/>
              </w:rPr>
            </w:pPr>
            <w:r w:rsidRPr="002D2962">
              <w:rPr>
                <w:rFonts w:ascii="Times New Roman" w:hAnsi="Times New Roman" w:cs="Times New Roman"/>
                <w:b/>
                <w:color w:val="auto"/>
                <w:sz w:val="22"/>
                <w:szCs w:val="22"/>
              </w:rPr>
              <w:t>Information tracée</w:t>
            </w:r>
          </w:p>
        </w:tc>
        <w:tc>
          <w:tcPr>
            <w:tcW w:w="2476" w:type="dxa"/>
          </w:tcPr>
          <w:p w14:paraId="6F3F0C65" w14:textId="77777777" w:rsidR="0028001C" w:rsidRPr="002D2962" w:rsidRDefault="0028001C" w:rsidP="008B2DFA">
            <w:pPr>
              <w:pStyle w:val="Default"/>
              <w:jc w:val="center"/>
              <w:rPr>
                <w:rFonts w:ascii="Times New Roman" w:hAnsi="Times New Roman" w:cs="Times New Roman"/>
                <w:b/>
                <w:color w:val="auto"/>
                <w:sz w:val="22"/>
                <w:szCs w:val="22"/>
              </w:rPr>
            </w:pPr>
            <w:r w:rsidRPr="002D2962">
              <w:rPr>
                <w:rFonts w:ascii="Times New Roman" w:hAnsi="Times New Roman" w:cs="Times New Roman"/>
                <w:b/>
                <w:color w:val="auto"/>
                <w:sz w:val="22"/>
                <w:szCs w:val="22"/>
              </w:rPr>
              <w:t>Support / document associés</w:t>
            </w:r>
          </w:p>
        </w:tc>
      </w:tr>
      <w:tr w:rsidR="0028001C" w:rsidRPr="002D2962" w14:paraId="2B27B202" w14:textId="77777777" w:rsidTr="008B2DFA">
        <w:trPr>
          <w:cantSplit/>
        </w:trPr>
        <w:tc>
          <w:tcPr>
            <w:tcW w:w="2477" w:type="dxa"/>
          </w:tcPr>
          <w:p w14:paraId="767D0F3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Abattage </w:t>
            </w:r>
          </w:p>
        </w:tc>
        <w:tc>
          <w:tcPr>
            <w:tcW w:w="2254" w:type="dxa"/>
          </w:tcPr>
          <w:p w14:paraId="36BDAFE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viande</w:t>
            </w:r>
          </w:p>
          <w:p w14:paraId="26124C19" w14:textId="77777777" w:rsidR="0028001C" w:rsidRPr="002D2962" w:rsidRDefault="0028001C" w:rsidP="0028001C">
            <w:pPr>
              <w:pStyle w:val="Default"/>
              <w:rPr>
                <w:rFonts w:ascii="Times New Roman" w:hAnsi="Times New Roman" w:cs="Times New Roman"/>
                <w:color w:val="auto"/>
                <w:sz w:val="22"/>
                <w:szCs w:val="22"/>
              </w:rPr>
            </w:pPr>
          </w:p>
        </w:tc>
        <w:tc>
          <w:tcPr>
            <w:tcW w:w="2540" w:type="dxa"/>
          </w:tcPr>
          <w:p w14:paraId="26FE1561"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Type d’animaux</w:t>
            </w:r>
          </w:p>
          <w:p w14:paraId="7C86E9D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Poids des carcasses</w:t>
            </w:r>
          </w:p>
          <w:p w14:paraId="5EC63233"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PH jambon</w:t>
            </w:r>
          </w:p>
          <w:p w14:paraId="7480BED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abattage</w:t>
            </w:r>
          </w:p>
        </w:tc>
        <w:tc>
          <w:tcPr>
            <w:tcW w:w="2476" w:type="dxa"/>
          </w:tcPr>
          <w:p w14:paraId="0A26490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Etiquette/ bon de livraison / facture</w:t>
            </w:r>
          </w:p>
          <w:p w14:paraId="79CC3C0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Traçabilité</w:t>
            </w:r>
          </w:p>
        </w:tc>
      </w:tr>
      <w:tr w:rsidR="0028001C" w:rsidRPr="002D2962" w14:paraId="45859CF1" w14:textId="77777777" w:rsidTr="008B2DFA">
        <w:trPr>
          <w:cantSplit/>
        </w:trPr>
        <w:tc>
          <w:tcPr>
            <w:tcW w:w="2477" w:type="dxa"/>
          </w:tcPr>
          <w:p w14:paraId="2CE4CC12"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Découpe</w:t>
            </w:r>
          </w:p>
        </w:tc>
        <w:tc>
          <w:tcPr>
            <w:tcW w:w="2254" w:type="dxa"/>
          </w:tcPr>
          <w:p w14:paraId="6075A41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viande</w:t>
            </w:r>
          </w:p>
          <w:p w14:paraId="1C258A4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couenne</w:t>
            </w:r>
          </w:p>
          <w:p w14:paraId="6736CA4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gras</w:t>
            </w:r>
          </w:p>
        </w:tc>
        <w:tc>
          <w:tcPr>
            <w:tcW w:w="2540" w:type="dxa"/>
          </w:tcPr>
          <w:p w14:paraId="3BFA71F0"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Qualité des viandes</w:t>
            </w:r>
          </w:p>
          <w:p w14:paraId="11F1D8D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Nature des viandes, couennes et gras</w:t>
            </w:r>
          </w:p>
          <w:p w14:paraId="06192D2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de congélation des couennes</w:t>
            </w:r>
          </w:p>
          <w:p w14:paraId="0EE580E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abattage</w:t>
            </w:r>
          </w:p>
        </w:tc>
        <w:tc>
          <w:tcPr>
            <w:tcW w:w="2476" w:type="dxa"/>
          </w:tcPr>
          <w:p w14:paraId="158F6BC0"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Etiquette/ bon de livraison / facture</w:t>
            </w:r>
          </w:p>
          <w:p w14:paraId="3A2556F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Traçabilité</w:t>
            </w:r>
          </w:p>
        </w:tc>
      </w:tr>
      <w:tr w:rsidR="0028001C" w:rsidRPr="002D2962" w14:paraId="7B2BEEC9" w14:textId="77777777" w:rsidTr="008B2DFA">
        <w:trPr>
          <w:cantSplit/>
        </w:trPr>
        <w:tc>
          <w:tcPr>
            <w:tcW w:w="2477" w:type="dxa"/>
          </w:tcPr>
          <w:p w14:paraId="31E29C4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Réception viandes </w:t>
            </w:r>
          </w:p>
        </w:tc>
        <w:tc>
          <w:tcPr>
            <w:tcW w:w="2254" w:type="dxa"/>
          </w:tcPr>
          <w:p w14:paraId="5D91F14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viande</w:t>
            </w:r>
          </w:p>
          <w:p w14:paraId="42E25EC7" w14:textId="77777777" w:rsidR="0028001C" w:rsidRPr="002D2962" w:rsidRDefault="0028001C" w:rsidP="0028001C">
            <w:pPr>
              <w:pStyle w:val="Default"/>
              <w:rPr>
                <w:rFonts w:ascii="Times New Roman" w:hAnsi="Times New Roman" w:cs="Times New Roman"/>
                <w:color w:val="auto"/>
                <w:sz w:val="22"/>
                <w:szCs w:val="22"/>
              </w:rPr>
            </w:pPr>
          </w:p>
        </w:tc>
        <w:tc>
          <w:tcPr>
            <w:tcW w:w="2540" w:type="dxa"/>
          </w:tcPr>
          <w:p w14:paraId="015AC94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Nature des pièces, Etat (frais…)</w:t>
            </w:r>
          </w:p>
          <w:p w14:paraId="12E9034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Température viandes</w:t>
            </w:r>
          </w:p>
          <w:p w14:paraId="102FD47A"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de lot</w:t>
            </w:r>
          </w:p>
          <w:p w14:paraId="15F6F9D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Poids </w:t>
            </w:r>
          </w:p>
          <w:p w14:paraId="3EDB8110"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abattage</w:t>
            </w:r>
          </w:p>
          <w:p w14:paraId="05F31DBE" w14:textId="6B65F5C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Conformité </w:t>
            </w:r>
            <w:r w:rsidR="00C32132" w:rsidRPr="002D2962">
              <w:rPr>
                <w:rFonts w:ascii="Times New Roman" w:hAnsi="Times New Roman" w:cs="Times New Roman"/>
                <w:color w:val="auto"/>
                <w:sz w:val="22"/>
                <w:szCs w:val="22"/>
              </w:rPr>
              <w:t xml:space="preserve">nature des </w:t>
            </w:r>
            <w:r w:rsidRPr="002D2962">
              <w:rPr>
                <w:rFonts w:ascii="Times New Roman" w:hAnsi="Times New Roman" w:cs="Times New Roman"/>
                <w:color w:val="auto"/>
                <w:sz w:val="22"/>
                <w:szCs w:val="22"/>
              </w:rPr>
              <w:t xml:space="preserve">pièces </w:t>
            </w:r>
          </w:p>
          <w:p w14:paraId="5AC8B26D"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Abatteur / découpeur  habilité</w:t>
            </w:r>
          </w:p>
        </w:tc>
        <w:tc>
          <w:tcPr>
            <w:tcW w:w="2476" w:type="dxa"/>
          </w:tcPr>
          <w:p w14:paraId="6071E67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Etiquette/ bon de livraison / facture</w:t>
            </w:r>
          </w:p>
          <w:p w14:paraId="0CA398D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documents de réception</w:t>
            </w:r>
          </w:p>
        </w:tc>
      </w:tr>
      <w:tr w:rsidR="0028001C" w:rsidRPr="002D2962" w14:paraId="424AC927" w14:textId="77777777" w:rsidTr="008B2DFA">
        <w:trPr>
          <w:cantSplit/>
        </w:trPr>
        <w:tc>
          <w:tcPr>
            <w:tcW w:w="2477" w:type="dxa"/>
          </w:tcPr>
          <w:p w14:paraId="5F747E11"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Réception couennes</w:t>
            </w:r>
          </w:p>
        </w:tc>
        <w:tc>
          <w:tcPr>
            <w:tcW w:w="2254" w:type="dxa"/>
          </w:tcPr>
          <w:p w14:paraId="1315457E"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couenne</w:t>
            </w:r>
          </w:p>
        </w:tc>
        <w:tc>
          <w:tcPr>
            <w:tcW w:w="2540" w:type="dxa"/>
          </w:tcPr>
          <w:p w14:paraId="3217BB2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de congélation (couennes)</w:t>
            </w:r>
          </w:p>
          <w:p w14:paraId="5373B2D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abattage</w:t>
            </w:r>
          </w:p>
          <w:p w14:paraId="18A0BC9F"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Abatteur / découpeur habilité</w:t>
            </w:r>
          </w:p>
        </w:tc>
        <w:tc>
          <w:tcPr>
            <w:tcW w:w="2476" w:type="dxa"/>
          </w:tcPr>
          <w:p w14:paraId="6970E36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Etiquette/ bon de livraison / facture</w:t>
            </w:r>
          </w:p>
          <w:p w14:paraId="2AD180E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documents de réception</w:t>
            </w:r>
          </w:p>
        </w:tc>
      </w:tr>
      <w:tr w:rsidR="0028001C" w:rsidRPr="002D2962" w14:paraId="5F85EE1F" w14:textId="77777777" w:rsidTr="008B2DFA">
        <w:trPr>
          <w:cantSplit/>
        </w:trPr>
        <w:tc>
          <w:tcPr>
            <w:tcW w:w="2477" w:type="dxa"/>
          </w:tcPr>
          <w:p w14:paraId="4A13AF9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Réception gras</w:t>
            </w:r>
          </w:p>
        </w:tc>
        <w:tc>
          <w:tcPr>
            <w:tcW w:w="2254" w:type="dxa"/>
          </w:tcPr>
          <w:p w14:paraId="70440633"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gras</w:t>
            </w:r>
          </w:p>
        </w:tc>
        <w:tc>
          <w:tcPr>
            <w:tcW w:w="2540" w:type="dxa"/>
          </w:tcPr>
          <w:p w14:paraId="7CAEC44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de lot</w:t>
            </w:r>
          </w:p>
          <w:p w14:paraId="57AC5AB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Nature / état</w:t>
            </w:r>
          </w:p>
          <w:p w14:paraId="0A20FB9F"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Abatteur / découpeur habilité</w:t>
            </w:r>
          </w:p>
        </w:tc>
        <w:tc>
          <w:tcPr>
            <w:tcW w:w="2476" w:type="dxa"/>
          </w:tcPr>
          <w:p w14:paraId="2E61ADC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Etiquette/ bon de livraison / facture</w:t>
            </w:r>
          </w:p>
          <w:p w14:paraId="74544271"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documents de réception</w:t>
            </w:r>
          </w:p>
        </w:tc>
      </w:tr>
      <w:tr w:rsidR="0028001C" w:rsidRPr="002D2962" w14:paraId="76BEB364" w14:textId="77777777" w:rsidTr="008B2DFA">
        <w:trPr>
          <w:cantSplit/>
        </w:trPr>
        <w:tc>
          <w:tcPr>
            <w:tcW w:w="2477" w:type="dxa"/>
          </w:tcPr>
          <w:p w14:paraId="300D0BE1"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Réception vin blanc</w:t>
            </w:r>
          </w:p>
        </w:tc>
        <w:tc>
          <w:tcPr>
            <w:tcW w:w="2254" w:type="dxa"/>
          </w:tcPr>
          <w:p w14:paraId="7F8D90C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vin</w:t>
            </w:r>
          </w:p>
        </w:tc>
        <w:tc>
          <w:tcPr>
            <w:tcW w:w="2540" w:type="dxa"/>
          </w:tcPr>
          <w:p w14:paraId="74F8EF0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de lot</w:t>
            </w:r>
          </w:p>
          <w:p w14:paraId="0CF792D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Origine géographique</w:t>
            </w:r>
          </w:p>
        </w:tc>
        <w:tc>
          <w:tcPr>
            <w:tcW w:w="2476" w:type="dxa"/>
          </w:tcPr>
          <w:p w14:paraId="10C87F0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Etiquette/ bon de livraison / facture / fiches techniques</w:t>
            </w:r>
          </w:p>
        </w:tc>
      </w:tr>
      <w:tr w:rsidR="0028001C" w:rsidRPr="002D2962" w14:paraId="7F00DE7B" w14:textId="77777777" w:rsidTr="008B2DFA">
        <w:trPr>
          <w:cantSplit/>
        </w:trPr>
        <w:tc>
          <w:tcPr>
            <w:tcW w:w="2477" w:type="dxa"/>
          </w:tcPr>
          <w:p w14:paraId="0CF500D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Réception ingrédients/additifs</w:t>
            </w:r>
          </w:p>
        </w:tc>
        <w:tc>
          <w:tcPr>
            <w:tcW w:w="2254" w:type="dxa"/>
          </w:tcPr>
          <w:p w14:paraId="2E2DCECF"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d’ingrédient/additif</w:t>
            </w:r>
          </w:p>
        </w:tc>
        <w:tc>
          <w:tcPr>
            <w:tcW w:w="2540" w:type="dxa"/>
          </w:tcPr>
          <w:p w14:paraId="2E63B67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Nature, fournisseur ingrédients/additifs</w:t>
            </w:r>
          </w:p>
          <w:p w14:paraId="425BAFD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Poids ou quantité</w:t>
            </w:r>
          </w:p>
          <w:p w14:paraId="5275EFA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w:t>
            </w:r>
          </w:p>
        </w:tc>
        <w:tc>
          <w:tcPr>
            <w:tcW w:w="2476" w:type="dxa"/>
          </w:tcPr>
          <w:p w14:paraId="117788A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Etiquette/ bon de livraison / facture / fiches techniques</w:t>
            </w:r>
          </w:p>
          <w:p w14:paraId="31C21DE0" w14:textId="77777777" w:rsidR="0028001C" w:rsidRPr="002D2962" w:rsidRDefault="0028001C" w:rsidP="0028001C">
            <w:pPr>
              <w:pStyle w:val="Default"/>
              <w:rPr>
                <w:rFonts w:ascii="Times New Roman" w:hAnsi="Times New Roman" w:cs="Times New Roman"/>
                <w:color w:val="auto"/>
                <w:sz w:val="22"/>
                <w:szCs w:val="22"/>
              </w:rPr>
            </w:pPr>
          </w:p>
        </w:tc>
      </w:tr>
      <w:tr w:rsidR="0028001C" w:rsidRPr="002D2962" w14:paraId="0A3599BE" w14:textId="77777777" w:rsidTr="008B2DFA">
        <w:trPr>
          <w:cantSplit/>
        </w:trPr>
        <w:tc>
          <w:tcPr>
            <w:tcW w:w="2477" w:type="dxa"/>
          </w:tcPr>
          <w:p w14:paraId="5F64192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Réception des emballages, étiquetages</w:t>
            </w:r>
          </w:p>
        </w:tc>
        <w:tc>
          <w:tcPr>
            <w:tcW w:w="2254" w:type="dxa"/>
          </w:tcPr>
          <w:p w14:paraId="1E25F2C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réception</w:t>
            </w:r>
          </w:p>
        </w:tc>
        <w:tc>
          <w:tcPr>
            <w:tcW w:w="2540" w:type="dxa"/>
          </w:tcPr>
          <w:p w14:paraId="30DF1DE0"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Nature, fournisseur</w:t>
            </w:r>
          </w:p>
          <w:p w14:paraId="7A89D79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Quantité, date de réception</w:t>
            </w:r>
          </w:p>
          <w:p w14:paraId="2068E4D4" w14:textId="38127A1B"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Conformité des étiquetages pour les informations relatives à la certification IGP</w:t>
            </w:r>
          </w:p>
        </w:tc>
        <w:tc>
          <w:tcPr>
            <w:tcW w:w="2476" w:type="dxa"/>
          </w:tcPr>
          <w:p w14:paraId="731F4B3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Etiquette/ bon de livraison / facture</w:t>
            </w:r>
          </w:p>
          <w:p w14:paraId="129571A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Documents/supports réception / fiches techniques</w:t>
            </w:r>
          </w:p>
        </w:tc>
      </w:tr>
      <w:tr w:rsidR="0028001C" w:rsidRPr="002D2962" w14:paraId="5AB23A12" w14:textId="77777777" w:rsidTr="008B2DFA">
        <w:trPr>
          <w:cantSplit/>
        </w:trPr>
        <w:tc>
          <w:tcPr>
            <w:tcW w:w="2477" w:type="dxa"/>
          </w:tcPr>
          <w:p w14:paraId="4557B67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Fabrication saumure</w:t>
            </w:r>
          </w:p>
        </w:tc>
        <w:tc>
          <w:tcPr>
            <w:tcW w:w="2254" w:type="dxa"/>
          </w:tcPr>
          <w:p w14:paraId="5100902F"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saumure</w:t>
            </w:r>
          </w:p>
        </w:tc>
        <w:tc>
          <w:tcPr>
            <w:tcW w:w="2540" w:type="dxa"/>
          </w:tcPr>
          <w:p w14:paraId="1DA82C73"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ingrédients/additifs</w:t>
            </w:r>
          </w:p>
          <w:p w14:paraId="57BDF54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Nature ingrédients/additifs</w:t>
            </w:r>
          </w:p>
          <w:p w14:paraId="2D781CF5"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Quantité de sucres</w:t>
            </w:r>
          </w:p>
          <w:p w14:paraId="73FBAD41"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Quantité de sel</w:t>
            </w:r>
          </w:p>
        </w:tc>
        <w:tc>
          <w:tcPr>
            <w:tcW w:w="2476" w:type="dxa"/>
          </w:tcPr>
          <w:p w14:paraId="1932970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Fiches techniques ingrédients et additifs</w:t>
            </w:r>
          </w:p>
          <w:p w14:paraId="44D9415C" w14:textId="276E42C5" w:rsidR="0028001C" w:rsidRPr="002D2962" w:rsidRDefault="0040216B"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Fiche recette </w:t>
            </w:r>
          </w:p>
          <w:p w14:paraId="5DAD4162"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tc>
      </w:tr>
      <w:tr w:rsidR="0028001C" w:rsidRPr="002D2962" w14:paraId="7DA9E473" w14:textId="77777777" w:rsidTr="008B2DFA">
        <w:trPr>
          <w:cantSplit/>
        </w:trPr>
        <w:tc>
          <w:tcPr>
            <w:tcW w:w="2477" w:type="dxa"/>
          </w:tcPr>
          <w:p w14:paraId="026AACD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lastRenderedPageBreak/>
              <w:t xml:space="preserve">Saumurage </w:t>
            </w:r>
          </w:p>
        </w:tc>
        <w:tc>
          <w:tcPr>
            <w:tcW w:w="2254" w:type="dxa"/>
          </w:tcPr>
          <w:p w14:paraId="517587F3"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viandes saumurées</w:t>
            </w:r>
          </w:p>
        </w:tc>
        <w:tc>
          <w:tcPr>
            <w:tcW w:w="2540" w:type="dxa"/>
          </w:tcPr>
          <w:p w14:paraId="24ED58F0"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de préparation des viandes</w:t>
            </w:r>
          </w:p>
          <w:p w14:paraId="4079A9A2"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viandes</w:t>
            </w:r>
          </w:p>
          <w:p w14:paraId="166D796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Poids viandes </w:t>
            </w:r>
          </w:p>
          <w:p w14:paraId="00D73E30"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Proportion jambon/épaule</w:t>
            </w:r>
          </w:p>
          <w:p w14:paraId="5C795BC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Taux d’injection</w:t>
            </w:r>
          </w:p>
          <w:p w14:paraId="36C2BECE" w14:textId="12CEC793"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injection, paramètres de barattage</w:t>
            </w:r>
            <w:r w:rsidR="00D5153A" w:rsidRPr="002D2962">
              <w:rPr>
                <w:rFonts w:ascii="Times New Roman" w:hAnsi="Times New Roman" w:cs="Times New Roman"/>
                <w:color w:val="auto"/>
                <w:sz w:val="22"/>
                <w:szCs w:val="22"/>
              </w:rPr>
              <w:t xml:space="preserve"> </w:t>
            </w:r>
          </w:p>
          <w:p w14:paraId="681EBE2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T°C produit fin de barattage</w:t>
            </w:r>
          </w:p>
          <w:p w14:paraId="7E71A56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T°C repos </w:t>
            </w:r>
          </w:p>
          <w:p w14:paraId="68E41678" w14:textId="5327003F"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Durée de repos</w:t>
            </w:r>
            <w:r w:rsidR="009D76EF" w:rsidRPr="002D2962">
              <w:rPr>
                <w:rFonts w:ascii="Times New Roman" w:hAnsi="Times New Roman" w:cs="Times New Roman"/>
                <w:color w:val="auto"/>
                <w:sz w:val="22"/>
                <w:szCs w:val="22"/>
              </w:rPr>
              <w:t xml:space="preserve"> / date sortie baratte</w:t>
            </w:r>
          </w:p>
          <w:p w14:paraId="113EEBB6" w14:textId="77777777" w:rsidR="0028001C" w:rsidRPr="002D2962" w:rsidRDefault="0028001C" w:rsidP="0028001C">
            <w:pPr>
              <w:pStyle w:val="Default"/>
              <w:rPr>
                <w:rFonts w:ascii="Times New Roman" w:hAnsi="Times New Roman" w:cs="Times New Roman"/>
                <w:color w:val="auto"/>
                <w:sz w:val="22"/>
                <w:szCs w:val="22"/>
              </w:rPr>
            </w:pPr>
          </w:p>
        </w:tc>
        <w:tc>
          <w:tcPr>
            <w:tcW w:w="2476" w:type="dxa"/>
          </w:tcPr>
          <w:p w14:paraId="35E5711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p w14:paraId="3E30869A" w14:textId="21CB1012" w:rsidR="0028001C" w:rsidRPr="002D2962" w:rsidRDefault="0040216B"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Fiche recette</w:t>
            </w:r>
          </w:p>
          <w:p w14:paraId="6046F7B1" w14:textId="0BD6D71B" w:rsidR="00DB5854" w:rsidRPr="002D2962" w:rsidRDefault="00DB5854"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Consignes de fabrication</w:t>
            </w:r>
          </w:p>
          <w:p w14:paraId="6CA128DF" w14:textId="77777777" w:rsidR="0028001C" w:rsidRPr="002D2962" w:rsidRDefault="0028001C">
            <w:pPr>
              <w:pStyle w:val="Default"/>
              <w:rPr>
                <w:rFonts w:ascii="Times New Roman" w:hAnsi="Times New Roman" w:cs="Times New Roman"/>
                <w:color w:val="auto"/>
                <w:sz w:val="22"/>
                <w:szCs w:val="22"/>
              </w:rPr>
            </w:pPr>
          </w:p>
        </w:tc>
      </w:tr>
      <w:tr w:rsidR="0028001C" w:rsidRPr="002D2962" w14:paraId="044A74AD" w14:textId="77777777" w:rsidTr="008B2DFA">
        <w:trPr>
          <w:cantSplit/>
        </w:trPr>
        <w:tc>
          <w:tcPr>
            <w:tcW w:w="2477" w:type="dxa"/>
          </w:tcPr>
          <w:p w14:paraId="79AE104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Fabrication bouillon</w:t>
            </w:r>
          </w:p>
        </w:tc>
        <w:tc>
          <w:tcPr>
            <w:tcW w:w="2254" w:type="dxa"/>
          </w:tcPr>
          <w:p w14:paraId="25B3616A"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bouillon</w:t>
            </w:r>
          </w:p>
        </w:tc>
        <w:tc>
          <w:tcPr>
            <w:tcW w:w="2540" w:type="dxa"/>
          </w:tcPr>
          <w:p w14:paraId="6DACEF74" w14:textId="77777777" w:rsidR="0028001C" w:rsidRPr="002D2962" w:rsidRDefault="0028001C" w:rsidP="0028001C">
            <w:pPr>
              <w:pStyle w:val="Default"/>
              <w:rPr>
                <w:rFonts w:ascii="Times New Roman" w:hAnsi="Times New Roman" w:cs="Times New Roman"/>
                <w:color w:val="auto"/>
                <w:sz w:val="22"/>
                <w:szCs w:val="22"/>
              </w:rPr>
            </w:pPr>
            <w:proofErr w:type="spellStart"/>
            <w:r w:rsidRPr="002D2962">
              <w:rPr>
                <w:rFonts w:ascii="Times New Roman" w:hAnsi="Times New Roman" w:cs="Times New Roman"/>
                <w:color w:val="auto"/>
                <w:sz w:val="22"/>
                <w:szCs w:val="22"/>
              </w:rPr>
              <w:t>N°lot</w:t>
            </w:r>
            <w:proofErr w:type="spellEnd"/>
            <w:r w:rsidRPr="002D2962">
              <w:rPr>
                <w:rFonts w:ascii="Times New Roman" w:hAnsi="Times New Roman" w:cs="Times New Roman"/>
                <w:color w:val="auto"/>
                <w:sz w:val="22"/>
                <w:szCs w:val="22"/>
              </w:rPr>
              <w:t xml:space="preserve"> vin blanc</w:t>
            </w:r>
          </w:p>
          <w:p w14:paraId="1E6B2E1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ingrédients bouillon</w:t>
            </w:r>
          </w:p>
          <w:p w14:paraId="10D36F5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bouillon</w:t>
            </w:r>
          </w:p>
          <w:p w14:paraId="1A630751"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Quantité couenne</w:t>
            </w:r>
          </w:p>
        </w:tc>
        <w:tc>
          <w:tcPr>
            <w:tcW w:w="2476" w:type="dxa"/>
          </w:tcPr>
          <w:p w14:paraId="641C766E"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Fiches techniques ingrédients et additifs</w:t>
            </w:r>
          </w:p>
          <w:p w14:paraId="32F84928" w14:textId="1EDA88AB" w:rsidR="0028001C" w:rsidRPr="002D2962" w:rsidRDefault="00204472"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Fiche recette </w:t>
            </w:r>
          </w:p>
          <w:p w14:paraId="7A1B4C4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tc>
      </w:tr>
      <w:tr w:rsidR="0028001C" w:rsidRPr="002D2962" w14:paraId="1A363ACD" w14:textId="77777777" w:rsidTr="008B2DFA">
        <w:trPr>
          <w:cantSplit/>
        </w:trPr>
        <w:tc>
          <w:tcPr>
            <w:tcW w:w="2477" w:type="dxa"/>
          </w:tcPr>
          <w:p w14:paraId="376AB08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Cuisson </w:t>
            </w:r>
          </w:p>
        </w:tc>
        <w:tc>
          <w:tcPr>
            <w:tcW w:w="2254" w:type="dxa"/>
          </w:tcPr>
          <w:p w14:paraId="130397F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de viandes cuites</w:t>
            </w:r>
          </w:p>
          <w:p w14:paraId="0BE9C5E9" w14:textId="77777777" w:rsidR="0028001C" w:rsidRPr="002D2962" w:rsidRDefault="0028001C" w:rsidP="0028001C">
            <w:pPr>
              <w:pStyle w:val="Default"/>
              <w:rPr>
                <w:rFonts w:ascii="Times New Roman" w:hAnsi="Times New Roman" w:cs="Times New Roman"/>
                <w:color w:val="auto"/>
                <w:sz w:val="22"/>
                <w:szCs w:val="22"/>
              </w:rPr>
            </w:pPr>
          </w:p>
          <w:p w14:paraId="225A33B1" w14:textId="77777777" w:rsidR="0028001C" w:rsidRPr="002D2962" w:rsidRDefault="0028001C" w:rsidP="0028001C">
            <w:pPr>
              <w:pStyle w:val="Default"/>
              <w:rPr>
                <w:rFonts w:ascii="Times New Roman" w:hAnsi="Times New Roman" w:cs="Times New Roman"/>
                <w:color w:val="auto"/>
                <w:sz w:val="22"/>
                <w:szCs w:val="22"/>
              </w:rPr>
            </w:pPr>
          </w:p>
          <w:p w14:paraId="797DE20B" w14:textId="77777777" w:rsidR="0028001C" w:rsidRPr="002D2962" w:rsidRDefault="0028001C" w:rsidP="0028001C">
            <w:pPr>
              <w:pStyle w:val="Default"/>
              <w:rPr>
                <w:rFonts w:ascii="Times New Roman" w:hAnsi="Times New Roman" w:cs="Times New Roman"/>
                <w:color w:val="auto"/>
                <w:sz w:val="22"/>
                <w:szCs w:val="22"/>
              </w:rPr>
            </w:pPr>
          </w:p>
        </w:tc>
        <w:tc>
          <w:tcPr>
            <w:tcW w:w="2540" w:type="dxa"/>
          </w:tcPr>
          <w:p w14:paraId="6D55AA8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viandes saumurées</w:t>
            </w:r>
          </w:p>
          <w:p w14:paraId="3CFD9A71" w14:textId="77777777" w:rsidR="00D51A1D"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bouillon</w:t>
            </w:r>
            <w:r w:rsidR="00FD1D32" w:rsidRPr="002D2962">
              <w:rPr>
                <w:rFonts w:ascii="Times New Roman" w:hAnsi="Times New Roman" w:cs="Times New Roman"/>
                <w:color w:val="auto"/>
                <w:sz w:val="22"/>
                <w:szCs w:val="22"/>
              </w:rPr>
              <w:t xml:space="preserve"> </w:t>
            </w:r>
          </w:p>
          <w:p w14:paraId="64A35154" w14:textId="55947FF4"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Délai </w:t>
            </w:r>
            <w:r w:rsidR="006810BB" w:rsidRPr="002D2962">
              <w:rPr>
                <w:rFonts w:ascii="Times New Roman" w:hAnsi="Times New Roman" w:cs="Times New Roman"/>
                <w:color w:val="auto"/>
                <w:sz w:val="22"/>
                <w:szCs w:val="22"/>
              </w:rPr>
              <w:t>/ date de cuisson</w:t>
            </w:r>
          </w:p>
          <w:p w14:paraId="6873FDA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Taux de sel</w:t>
            </w:r>
          </w:p>
          <w:p w14:paraId="44D6A5FE"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T°C fin de cuisson</w:t>
            </w:r>
          </w:p>
        </w:tc>
        <w:tc>
          <w:tcPr>
            <w:tcW w:w="2476" w:type="dxa"/>
          </w:tcPr>
          <w:p w14:paraId="79AACF32"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p w14:paraId="28DBADC6" w14:textId="2D7BA67D"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Procédé qualifié</w:t>
            </w:r>
          </w:p>
          <w:p w14:paraId="0EA63B1B" w14:textId="77777777" w:rsidR="0028001C" w:rsidRPr="002D2962" w:rsidRDefault="0028001C">
            <w:pPr>
              <w:pStyle w:val="Default"/>
              <w:rPr>
                <w:rFonts w:ascii="Times New Roman" w:hAnsi="Times New Roman" w:cs="Times New Roman"/>
                <w:color w:val="auto"/>
                <w:sz w:val="22"/>
                <w:szCs w:val="22"/>
              </w:rPr>
            </w:pPr>
          </w:p>
        </w:tc>
      </w:tr>
      <w:tr w:rsidR="0028001C" w:rsidRPr="002D2962" w14:paraId="3A4CAEED" w14:textId="77777777" w:rsidTr="008B2DFA">
        <w:trPr>
          <w:cantSplit/>
        </w:trPr>
        <w:tc>
          <w:tcPr>
            <w:tcW w:w="2477" w:type="dxa"/>
          </w:tcPr>
          <w:p w14:paraId="2D7A829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Fabrication du liant</w:t>
            </w:r>
          </w:p>
        </w:tc>
        <w:tc>
          <w:tcPr>
            <w:tcW w:w="2254" w:type="dxa"/>
          </w:tcPr>
          <w:p w14:paraId="4FF0DCEE"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liant</w:t>
            </w:r>
          </w:p>
        </w:tc>
        <w:tc>
          <w:tcPr>
            <w:tcW w:w="2540" w:type="dxa"/>
          </w:tcPr>
          <w:p w14:paraId="66587CE3"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vin blanc</w:t>
            </w:r>
          </w:p>
          <w:p w14:paraId="6BBBF5EA"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couenne</w:t>
            </w:r>
          </w:p>
          <w:p w14:paraId="24D60FF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ingrédients et additifs</w:t>
            </w:r>
          </w:p>
          <w:p w14:paraId="432F373E"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Quantités vin blanc / couenne / persil / vinaigre / gélatine</w:t>
            </w:r>
          </w:p>
          <w:p w14:paraId="626CCA7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T°C du liant</w:t>
            </w:r>
          </w:p>
          <w:p w14:paraId="029FF9E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fabrication</w:t>
            </w:r>
          </w:p>
          <w:p w14:paraId="4E43792C" w14:textId="6A3B071D" w:rsidR="0028001C" w:rsidRPr="002D2962" w:rsidRDefault="0028001C" w:rsidP="0075285F">
            <w:pPr>
              <w:pStyle w:val="Default"/>
              <w:rPr>
                <w:rFonts w:ascii="Times New Roman" w:hAnsi="Times New Roman" w:cs="Times New Roman"/>
                <w:color w:val="auto"/>
                <w:sz w:val="22"/>
                <w:szCs w:val="22"/>
              </w:rPr>
            </w:pPr>
          </w:p>
        </w:tc>
        <w:tc>
          <w:tcPr>
            <w:tcW w:w="2476" w:type="dxa"/>
          </w:tcPr>
          <w:p w14:paraId="0D8C6DC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Fiches techniques ingrédients et additifs</w:t>
            </w:r>
          </w:p>
          <w:p w14:paraId="5F5CE94C" w14:textId="203BF568" w:rsidR="0028001C" w:rsidRPr="002D2962" w:rsidRDefault="00E14253"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Fiche recette </w:t>
            </w:r>
          </w:p>
          <w:p w14:paraId="0A6EFFAD"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p w14:paraId="16259187" w14:textId="77777777" w:rsidR="0028001C" w:rsidRPr="002D2962" w:rsidRDefault="0028001C">
            <w:pPr>
              <w:pStyle w:val="Default"/>
              <w:rPr>
                <w:rFonts w:ascii="Times New Roman" w:hAnsi="Times New Roman" w:cs="Times New Roman"/>
                <w:color w:val="auto"/>
                <w:sz w:val="22"/>
                <w:szCs w:val="22"/>
              </w:rPr>
            </w:pPr>
          </w:p>
        </w:tc>
      </w:tr>
      <w:tr w:rsidR="0028001C" w:rsidRPr="002D2962" w14:paraId="7299C7B0" w14:textId="77777777" w:rsidTr="008B2DFA">
        <w:trPr>
          <w:cantSplit/>
        </w:trPr>
        <w:tc>
          <w:tcPr>
            <w:tcW w:w="2477" w:type="dxa"/>
          </w:tcPr>
          <w:p w14:paraId="2ADF8D7F"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Recyclage des Talons et fausse-coupes / viandes cuites</w:t>
            </w:r>
          </w:p>
        </w:tc>
        <w:tc>
          <w:tcPr>
            <w:tcW w:w="2254" w:type="dxa"/>
          </w:tcPr>
          <w:p w14:paraId="5D43FAF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Lot de recyclage </w:t>
            </w:r>
          </w:p>
        </w:tc>
        <w:tc>
          <w:tcPr>
            <w:tcW w:w="2540" w:type="dxa"/>
          </w:tcPr>
          <w:p w14:paraId="140051B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N° lot </w:t>
            </w:r>
          </w:p>
          <w:p w14:paraId="6B4BADD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Poids de recyclage</w:t>
            </w:r>
          </w:p>
          <w:p w14:paraId="51594BE7" w14:textId="3E07B5E3"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T°C </w:t>
            </w:r>
            <w:r w:rsidR="00E25A9E" w:rsidRPr="002D2962">
              <w:rPr>
                <w:rFonts w:ascii="Times New Roman" w:hAnsi="Times New Roman" w:cs="Times New Roman"/>
                <w:color w:val="auto"/>
                <w:sz w:val="22"/>
                <w:szCs w:val="22"/>
              </w:rPr>
              <w:t>de stockage</w:t>
            </w:r>
          </w:p>
          <w:p w14:paraId="69C1B050" w14:textId="3742636F"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T°C </w:t>
            </w:r>
            <w:r w:rsidR="00E25A9E" w:rsidRPr="002D2962">
              <w:rPr>
                <w:rFonts w:ascii="Times New Roman" w:hAnsi="Times New Roman" w:cs="Times New Roman"/>
                <w:color w:val="auto"/>
                <w:sz w:val="22"/>
                <w:szCs w:val="22"/>
              </w:rPr>
              <w:t>d</w:t>
            </w:r>
            <w:r w:rsidR="000F6BC9" w:rsidRPr="002D2962">
              <w:rPr>
                <w:rFonts w:ascii="Times New Roman" w:hAnsi="Times New Roman" w:cs="Times New Roman"/>
                <w:color w:val="auto"/>
                <w:sz w:val="22"/>
                <w:szCs w:val="22"/>
              </w:rPr>
              <w:t>’</w:t>
            </w:r>
            <w:r w:rsidRPr="002D2962">
              <w:rPr>
                <w:rFonts w:ascii="Times New Roman" w:hAnsi="Times New Roman" w:cs="Times New Roman"/>
                <w:color w:val="auto"/>
                <w:sz w:val="22"/>
                <w:szCs w:val="22"/>
              </w:rPr>
              <w:t>incorporation</w:t>
            </w:r>
          </w:p>
          <w:p w14:paraId="4695CD45" w14:textId="77777777" w:rsidR="00E25A9E" w:rsidRPr="002D2962" w:rsidRDefault="00E25A9E"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Délai d’utilisation</w:t>
            </w:r>
          </w:p>
        </w:tc>
        <w:tc>
          <w:tcPr>
            <w:tcW w:w="2476" w:type="dxa"/>
          </w:tcPr>
          <w:p w14:paraId="7BF0B29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Supports / fiches de fabrication </w:t>
            </w:r>
          </w:p>
          <w:p w14:paraId="4232F9F2" w14:textId="0241003C" w:rsidR="006E7ED3" w:rsidRPr="002D2962" w:rsidRDefault="006E7ED3"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Consignes de fabrication</w:t>
            </w:r>
          </w:p>
          <w:p w14:paraId="173A3780" w14:textId="77777777" w:rsidR="0028001C" w:rsidRPr="002D2962" w:rsidRDefault="0028001C" w:rsidP="0028001C">
            <w:pPr>
              <w:pStyle w:val="Default"/>
              <w:rPr>
                <w:rFonts w:ascii="Times New Roman" w:hAnsi="Times New Roman" w:cs="Times New Roman"/>
                <w:color w:val="auto"/>
                <w:sz w:val="22"/>
                <w:szCs w:val="22"/>
              </w:rPr>
            </w:pPr>
          </w:p>
          <w:p w14:paraId="2F6FE465" w14:textId="77777777" w:rsidR="0028001C" w:rsidRPr="002D2962" w:rsidRDefault="0028001C" w:rsidP="0028001C">
            <w:pPr>
              <w:pStyle w:val="Default"/>
              <w:rPr>
                <w:rFonts w:ascii="Times New Roman" w:hAnsi="Times New Roman" w:cs="Times New Roman"/>
                <w:color w:val="auto"/>
                <w:sz w:val="22"/>
                <w:szCs w:val="22"/>
              </w:rPr>
            </w:pPr>
          </w:p>
        </w:tc>
      </w:tr>
      <w:tr w:rsidR="0028001C" w:rsidRPr="002D2962" w14:paraId="7202F6C8" w14:textId="77777777" w:rsidTr="008B2DFA">
        <w:trPr>
          <w:cantSplit/>
        </w:trPr>
        <w:tc>
          <w:tcPr>
            <w:tcW w:w="2477" w:type="dxa"/>
          </w:tcPr>
          <w:p w14:paraId="108E925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Moulage-montage </w:t>
            </w:r>
          </w:p>
        </w:tc>
        <w:tc>
          <w:tcPr>
            <w:tcW w:w="2254" w:type="dxa"/>
          </w:tcPr>
          <w:p w14:paraId="4890E08E" w14:textId="1D048A68"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Lot </w:t>
            </w:r>
            <w:r w:rsidR="00570F7D">
              <w:rPr>
                <w:rFonts w:ascii="Times New Roman" w:hAnsi="Times New Roman" w:cs="Times New Roman"/>
                <w:color w:val="auto"/>
                <w:sz w:val="22"/>
                <w:szCs w:val="22"/>
              </w:rPr>
              <w:t>Jambon P</w:t>
            </w:r>
            <w:r w:rsidR="00D9389A" w:rsidRPr="002D2962">
              <w:rPr>
                <w:rFonts w:ascii="Times New Roman" w:hAnsi="Times New Roman" w:cs="Times New Roman"/>
                <w:color w:val="auto"/>
                <w:sz w:val="22"/>
                <w:szCs w:val="22"/>
              </w:rPr>
              <w:t xml:space="preserve">ersillé </w:t>
            </w:r>
            <w:r w:rsidRPr="002D2962">
              <w:rPr>
                <w:rFonts w:ascii="Times New Roman" w:hAnsi="Times New Roman" w:cs="Times New Roman"/>
                <w:color w:val="auto"/>
                <w:sz w:val="22"/>
                <w:szCs w:val="22"/>
              </w:rPr>
              <w:t xml:space="preserve">de Bourgogne </w:t>
            </w:r>
          </w:p>
        </w:tc>
        <w:tc>
          <w:tcPr>
            <w:tcW w:w="2540" w:type="dxa"/>
          </w:tcPr>
          <w:p w14:paraId="7903965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viandes cuites</w:t>
            </w:r>
          </w:p>
          <w:p w14:paraId="19AB0031"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Lot(s) de recyclage</w:t>
            </w:r>
          </w:p>
          <w:p w14:paraId="50330C0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Poids viandes cuites</w:t>
            </w:r>
          </w:p>
          <w:p w14:paraId="5161332C"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liant</w:t>
            </w:r>
          </w:p>
          <w:p w14:paraId="18F4F58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Poids liant</w:t>
            </w:r>
          </w:p>
          <w:p w14:paraId="087C0E05"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Date </w:t>
            </w:r>
          </w:p>
          <w:p w14:paraId="1E2626CD"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persil</w:t>
            </w:r>
          </w:p>
          <w:p w14:paraId="38AB53B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Quantité persil</w:t>
            </w:r>
          </w:p>
          <w:p w14:paraId="1FB7C47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Qualification du personnel</w:t>
            </w:r>
          </w:p>
        </w:tc>
        <w:tc>
          <w:tcPr>
            <w:tcW w:w="2476" w:type="dxa"/>
          </w:tcPr>
          <w:p w14:paraId="67F8BE0E"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p w14:paraId="5E9FDE14" w14:textId="7D85BE46" w:rsidR="00B6387B" w:rsidRPr="002D2962" w:rsidRDefault="00B6387B"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Fiche recette</w:t>
            </w:r>
          </w:p>
          <w:p w14:paraId="0625B6DB" w14:textId="01F207B0" w:rsidR="00B6387B" w:rsidRPr="002D2962" w:rsidRDefault="00B6387B"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Consignes de fabrication</w:t>
            </w:r>
          </w:p>
          <w:p w14:paraId="3070CA05" w14:textId="77777777" w:rsidR="0028001C" w:rsidRPr="002D2962" w:rsidRDefault="0028001C">
            <w:pPr>
              <w:pStyle w:val="Default"/>
              <w:rPr>
                <w:rFonts w:ascii="Times New Roman" w:hAnsi="Times New Roman" w:cs="Times New Roman"/>
                <w:color w:val="auto"/>
                <w:sz w:val="22"/>
                <w:szCs w:val="22"/>
              </w:rPr>
            </w:pPr>
          </w:p>
        </w:tc>
      </w:tr>
      <w:tr w:rsidR="0028001C" w:rsidRPr="002D2962" w14:paraId="49185CF5" w14:textId="77777777" w:rsidTr="008B2DFA">
        <w:trPr>
          <w:cantSplit/>
        </w:trPr>
        <w:tc>
          <w:tcPr>
            <w:tcW w:w="2477" w:type="dxa"/>
          </w:tcPr>
          <w:p w14:paraId="15A2F74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lastRenderedPageBreak/>
              <w:t xml:space="preserve">Refroidissement </w:t>
            </w:r>
          </w:p>
        </w:tc>
        <w:tc>
          <w:tcPr>
            <w:tcW w:w="2254" w:type="dxa"/>
          </w:tcPr>
          <w:p w14:paraId="27F56D75" w14:textId="68E32A5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Lot </w:t>
            </w:r>
            <w:r w:rsidR="00570F7D">
              <w:rPr>
                <w:rFonts w:ascii="Times New Roman" w:hAnsi="Times New Roman" w:cs="Times New Roman"/>
                <w:color w:val="auto"/>
                <w:sz w:val="22"/>
                <w:szCs w:val="22"/>
              </w:rPr>
              <w:t>Jambon P</w:t>
            </w:r>
            <w:r w:rsidR="00D9389A" w:rsidRPr="002D2962">
              <w:rPr>
                <w:rFonts w:ascii="Times New Roman" w:hAnsi="Times New Roman" w:cs="Times New Roman"/>
                <w:color w:val="auto"/>
                <w:sz w:val="22"/>
                <w:szCs w:val="22"/>
              </w:rPr>
              <w:t xml:space="preserve">ersillé </w:t>
            </w:r>
            <w:r w:rsidRPr="002D2962">
              <w:rPr>
                <w:rFonts w:ascii="Times New Roman" w:hAnsi="Times New Roman" w:cs="Times New Roman"/>
                <w:color w:val="auto"/>
                <w:sz w:val="22"/>
                <w:szCs w:val="22"/>
              </w:rPr>
              <w:t>de Bourgogne</w:t>
            </w:r>
          </w:p>
        </w:tc>
        <w:tc>
          <w:tcPr>
            <w:tcW w:w="2540" w:type="dxa"/>
          </w:tcPr>
          <w:p w14:paraId="2EA3DB67"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Paramètres de refroidissement</w:t>
            </w:r>
          </w:p>
          <w:p w14:paraId="5AF53AFC" w14:textId="1E901287" w:rsidR="00D9389A" w:rsidRPr="002D2962" w:rsidRDefault="00D9389A"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T°C produit</w:t>
            </w:r>
          </w:p>
        </w:tc>
        <w:tc>
          <w:tcPr>
            <w:tcW w:w="2476" w:type="dxa"/>
          </w:tcPr>
          <w:p w14:paraId="0CE4C5B8"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p w14:paraId="4B460AC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Procédé qualifié</w:t>
            </w:r>
          </w:p>
          <w:p w14:paraId="72B29C05" w14:textId="60A8C4A0" w:rsidR="006E7ED3" w:rsidRPr="002D2962" w:rsidRDefault="006E7ED3"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Consignes de fabrication</w:t>
            </w:r>
          </w:p>
        </w:tc>
      </w:tr>
      <w:tr w:rsidR="0028001C" w:rsidRPr="002D2962" w14:paraId="432FE5F9" w14:textId="77777777" w:rsidTr="008B2DFA">
        <w:trPr>
          <w:cantSplit/>
        </w:trPr>
        <w:tc>
          <w:tcPr>
            <w:tcW w:w="2477" w:type="dxa"/>
            <w:vMerge w:val="restart"/>
          </w:tcPr>
          <w:p w14:paraId="46B307A2"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Glaçage</w:t>
            </w:r>
          </w:p>
        </w:tc>
        <w:tc>
          <w:tcPr>
            <w:tcW w:w="2254" w:type="dxa"/>
          </w:tcPr>
          <w:p w14:paraId="5D38A98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Lot gelée de glaçage</w:t>
            </w:r>
          </w:p>
        </w:tc>
        <w:tc>
          <w:tcPr>
            <w:tcW w:w="2540" w:type="dxa"/>
          </w:tcPr>
          <w:p w14:paraId="61CC1AB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ingrédients</w:t>
            </w:r>
          </w:p>
          <w:p w14:paraId="6E2A090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Composition </w:t>
            </w:r>
          </w:p>
          <w:p w14:paraId="5DA8C82D"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Quantité persil </w:t>
            </w:r>
          </w:p>
          <w:p w14:paraId="2F144B9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Quantité gélatine</w:t>
            </w:r>
          </w:p>
        </w:tc>
        <w:tc>
          <w:tcPr>
            <w:tcW w:w="2476" w:type="dxa"/>
          </w:tcPr>
          <w:p w14:paraId="38A42F74"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Recette gelée</w:t>
            </w:r>
          </w:p>
          <w:p w14:paraId="0DBD41F2"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Fiches techniques ingrédients</w:t>
            </w:r>
          </w:p>
          <w:p w14:paraId="45A2C0CE"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p w14:paraId="30979B5C" w14:textId="33F2845D" w:rsidR="007C69B8" w:rsidRPr="002D2962" w:rsidRDefault="007C69B8"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Fiche recette</w:t>
            </w:r>
          </w:p>
        </w:tc>
      </w:tr>
      <w:tr w:rsidR="0028001C" w:rsidRPr="002D2962" w14:paraId="6F16F283" w14:textId="77777777" w:rsidTr="008B2DFA">
        <w:trPr>
          <w:cantSplit/>
        </w:trPr>
        <w:tc>
          <w:tcPr>
            <w:tcW w:w="2477" w:type="dxa"/>
            <w:vMerge/>
          </w:tcPr>
          <w:p w14:paraId="1F965B39" w14:textId="77777777" w:rsidR="0028001C" w:rsidRPr="002D2962" w:rsidRDefault="0028001C" w:rsidP="0028001C">
            <w:pPr>
              <w:pStyle w:val="Default"/>
              <w:rPr>
                <w:rFonts w:ascii="Times New Roman" w:hAnsi="Times New Roman" w:cs="Times New Roman"/>
                <w:color w:val="auto"/>
                <w:sz w:val="22"/>
                <w:szCs w:val="22"/>
              </w:rPr>
            </w:pPr>
          </w:p>
        </w:tc>
        <w:tc>
          <w:tcPr>
            <w:tcW w:w="2254" w:type="dxa"/>
          </w:tcPr>
          <w:p w14:paraId="66366469" w14:textId="28582734"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Lot </w:t>
            </w:r>
            <w:r w:rsidR="00D9389A" w:rsidRPr="002D2962">
              <w:rPr>
                <w:rFonts w:ascii="Times New Roman" w:hAnsi="Times New Roman" w:cs="Times New Roman"/>
                <w:color w:val="auto"/>
                <w:sz w:val="22"/>
                <w:szCs w:val="22"/>
              </w:rPr>
              <w:t>Jamb</w:t>
            </w:r>
            <w:r w:rsidR="00570F7D">
              <w:rPr>
                <w:rFonts w:ascii="Times New Roman" w:hAnsi="Times New Roman" w:cs="Times New Roman"/>
                <w:color w:val="auto"/>
                <w:sz w:val="22"/>
                <w:szCs w:val="22"/>
              </w:rPr>
              <w:t>on P</w:t>
            </w:r>
            <w:r w:rsidR="00D9389A" w:rsidRPr="002D2962">
              <w:rPr>
                <w:rFonts w:ascii="Times New Roman" w:hAnsi="Times New Roman" w:cs="Times New Roman"/>
                <w:color w:val="auto"/>
                <w:sz w:val="22"/>
                <w:szCs w:val="22"/>
              </w:rPr>
              <w:t xml:space="preserve">ersillé </w:t>
            </w:r>
            <w:r w:rsidRPr="002D2962">
              <w:rPr>
                <w:rFonts w:ascii="Times New Roman" w:hAnsi="Times New Roman" w:cs="Times New Roman"/>
                <w:color w:val="auto"/>
                <w:sz w:val="22"/>
                <w:szCs w:val="22"/>
              </w:rPr>
              <w:t xml:space="preserve">de Bourgogne </w:t>
            </w:r>
          </w:p>
        </w:tc>
        <w:tc>
          <w:tcPr>
            <w:tcW w:w="2540" w:type="dxa"/>
          </w:tcPr>
          <w:p w14:paraId="4FB6EDA8" w14:textId="7BA01953" w:rsidR="0028001C" w:rsidRPr="002D2962" w:rsidRDefault="00570F7D" w:rsidP="0028001C">
            <w:pPr>
              <w:pStyle w:val="Default"/>
              <w:rPr>
                <w:rFonts w:ascii="Times New Roman" w:hAnsi="Times New Roman" w:cs="Times New Roman"/>
                <w:color w:val="auto"/>
                <w:sz w:val="22"/>
                <w:szCs w:val="22"/>
              </w:rPr>
            </w:pPr>
            <w:r>
              <w:rPr>
                <w:rFonts w:ascii="Times New Roman" w:hAnsi="Times New Roman" w:cs="Times New Roman"/>
                <w:color w:val="auto"/>
                <w:sz w:val="22"/>
                <w:szCs w:val="22"/>
              </w:rPr>
              <w:t>N° lot Jambon P</w:t>
            </w:r>
            <w:r w:rsidR="0028001C" w:rsidRPr="002D2962">
              <w:rPr>
                <w:rFonts w:ascii="Times New Roman" w:hAnsi="Times New Roman" w:cs="Times New Roman"/>
                <w:color w:val="auto"/>
                <w:sz w:val="22"/>
                <w:szCs w:val="22"/>
              </w:rPr>
              <w:t>ersillé</w:t>
            </w:r>
            <w:r w:rsidR="002537CE" w:rsidRPr="002D2962">
              <w:rPr>
                <w:rFonts w:ascii="Times New Roman" w:hAnsi="Times New Roman" w:cs="Times New Roman"/>
                <w:color w:val="auto"/>
                <w:sz w:val="22"/>
                <w:szCs w:val="22"/>
              </w:rPr>
              <w:t xml:space="preserve"> de Bourgogne</w:t>
            </w:r>
          </w:p>
          <w:p w14:paraId="37C813E2"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N° lot gelée de glaçage</w:t>
            </w:r>
          </w:p>
          <w:p w14:paraId="11AF9461" w14:textId="77777777" w:rsidR="0028001C" w:rsidRPr="002D2962" w:rsidRDefault="0028001C" w:rsidP="0028001C">
            <w:pPr>
              <w:pStyle w:val="Default"/>
              <w:rPr>
                <w:rFonts w:ascii="Times New Roman" w:hAnsi="Times New Roman" w:cs="Times New Roman"/>
                <w:color w:val="auto"/>
                <w:sz w:val="22"/>
                <w:szCs w:val="22"/>
              </w:rPr>
            </w:pPr>
          </w:p>
        </w:tc>
        <w:tc>
          <w:tcPr>
            <w:tcW w:w="2476" w:type="dxa"/>
          </w:tcPr>
          <w:p w14:paraId="17DC0776"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tc>
      </w:tr>
      <w:tr w:rsidR="0028001C" w:rsidRPr="002D2962" w14:paraId="7B17ACDB" w14:textId="77777777" w:rsidTr="008B2DFA">
        <w:trPr>
          <w:cantSplit/>
        </w:trPr>
        <w:tc>
          <w:tcPr>
            <w:tcW w:w="2477" w:type="dxa"/>
          </w:tcPr>
          <w:p w14:paraId="5E6271B7" w14:textId="08ED6C33" w:rsidR="0028001C" w:rsidRPr="002D2962" w:rsidRDefault="00615AF8">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Coupe au conditionnement</w:t>
            </w:r>
            <w:r w:rsidR="0028001C" w:rsidRPr="002D2962">
              <w:rPr>
                <w:rFonts w:ascii="Times New Roman" w:hAnsi="Times New Roman" w:cs="Times New Roman"/>
                <w:color w:val="auto"/>
                <w:sz w:val="22"/>
                <w:szCs w:val="22"/>
              </w:rPr>
              <w:t xml:space="preserve"> </w:t>
            </w:r>
          </w:p>
        </w:tc>
        <w:tc>
          <w:tcPr>
            <w:tcW w:w="2254" w:type="dxa"/>
          </w:tcPr>
          <w:p w14:paraId="01B16981" w14:textId="7CE3C9A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Lot </w:t>
            </w:r>
            <w:r w:rsidR="00570F7D">
              <w:rPr>
                <w:rFonts w:ascii="Times New Roman" w:hAnsi="Times New Roman" w:cs="Times New Roman"/>
                <w:color w:val="auto"/>
                <w:sz w:val="22"/>
                <w:szCs w:val="22"/>
              </w:rPr>
              <w:t>Jambon P</w:t>
            </w:r>
            <w:r w:rsidR="00147B6B" w:rsidRPr="002D2962">
              <w:rPr>
                <w:rFonts w:ascii="Times New Roman" w:hAnsi="Times New Roman" w:cs="Times New Roman"/>
                <w:color w:val="auto"/>
                <w:sz w:val="22"/>
                <w:szCs w:val="22"/>
              </w:rPr>
              <w:t xml:space="preserve">ersillé </w:t>
            </w:r>
            <w:r w:rsidRPr="002D2962">
              <w:rPr>
                <w:rFonts w:ascii="Times New Roman" w:hAnsi="Times New Roman" w:cs="Times New Roman"/>
                <w:color w:val="auto"/>
                <w:sz w:val="22"/>
                <w:szCs w:val="22"/>
              </w:rPr>
              <w:t>de Bourgogne</w:t>
            </w:r>
          </w:p>
        </w:tc>
        <w:tc>
          <w:tcPr>
            <w:tcW w:w="2540" w:type="dxa"/>
          </w:tcPr>
          <w:p w14:paraId="0E291C2F" w14:textId="21CC01B6" w:rsidR="0028001C" w:rsidRPr="002D2962" w:rsidRDefault="00570F7D" w:rsidP="0028001C">
            <w:pPr>
              <w:pStyle w:val="Default"/>
              <w:rPr>
                <w:rFonts w:ascii="Times New Roman" w:hAnsi="Times New Roman" w:cs="Times New Roman"/>
                <w:color w:val="auto"/>
                <w:sz w:val="22"/>
                <w:szCs w:val="22"/>
              </w:rPr>
            </w:pPr>
            <w:r>
              <w:rPr>
                <w:rFonts w:ascii="Times New Roman" w:hAnsi="Times New Roman" w:cs="Times New Roman"/>
                <w:color w:val="auto"/>
                <w:sz w:val="22"/>
                <w:szCs w:val="22"/>
              </w:rPr>
              <w:t>N° lot Jambon P</w:t>
            </w:r>
            <w:r w:rsidR="0028001C" w:rsidRPr="002D2962">
              <w:rPr>
                <w:rFonts w:ascii="Times New Roman" w:hAnsi="Times New Roman" w:cs="Times New Roman"/>
                <w:color w:val="auto"/>
                <w:sz w:val="22"/>
                <w:szCs w:val="22"/>
              </w:rPr>
              <w:t>ersillé</w:t>
            </w:r>
            <w:r w:rsidR="002537CE" w:rsidRPr="002D2962">
              <w:rPr>
                <w:rFonts w:ascii="Times New Roman" w:hAnsi="Times New Roman" w:cs="Times New Roman"/>
                <w:color w:val="auto"/>
                <w:sz w:val="22"/>
                <w:szCs w:val="22"/>
              </w:rPr>
              <w:t xml:space="preserve"> de Bourgogne</w:t>
            </w:r>
          </w:p>
          <w:p w14:paraId="5A2AF1E5"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Heure sortie chambre froide</w:t>
            </w:r>
          </w:p>
          <w:p w14:paraId="3C8EBF3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H fin de tranchage</w:t>
            </w:r>
          </w:p>
          <w:p w14:paraId="4B4AD02A"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H déconditionnement</w:t>
            </w:r>
          </w:p>
          <w:p w14:paraId="1020A8A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T°C salle de découpe</w:t>
            </w:r>
          </w:p>
          <w:p w14:paraId="4FF32739" w14:textId="2DBFE500"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Conformité visuelle du produit</w:t>
            </w:r>
            <w:r w:rsidR="00ED749A" w:rsidRPr="002D2962">
              <w:rPr>
                <w:rFonts w:ascii="Times New Roman" w:hAnsi="Times New Roman" w:cs="Times New Roman"/>
                <w:color w:val="auto"/>
                <w:sz w:val="22"/>
                <w:szCs w:val="22"/>
              </w:rPr>
              <w:t xml:space="preserve"> ou déclassés</w:t>
            </w:r>
          </w:p>
          <w:p w14:paraId="006B4B6F"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de découpe</w:t>
            </w:r>
          </w:p>
        </w:tc>
        <w:tc>
          <w:tcPr>
            <w:tcW w:w="2476" w:type="dxa"/>
          </w:tcPr>
          <w:p w14:paraId="04B1798D"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fiches de fabrication</w:t>
            </w:r>
          </w:p>
          <w:p w14:paraId="306355DD"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T°C locaux</w:t>
            </w:r>
          </w:p>
          <w:p w14:paraId="6597FF8F" w14:textId="77777777" w:rsidR="00495CA5" w:rsidRPr="002D2962" w:rsidRDefault="00495CA5"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Enregistrement des déclass</w:t>
            </w:r>
            <w:r w:rsidR="00C24449" w:rsidRPr="002D2962">
              <w:rPr>
                <w:rFonts w:ascii="Times New Roman" w:hAnsi="Times New Roman" w:cs="Times New Roman"/>
                <w:color w:val="auto"/>
                <w:sz w:val="22"/>
                <w:szCs w:val="22"/>
              </w:rPr>
              <w:t>és</w:t>
            </w:r>
          </w:p>
          <w:p w14:paraId="2790DA69" w14:textId="78151927" w:rsidR="00936EAB" w:rsidRPr="002D2962" w:rsidRDefault="00936EAB"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Consignes de fabrication</w:t>
            </w:r>
          </w:p>
        </w:tc>
      </w:tr>
      <w:tr w:rsidR="0028001C" w:rsidRPr="002D2962" w14:paraId="5E223CAA" w14:textId="77777777" w:rsidTr="008B2DFA">
        <w:trPr>
          <w:cantSplit/>
        </w:trPr>
        <w:tc>
          <w:tcPr>
            <w:tcW w:w="2477" w:type="dxa"/>
          </w:tcPr>
          <w:p w14:paraId="564F4F09"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Conditionnement</w:t>
            </w:r>
          </w:p>
        </w:tc>
        <w:tc>
          <w:tcPr>
            <w:tcW w:w="2254" w:type="dxa"/>
          </w:tcPr>
          <w:p w14:paraId="3B97E150" w14:textId="6BB3CC43"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Lot </w:t>
            </w:r>
            <w:r w:rsidR="00570F7D">
              <w:rPr>
                <w:rFonts w:ascii="Times New Roman" w:hAnsi="Times New Roman" w:cs="Times New Roman"/>
                <w:color w:val="auto"/>
                <w:sz w:val="22"/>
                <w:szCs w:val="22"/>
              </w:rPr>
              <w:t>Jambon P</w:t>
            </w:r>
            <w:r w:rsidR="003C2137" w:rsidRPr="002D2962">
              <w:rPr>
                <w:rFonts w:ascii="Times New Roman" w:hAnsi="Times New Roman" w:cs="Times New Roman"/>
                <w:color w:val="auto"/>
                <w:sz w:val="22"/>
                <w:szCs w:val="22"/>
              </w:rPr>
              <w:t xml:space="preserve">ersillé </w:t>
            </w:r>
            <w:r w:rsidRPr="002D2962">
              <w:rPr>
                <w:rFonts w:ascii="Times New Roman" w:hAnsi="Times New Roman" w:cs="Times New Roman"/>
                <w:color w:val="auto"/>
                <w:sz w:val="22"/>
                <w:szCs w:val="22"/>
              </w:rPr>
              <w:t xml:space="preserve">de Bourgogne </w:t>
            </w:r>
          </w:p>
        </w:tc>
        <w:tc>
          <w:tcPr>
            <w:tcW w:w="2540" w:type="dxa"/>
          </w:tcPr>
          <w:p w14:paraId="4CAB9A1F" w14:textId="6D90B6D5" w:rsidR="0028001C" w:rsidRPr="002D2962" w:rsidRDefault="00570F7D" w:rsidP="0028001C">
            <w:pPr>
              <w:pStyle w:val="Default"/>
              <w:rPr>
                <w:rFonts w:ascii="Times New Roman" w:hAnsi="Times New Roman" w:cs="Times New Roman"/>
                <w:color w:val="auto"/>
                <w:sz w:val="22"/>
                <w:szCs w:val="22"/>
              </w:rPr>
            </w:pPr>
            <w:r>
              <w:rPr>
                <w:rFonts w:ascii="Times New Roman" w:hAnsi="Times New Roman" w:cs="Times New Roman"/>
                <w:color w:val="auto"/>
                <w:sz w:val="22"/>
                <w:szCs w:val="22"/>
              </w:rPr>
              <w:t>N° lot Jambon P</w:t>
            </w:r>
            <w:r w:rsidR="0028001C" w:rsidRPr="002D2962">
              <w:rPr>
                <w:rFonts w:ascii="Times New Roman" w:hAnsi="Times New Roman" w:cs="Times New Roman"/>
                <w:color w:val="auto"/>
                <w:sz w:val="22"/>
                <w:szCs w:val="22"/>
              </w:rPr>
              <w:t>ersillé</w:t>
            </w:r>
            <w:r w:rsidR="002537CE" w:rsidRPr="002D2962">
              <w:rPr>
                <w:rFonts w:ascii="Times New Roman" w:hAnsi="Times New Roman" w:cs="Times New Roman"/>
                <w:color w:val="auto"/>
                <w:sz w:val="22"/>
                <w:szCs w:val="22"/>
              </w:rPr>
              <w:t xml:space="preserve"> de Bourgogne</w:t>
            </w:r>
          </w:p>
          <w:p w14:paraId="51EA8D2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Date conditionnement</w:t>
            </w:r>
          </w:p>
          <w:p w14:paraId="7F6FD2E9" w14:textId="4D6B56B5"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Conformité visuelle du produit</w:t>
            </w:r>
            <w:r w:rsidR="00ED749A" w:rsidRPr="002D2962">
              <w:rPr>
                <w:rFonts w:ascii="Times New Roman" w:hAnsi="Times New Roman" w:cs="Times New Roman"/>
                <w:color w:val="auto"/>
                <w:sz w:val="22"/>
                <w:szCs w:val="22"/>
              </w:rPr>
              <w:t xml:space="preserve"> ou </w:t>
            </w:r>
            <w:r w:rsidR="00190E41" w:rsidRPr="002D2962">
              <w:rPr>
                <w:rFonts w:ascii="Times New Roman" w:hAnsi="Times New Roman" w:cs="Times New Roman"/>
                <w:color w:val="auto"/>
                <w:sz w:val="22"/>
                <w:szCs w:val="22"/>
              </w:rPr>
              <w:t>déclassés</w:t>
            </w:r>
          </w:p>
          <w:p w14:paraId="7FFB3717" w14:textId="77777777" w:rsidR="0028001C" w:rsidRPr="002D2962" w:rsidRDefault="0028001C" w:rsidP="0028001C">
            <w:pPr>
              <w:pStyle w:val="Default"/>
              <w:rPr>
                <w:rFonts w:ascii="Times New Roman" w:hAnsi="Times New Roman" w:cs="Times New Roman"/>
                <w:color w:val="auto"/>
                <w:sz w:val="22"/>
                <w:szCs w:val="22"/>
              </w:rPr>
            </w:pPr>
          </w:p>
        </w:tc>
        <w:tc>
          <w:tcPr>
            <w:tcW w:w="2476" w:type="dxa"/>
          </w:tcPr>
          <w:p w14:paraId="637D76B2"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Supports / fiche de conditionnement</w:t>
            </w:r>
          </w:p>
          <w:p w14:paraId="5F3F88EB" w14:textId="77777777" w:rsidR="0028001C" w:rsidRPr="002D2962" w:rsidRDefault="0028001C" w:rsidP="0028001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 xml:space="preserve">Etiquette </w:t>
            </w:r>
          </w:p>
          <w:p w14:paraId="05117733" w14:textId="77777777" w:rsidR="0028001C" w:rsidRPr="002D2962" w:rsidRDefault="00190E41">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Enregistrement des déclassés</w:t>
            </w:r>
          </w:p>
          <w:p w14:paraId="46B9BA05" w14:textId="4AE3AED3" w:rsidR="00283E4C" w:rsidRPr="002D2962" w:rsidRDefault="00283E4C">
            <w:pPr>
              <w:pStyle w:val="Default"/>
              <w:rPr>
                <w:rFonts w:ascii="Times New Roman" w:hAnsi="Times New Roman" w:cs="Times New Roman"/>
                <w:color w:val="auto"/>
                <w:sz w:val="22"/>
                <w:szCs w:val="22"/>
              </w:rPr>
            </w:pPr>
            <w:r w:rsidRPr="002D2962">
              <w:rPr>
                <w:rFonts w:ascii="Times New Roman" w:hAnsi="Times New Roman" w:cs="Times New Roman"/>
                <w:color w:val="auto"/>
                <w:sz w:val="22"/>
                <w:szCs w:val="22"/>
              </w:rPr>
              <w:t>Consignes de</w:t>
            </w:r>
            <w:r w:rsidR="00ED68DC" w:rsidRPr="002D2962">
              <w:rPr>
                <w:rFonts w:ascii="Times New Roman" w:hAnsi="Times New Roman" w:cs="Times New Roman"/>
                <w:color w:val="auto"/>
                <w:sz w:val="22"/>
                <w:szCs w:val="22"/>
              </w:rPr>
              <w:t xml:space="preserve"> fabrication</w:t>
            </w:r>
          </w:p>
        </w:tc>
      </w:tr>
    </w:tbl>
    <w:p w14:paraId="627E2058" w14:textId="554E0121" w:rsidR="003F593C" w:rsidRDefault="003F593C"/>
    <w:p w14:paraId="2C8E23BC" w14:textId="59D811E5" w:rsidR="00DF4CCB" w:rsidRDefault="00DF4CCB"/>
    <w:p w14:paraId="5133637E" w14:textId="01F46841" w:rsidR="00DF4CCB" w:rsidRDefault="00DF4CCB"/>
    <w:p w14:paraId="18503FAF" w14:textId="606837C4" w:rsidR="00DF4CCB" w:rsidRDefault="00DF4CCB"/>
    <w:p w14:paraId="19304BDF" w14:textId="7BD2B3E8" w:rsidR="00DF4CCB" w:rsidRDefault="00DF4CCB"/>
    <w:p w14:paraId="5D4CC809" w14:textId="77777777" w:rsidR="00DF4CCB" w:rsidRPr="002D2962" w:rsidRDefault="00DF4CCB"/>
    <w:p w14:paraId="1BABC0F7" w14:textId="2A7A2523" w:rsidR="00BD697C" w:rsidRPr="002D2962" w:rsidRDefault="00BD697C" w:rsidP="00A711BE">
      <w:pPr>
        <w:pStyle w:val="Titre1"/>
        <w:ind w:left="0" w:firstLine="0"/>
        <w:rPr>
          <w:rFonts w:ascii="Arial Gras" w:hAnsi="Arial Gras"/>
          <w:color w:val="auto"/>
          <w:sz w:val="22"/>
          <w:szCs w:val="22"/>
        </w:rPr>
      </w:pPr>
      <w:r w:rsidRPr="002D2962">
        <w:rPr>
          <w:color w:val="auto"/>
          <w:sz w:val="22"/>
          <w:szCs w:val="22"/>
        </w:rPr>
        <w:t>5)</w:t>
      </w:r>
      <w:r w:rsidR="00546A88" w:rsidRPr="002D2962">
        <w:rPr>
          <w:color w:val="auto"/>
          <w:sz w:val="22"/>
          <w:szCs w:val="22"/>
        </w:rPr>
        <w:t xml:space="preserve"> </w:t>
      </w:r>
      <w:r w:rsidRPr="002D2962">
        <w:rPr>
          <w:color w:val="auto"/>
          <w:sz w:val="22"/>
          <w:szCs w:val="22"/>
        </w:rPr>
        <w:t>DESCRIPTION DE LA METHODE D'OBTENTION DU PRODUIT</w:t>
      </w:r>
    </w:p>
    <w:p w14:paraId="271673E9" w14:textId="77777777" w:rsidR="00BD697C" w:rsidRPr="002D2962" w:rsidRDefault="00BD697C" w:rsidP="00BD697C">
      <w:pPr>
        <w:pStyle w:val="western"/>
        <w:spacing w:before="0" w:line="240" w:lineRule="auto"/>
        <w:ind w:right="0"/>
        <w:rPr>
          <w:color w:val="auto"/>
        </w:rPr>
      </w:pPr>
    </w:p>
    <w:p w14:paraId="2369839E" w14:textId="175C8FF6" w:rsidR="0091390D" w:rsidRPr="002D2962" w:rsidRDefault="0091390D" w:rsidP="008B2DFA">
      <w:pPr>
        <w:pStyle w:val="Titre2"/>
      </w:pPr>
      <w:r w:rsidRPr="002D2962">
        <w:t>5</w:t>
      </w:r>
      <w:r w:rsidR="008B2DFA" w:rsidRPr="002D2962">
        <w:t>.</w:t>
      </w:r>
      <w:r w:rsidRPr="002D2962">
        <w:t xml:space="preserve">1 </w:t>
      </w:r>
      <w:r w:rsidR="00D5146D" w:rsidRPr="002D2962">
        <w:t>E</w:t>
      </w:r>
      <w:r w:rsidRPr="002D2962">
        <w:t>tapes de fabrication ayant une incidence sur les caractéristiques spécifiques du produit</w:t>
      </w:r>
    </w:p>
    <w:p w14:paraId="691CEFBB" w14:textId="77777777" w:rsidR="0091390D" w:rsidRPr="002D2962" w:rsidRDefault="0091390D" w:rsidP="0091390D">
      <w:pPr>
        <w:pStyle w:val="En-tte"/>
        <w:tabs>
          <w:tab w:val="clear" w:pos="4536"/>
          <w:tab w:val="clear" w:pos="9072"/>
        </w:tabs>
        <w:jc w:val="both"/>
        <w:rPr>
          <w:sz w:val="22"/>
          <w:szCs w:val="22"/>
        </w:rPr>
      </w:pPr>
    </w:p>
    <w:p w14:paraId="30B0C177" w14:textId="77777777" w:rsidR="0015627C" w:rsidRPr="002D2962" w:rsidRDefault="0091390D" w:rsidP="0091390D">
      <w:pPr>
        <w:pStyle w:val="En-tte"/>
        <w:tabs>
          <w:tab w:val="clear" w:pos="4536"/>
          <w:tab w:val="clear" w:pos="9072"/>
        </w:tabs>
        <w:jc w:val="both"/>
        <w:rPr>
          <w:sz w:val="22"/>
          <w:szCs w:val="22"/>
        </w:rPr>
      </w:pPr>
      <w:r w:rsidRPr="002D2962">
        <w:rPr>
          <w:sz w:val="22"/>
          <w:szCs w:val="22"/>
        </w:rPr>
        <w:t xml:space="preserve">La viande sélectionnée est salée et cuite pour être mélangée au liant lors de la phase de moulage / montage. </w:t>
      </w:r>
      <w:r w:rsidR="00A307B0" w:rsidRPr="002D2962">
        <w:rPr>
          <w:sz w:val="22"/>
          <w:szCs w:val="22"/>
        </w:rPr>
        <w:t xml:space="preserve">Le glaçage et le traitement thermique </w:t>
      </w:r>
      <w:r w:rsidR="00622D81" w:rsidRPr="002D2962">
        <w:rPr>
          <w:sz w:val="22"/>
          <w:szCs w:val="22"/>
        </w:rPr>
        <w:t xml:space="preserve">post moulage </w:t>
      </w:r>
      <w:r w:rsidR="00A307B0" w:rsidRPr="002D2962">
        <w:rPr>
          <w:sz w:val="22"/>
          <w:szCs w:val="22"/>
        </w:rPr>
        <w:t>sont des opérations facultatives.</w:t>
      </w:r>
      <w:r w:rsidR="00246977" w:rsidRPr="002D2962">
        <w:rPr>
          <w:sz w:val="22"/>
          <w:szCs w:val="22"/>
        </w:rPr>
        <w:t xml:space="preserve"> </w:t>
      </w:r>
    </w:p>
    <w:p w14:paraId="1625BD31" w14:textId="550B8305" w:rsidR="0091390D" w:rsidRPr="002D2962" w:rsidRDefault="0091390D" w:rsidP="0091390D">
      <w:pPr>
        <w:pStyle w:val="En-tte"/>
        <w:tabs>
          <w:tab w:val="clear" w:pos="4536"/>
          <w:tab w:val="clear" w:pos="9072"/>
        </w:tabs>
        <w:jc w:val="both"/>
        <w:rPr>
          <w:sz w:val="22"/>
          <w:szCs w:val="22"/>
        </w:rPr>
      </w:pPr>
      <w:r w:rsidRPr="002D2962">
        <w:rPr>
          <w:sz w:val="22"/>
          <w:szCs w:val="22"/>
        </w:rPr>
        <w:t>Les produi</w:t>
      </w:r>
      <w:r w:rsidR="0015627C" w:rsidRPr="002D2962">
        <w:rPr>
          <w:sz w:val="22"/>
          <w:szCs w:val="22"/>
        </w:rPr>
        <w:t>t</w:t>
      </w:r>
      <w:r w:rsidRPr="002D2962">
        <w:rPr>
          <w:sz w:val="22"/>
          <w:szCs w:val="22"/>
        </w:rPr>
        <w:t>s frais sont conditionnés entiers, en morceaux ou en tranches</w:t>
      </w:r>
      <w:r w:rsidR="00A40483" w:rsidRPr="002D2962">
        <w:rPr>
          <w:sz w:val="22"/>
          <w:szCs w:val="22"/>
        </w:rPr>
        <w:t xml:space="preserve"> pour quitter les ateliers de transformation</w:t>
      </w:r>
      <w:r w:rsidR="00A119EC" w:rsidRPr="002D2962">
        <w:rPr>
          <w:sz w:val="22"/>
          <w:szCs w:val="22"/>
        </w:rPr>
        <w:t>. I</w:t>
      </w:r>
      <w:r w:rsidR="00A40483" w:rsidRPr="002D2962">
        <w:rPr>
          <w:sz w:val="22"/>
          <w:szCs w:val="22"/>
        </w:rPr>
        <w:t>ls peuvent ne pas être conditionnés dans le cas de la remise directe au consommateur chez le transformateur</w:t>
      </w:r>
      <w:r w:rsidRPr="002D2962">
        <w:rPr>
          <w:sz w:val="22"/>
          <w:szCs w:val="22"/>
        </w:rPr>
        <w:t>.</w:t>
      </w:r>
    </w:p>
    <w:p w14:paraId="40D7B5A0" w14:textId="77777777" w:rsidR="0091390D" w:rsidRPr="002D2962" w:rsidRDefault="0091390D" w:rsidP="0091390D">
      <w:pPr>
        <w:pStyle w:val="En-tte"/>
        <w:tabs>
          <w:tab w:val="clear" w:pos="4536"/>
          <w:tab w:val="clear" w:pos="9072"/>
        </w:tabs>
        <w:jc w:val="both"/>
        <w:rPr>
          <w:sz w:val="22"/>
          <w:szCs w:val="22"/>
        </w:rPr>
      </w:pPr>
    </w:p>
    <w:p w14:paraId="3FE9C4F4" w14:textId="77777777" w:rsidR="0015627C" w:rsidRPr="002D2962" w:rsidRDefault="00A02CF8" w:rsidP="0091390D">
      <w:pPr>
        <w:pStyle w:val="En-tte"/>
        <w:tabs>
          <w:tab w:val="clear" w:pos="4536"/>
          <w:tab w:val="clear" w:pos="9072"/>
        </w:tabs>
        <w:jc w:val="both"/>
        <w:rPr>
          <w:sz w:val="22"/>
          <w:szCs w:val="22"/>
        </w:rPr>
      </w:pPr>
      <w:r w:rsidRPr="002D2962">
        <w:rPr>
          <w:noProof/>
        </w:rPr>
        <w:lastRenderedPageBreak/>
        <w:drawing>
          <wp:inline distT="0" distB="0" distL="0" distR="0" wp14:anchorId="4EADB30B" wp14:editId="373C61CB">
            <wp:extent cx="5956809" cy="6353175"/>
            <wp:effectExtent l="0" t="0" r="635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63144" cy="6359932"/>
                    </a:xfrm>
                    <a:prstGeom prst="rect">
                      <a:avLst/>
                    </a:prstGeom>
                    <a:noFill/>
                    <a:ln>
                      <a:noFill/>
                    </a:ln>
                  </pic:spPr>
                </pic:pic>
              </a:graphicData>
            </a:graphic>
          </wp:inline>
        </w:drawing>
      </w:r>
    </w:p>
    <w:p w14:paraId="2E5F9723" w14:textId="5886A160" w:rsidR="0091390D" w:rsidRPr="002D2962" w:rsidRDefault="0091390D" w:rsidP="0091390D">
      <w:pPr>
        <w:pStyle w:val="En-tte"/>
        <w:tabs>
          <w:tab w:val="clear" w:pos="4536"/>
          <w:tab w:val="clear" w:pos="9072"/>
        </w:tabs>
        <w:jc w:val="both"/>
        <w:rPr>
          <w:sz w:val="22"/>
          <w:szCs w:val="22"/>
        </w:rPr>
      </w:pPr>
    </w:p>
    <w:p w14:paraId="2435F5A7" w14:textId="35AE2890" w:rsidR="0091390D" w:rsidRPr="002D2962" w:rsidRDefault="0091390D" w:rsidP="008B2DFA">
      <w:pPr>
        <w:pStyle w:val="Titre2"/>
      </w:pPr>
      <w:r w:rsidRPr="002D2962">
        <w:t>5</w:t>
      </w:r>
      <w:r w:rsidR="008B2DFA" w:rsidRPr="002D2962">
        <w:t>.</w:t>
      </w:r>
      <w:r w:rsidRPr="002D2962">
        <w:t>2 Définitions</w:t>
      </w:r>
    </w:p>
    <w:p w14:paraId="79D8540C" w14:textId="77777777" w:rsidR="0015627C" w:rsidRPr="002D2962" w:rsidRDefault="0015627C" w:rsidP="0091390D">
      <w:pPr>
        <w:rPr>
          <w:sz w:val="22"/>
          <w:szCs w:val="22"/>
        </w:rPr>
      </w:pPr>
    </w:p>
    <w:p w14:paraId="451DDCA3" w14:textId="6BB61AA1" w:rsidR="0091390D" w:rsidRPr="002D2962" w:rsidRDefault="0091390D" w:rsidP="008B2DFA">
      <w:pPr>
        <w:jc w:val="both"/>
        <w:rPr>
          <w:sz w:val="22"/>
          <w:szCs w:val="22"/>
        </w:rPr>
      </w:pPr>
      <w:r w:rsidRPr="00DF4CCB">
        <w:rPr>
          <w:sz w:val="22"/>
          <w:szCs w:val="22"/>
          <w:u w:val="single"/>
        </w:rPr>
        <w:t>Porc charcutier</w:t>
      </w:r>
      <w:r w:rsidRPr="002D2962">
        <w:rPr>
          <w:sz w:val="22"/>
          <w:szCs w:val="22"/>
        </w:rPr>
        <w:t xml:space="preserve"> : porc mâle ou femelle, à l'exclusion des animaux reproducteurs, ayant achevé sa période d'engraissement et destiné à être abattu pour la production de viande</w:t>
      </w:r>
      <w:r w:rsidR="00546A88" w:rsidRPr="002D2962">
        <w:rPr>
          <w:sz w:val="22"/>
          <w:szCs w:val="22"/>
        </w:rPr>
        <w:t>.</w:t>
      </w:r>
    </w:p>
    <w:p w14:paraId="73E4B30C" w14:textId="67AB859F" w:rsidR="0091390D" w:rsidRPr="002D2962" w:rsidRDefault="0091390D" w:rsidP="008B2DFA">
      <w:pPr>
        <w:jc w:val="both"/>
        <w:rPr>
          <w:sz w:val="22"/>
          <w:szCs w:val="22"/>
        </w:rPr>
      </w:pPr>
      <w:r w:rsidRPr="00DF4CCB">
        <w:rPr>
          <w:sz w:val="22"/>
          <w:szCs w:val="22"/>
          <w:u w:val="single"/>
        </w:rPr>
        <w:t>Viande de porc</w:t>
      </w:r>
      <w:r w:rsidRPr="002D2962">
        <w:rPr>
          <w:sz w:val="22"/>
          <w:szCs w:val="22"/>
        </w:rPr>
        <w:t xml:space="preserve"> : Muscles squelettiques de l'espèce porcine reconnus aptes à la consommation avec les tissus naturellement inclus ou adhérents, pour lesquels les teneurs totales en matière grasse et en collagène ne dépassent </w:t>
      </w:r>
      <w:r w:rsidR="008A59CF" w:rsidRPr="002D2962">
        <w:rPr>
          <w:sz w:val="22"/>
          <w:szCs w:val="22"/>
        </w:rPr>
        <w:t xml:space="preserve">pas </w:t>
      </w:r>
      <w:r w:rsidRPr="002D2962">
        <w:rPr>
          <w:sz w:val="22"/>
          <w:szCs w:val="22"/>
        </w:rPr>
        <w:t>les valeurs mentionnées : MG inférieure ou égale 30% et C/P inférieure ou égal 25%</w:t>
      </w:r>
      <w:r w:rsidR="00546A88" w:rsidRPr="002D2962">
        <w:rPr>
          <w:sz w:val="22"/>
          <w:szCs w:val="22"/>
        </w:rPr>
        <w:t>.</w:t>
      </w:r>
    </w:p>
    <w:p w14:paraId="05DE08ED" w14:textId="356F73D4" w:rsidR="0091390D" w:rsidRPr="002D2962" w:rsidRDefault="0091390D" w:rsidP="008B2DFA">
      <w:pPr>
        <w:jc w:val="both"/>
        <w:rPr>
          <w:sz w:val="22"/>
          <w:szCs w:val="22"/>
        </w:rPr>
      </w:pPr>
      <w:r w:rsidRPr="00DF4CCB">
        <w:rPr>
          <w:sz w:val="22"/>
          <w:szCs w:val="22"/>
          <w:u w:val="single"/>
        </w:rPr>
        <w:t>Jambon</w:t>
      </w:r>
      <w:r w:rsidRPr="002D2962">
        <w:rPr>
          <w:sz w:val="22"/>
          <w:szCs w:val="22"/>
        </w:rPr>
        <w:t xml:space="preserve"> : membre postérieur, base osseuse fémur, rotule, coxal, tibia</w:t>
      </w:r>
      <w:r w:rsidR="00546A88" w:rsidRPr="002D2962">
        <w:rPr>
          <w:sz w:val="22"/>
          <w:szCs w:val="22"/>
        </w:rPr>
        <w:t>.</w:t>
      </w:r>
      <w:r w:rsidRPr="002D2962">
        <w:rPr>
          <w:sz w:val="22"/>
          <w:szCs w:val="22"/>
        </w:rPr>
        <w:t xml:space="preserve"> </w:t>
      </w:r>
    </w:p>
    <w:p w14:paraId="21834DCB" w14:textId="1F7D1607" w:rsidR="0091390D" w:rsidRPr="002D2962" w:rsidRDefault="0091390D" w:rsidP="008B2DFA">
      <w:pPr>
        <w:jc w:val="both"/>
        <w:rPr>
          <w:sz w:val="22"/>
          <w:szCs w:val="22"/>
        </w:rPr>
      </w:pPr>
      <w:r w:rsidRPr="00DF4CCB">
        <w:rPr>
          <w:sz w:val="22"/>
          <w:szCs w:val="22"/>
          <w:u w:val="single"/>
        </w:rPr>
        <w:t>Epaule</w:t>
      </w:r>
      <w:r w:rsidRPr="002D2962">
        <w:rPr>
          <w:sz w:val="22"/>
          <w:szCs w:val="22"/>
        </w:rPr>
        <w:t xml:space="preserve"> : membre antérieur base osseuse </w:t>
      </w:r>
      <w:proofErr w:type="spellStart"/>
      <w:r w:rsidRPr="002D2962">
        <w:rPr>
          <w:sz w:val="22"/>
          <w:szCs w:val="22"/>
        </w:rPr>
        <w:t>scapulum</w:t>
      </w:r>
      <w:proofErr w:type="spellEnd"/>
      <w:r w:rsidRPr="002D2962">
        <w:rPr>
          <w:sz w:val="22"/>
          <w:szCs w:val="22"/>
        </w:rPr>
        <w:t>, humérus, radius, cubitus et une partie du carpe</w:t>
      </w:r>
      <w:r w:rsidR="00546A88" w:rsidRPr="002D2962">
        <w:rPr>
          <w:sz w:val="22"/>
          <w:szCs w:val="22"/>
        </w:rPr>
        <w:t>.</w:t>
      </w:r>
    </w:p>
    <w:p w14:paraId="1757C5B2" w14:textId="7556FCAB" w:rsidR="0091390D" w:rsidRPr="002D2962" w:rsidRDefault="0091390D" w:rsidP="008B2DFA">
      <w:pPr>
        <w:jc w:val="both"/>
        <w:rPr>
          <w:sz w:val="22"/>
          <w:szCs w:val="22"/>
        </w:rPr>
      </w:pPr>
      <w:r w:rsidRPr="00DF4CCB">
        <w:rPr>
          <w:sz w:val="22"/>
          <w:szCs w:val="22"/>
          <w:u w:val="single"/>
        </w:rPr>
        <w:t>Jambonneau</w:t>
      </w:r>
      <w:r w:rsidR="00546A88" w:rsidRPr="00DF4CCB">
        <w:rPr>
          <w:sz w:val="22"/>
          <w:szCs w:val="22"/>
          <w:u w:val="single"/>
        </w:rPr>
        <w:t xml:space="preserve"> </w:t>
      </w:r>
      <w:r w:rsidRPr="00DF4CCB">
        <w:rPr>
          <w:sz w:val="22"/>
          <w:szCs w:val="22"/>
          <w:u w:val="single"/>
        </w:rPr>
        <w:t>ou jarret arrière</w:t>
      </w:r>
      <w:r w:rsidRPr="002D2962">
        <w:rPr>
          <w:sz w:val="22"/>
          <w:szCs w:val="22"/>
        </w:rPr>
        <w:t> : muscles recouvrant le tibia, le péroné ; base osseuse tibia ; coupe perpendiculaire à la hauteur de l’articulation entre le tibia et le fémur.</w:t>
      </w:r>
    </w:p>
    <w:p w14:paraId="1D47F929" w14:textId="77777777" w:rsidR="0091390D" w:rsidRPr="002D2962" w:rsidRDefault="0091390D" w:rsidP="008B2DFA">
      <w:pPr>
        <w:jc w:val="both"/>
        <w:rPr>
          <w:sz w:val="22"/>
          <w:szCs w:val="22"/>
        </w:rPr>
      </w:pPr>
      <w:r w:rsidRPr="00DF4CCB">
        <w:rPr>
          <w:sz w:val="22"/>
          <w:szCs w:val="22"/>
          <w:u w:val="single"/>
        </w:rPr>
        <w:t>Jambonneau ou jarret avant</w:t>
      </w:r>
      <w:r w:rsidR="003F593C" w:rsidRPr="002D2962">
        <w:rPr>
          <w:sz w:val="22"/>
          <w:szCs w:val="22"/>
        </w:rPr>
        <w:t xml:space="preserve"> </w:t>
      </w:r>
      <w:r w:rsidRPr="002D2962">
        <w:rPr>
          <w:sz w:val="22"/>
          <w:szCs w:val="22"/>
        </w:rPr>
        <w:t>: muscles recouvrant le radius et le cubitus.</w:t>
      </w:r>
    </w:p>
    <w:p w14:paraId="6D2E55E9" w14:textId="77777777" w:rsidR="0091390D" w:rsidRPr="002D2962" w:rsidRDefault="0091390D" w:rsidP="0091390D">
      <w:pPr>
        <w:rPr>
          <w:b/>
          <w:sz w:val="22"/>
          <w:szCs w:val="22"/>
          <w:u w:val="single"/>
        </w:rPr>
      </w:pPr>
    </w:p>
    <w:p w14:paraId="25A2B871" w14:textId="758C5815" w:rsidR="0091390D" w:rsidRPr="002D2962" w:rsidRDefault="0091390D" w:rsidP="008B2DFA">
      <w:pPr>
        <w:pStyle w:val="Titre2"/>
      </w:pPr>
      <w:r w:rsidRPr="002D2962">
        <w:t>5</w:t>
      </w:r>
      <w:r w:rsidR="008B2DFA" w:rsidRPr="002D2962">
        <w:t>.</w:t>
      </w:r>
      <w:r w:rsidRPr="002D2962">
        <w:t xml:space="preserve">3 Matières premières et ingrédients </w:t>
      </w:r>
    </w:p>
    <w:p w14:paraId="55CFAD92" w14:textId="77777777" w:rsidR="0091390D" w:rsidRPr="002D2962" w:rsidRDefault="0091390D" w:rsidP="0091390D">
      <w:pPr>
        <w:jc w:val="both"/>
        <w:rPr>
          <w:sz w:val="22"/>
          <w:szCs w:val="22"/>
        </w:rPr>
      </w:pPr>
    </w:p>
    <w:p w14:paraId="1B429A79" w14:textId="6645A3DF" w:rsidR="0091390D" w:rsidRPr="002D2962" w:rsidRDefault="0091390D" w:rsidP="00DF2358">
      <w:pPr>
        <w:pStyle w:val="Titre3"/>
      </w:pPr>
      <w:r w:rsidRPr="002D2962">
        <w:t>5-3-1 Viandes de porc</w:t>
      </w:r>
    </w:p>
    <w:p w14:paraId="652CE507" w14:textId="77777777" w:rsidR="0091390D" w:rsidRPr="002D2962" w:rsidRDefault="0091390D" w:rsidP="0091390D">
      <w:pPr>
        <w:jc w:val="both"/>
        <w:rPr>
          <w:sz w:val="22"/>
          <w:szCs w:val="22"/>
        </w:rPr>
      </w:pPr>
    </w:p>
    <w:p w14:paraId="4F31AAA2" w14:textId="77777777" w:rsidR="00DD726C" w:rsidRPr="002D2962" w:rsidRDefault="0091390D" w:rsidP="0091390D">
      <w:pPr>
        <w:jc w:val="both"/>
        <w:rPr>
          <w:sz w:val="22"/>
          <w:szCs w:val="22"/>
        </w:rPr>
      </w:pPr>
      <w:bookmarkStart w:id="1" w:name="_Toc12271856"/>
      <w:bookmarkStart w:id="2" w:name="_Toc25574975"/>
      <w:bookmarkStart w:id="3" w:name="_Toc55193111"/>
      <w:r w:rsidRPr="002D2962">
        <w:rPr>
          <w:sz w:val="22"/>
          <w:szCs w:val="22"/>
        </w:rPr>
        <w:t xml:space="preserve">La viande, le gras et la couenne, proviennent de porcs charcutiers. Les viandes autorisées sont la viande fraîche ou fraîche sous vide, à l’exception de la couenne qui peut être congelée. </w:t>
      </w:r>
    </w:p>
    <w:p w14:paraId="065B2BEB" w14:textId="653F79D4" w:rsidR="0091390D" w:rsidRPr="002D2962" w:rsidRDefault="002D45AF" w:rsidP="0091390D">
      <w:pPr>
        <w:jc w:val="both"/>
        <w:rPr>
          <w:sz w:val="22"/>
          <w:szCs w:val="22"/>
        </w:rPr>
      </w:pPr>
      <w:r w:rsidRPr="002D2962">
        <w:rPr>
          <w:sz w:val="22"/>
          <w:szCs w:val="22"/>
        </w:rPr>
        <w:t>Le gras n'est autorisé qu'en frais</w:t>
      </w:r>
      <w:r w:rsidR="00A711BE" w:rsidRPr="002D2962">
        <w:rPr>
          <w:sz w:val="22"/>
          <w:szCs w:val="22"/>
        </w:rPr>
        <w:t>.</w:t>
      </w:r>
    </w:p>
    <w:p w14:paraId="05AD1827" w14:textId="18AC9089" w:rsidR="0091390D" w:rsidRPr="002D2962" w:rsidRDefault="0091390D" w:rsidP="0091390D">
      <w:pPr>
        <w:jc w:val="both"/>
        <w:rPr>
          <w:sz w:val="22"/>
          <w:szCs w:val="22"/>
        </w:rPr>
      </w:pPr>
      <w:r w:rsidRPr="002D2962">
        <w:rPr>
          <w:sz w:val="22"/>
          <w:szCs w:val="22"/>
        </w:rPr>
        <w:t>La viande, le gras et la couenne, proviennent de carcasses d’animaux</w:t>
      </w:r>
      <w:r w:rsidR="00D03A59" w:rsidRPr="002D2962">
        <w:rPr>
          <w:sz w:val="22"/>
          <w:szCs w:val="22"/>
        </w:rPr>
        <w:t xml:space="preserve"> </w:t>
      </w:r>
      <w:r w:rsidRPr="002D2962">
        <w:rPr>
          <w:sz w:val="22"/>
          <w:szCs w:val="22"/>
        </w:rPr>
        <w:t xml:space="preserve">ayant un pH à 24h mesuré </w:t>
      </w:r>
      <w:r w:rsidR="002D3621" w:rsidRPr="002D2962">
        <w:rPr>
          <w:sz w:val="22"/>
          <w:szCs w:val="22"/>
        </w:rPr>
        <w:t>à 2-3</w:t>
      </w:r>
      <w:r w:rsidR="00DD726C" w:rsidRPr="002D2962">
        <w:rPr>
          <w:sz w:val="22"/>
          <w:szCs w:val="22"/>
        </w:rPr>
        <w:t> </w:t>
      </w:r>
      <w:r w:rsidR="002D3621" w:rsidRPr="002D2962">
        <w:rPr>
          <w:sz w:val="22"/>
          <w:szCs w:val="22"/>
        </w:rPr>
        <w:t xml:space="preserve">cm de profondeur </w:t>
      </w:r>
      <w:r w:rsidRPr="002D2962">
        <w:rPr>
          <w:sz w:val="22"/>
          <w:szCs w:val="22"/>
        </w:rPr>
        <w:t>dans le semi membraneux compris entre 5.5 et 6.2.</w:t>
      </w:r>
    </w:p>
    <w:p w14:paraId="5C8436C1" w14:textId="77777777" w:rsidR="0091390D" w:rsidRPr="002D2962" w:rsidRDefault="0091390D" w:rsidP="0091390D">
      <w:pPr>
        <w:jc w:val="both"/>
        <w:rPr>
          <w:sz w:val="22"/>
          <w:szCs w:val="22"/>
        </w:rPr>
      </w:pPr>
    </w:p>
    <w:p w14:paraId="573578DB" w14:textId="77777777" w:rsidR="0091390D" w:rsidRPr="002D2962" w:rsidRDefault="0091390D" w:rsidP="008B2DFA">
      <w:pPr>
        <w:jc w:val="both"/>
        <w:rPr>
          <w:bCs/>
          <w:sz w:val="22"/>
          <w:szCs w:val="22"/>
        </w:rPr>
      </w:pPr>
      <w:r w:rsidRPr="002D2962">
        <w:rPr>
          <w:bCs/>
          <w:sz w:val="22"/>
          <w:szCs w:val="22"/>
        </w:rPr>
        <w:t xml:space="preserve">Pour les viandes de porc : Seules les parties anatomiques suivantes </w:t>
      </w:r>
      <w:r w:rsidR="002D45AF" w:rsidRPr="002D2962">
        <w:rPr>
          <w:bCs/>
          <w:sz w:val="22"/>
          <w:szCs w:val="22"/>
        </w:rPr>
        <w:t>sont utilisées pour tout ou partie</w:t>
      </w:r>
      <w:r w:rsidRPr="002D2962">
        <w:rPr>
          <w:bCs/>
          <w:sz w:val="22"/>
          <w:szCs w:val="22"/>
        </w:rPr>
        <w:t xml:space="preserve"> : </w:t>
      </w:r>
    </w:p>
    <w:p w14:paraId="396A553B" w14:textId="37769B7A" w:rsidR="0091390D" w:rsidRPr="002D2962" w:rsidRDefault="0091390D" w:rsidP="008B2DFA">
      <w:pPr>
        <w:jc w:val="both"/>
        <w:rPr>
          <w:bCs/>
          <w:sz w:val="22"/>
          <w:szCs w:val="22"/>
        </w:rPr>
      </w:pPr>
      <w:r w:rsidRPr="002D2962">
        <w:rPr>
          <w:bCs/>
          <w:sz w:val="22"/>
          <w:szCs w:val="22"/>
        </w:rPr>
        <w:t>-</w:t>
      </w:r>
      <w:r w:rsidR="00DD726C" w:rsidRPr="002D2962">
        <w:rPr>
          <w:bCs/>
          <w:sz w:val="22"/>
          <w:szCs w:val="22"/>
        </w:rPr>
        <w:t xml:space="preserve"> </w:t>
      </w:r>
      <w:r w:rsidRPr="002D2962">
        <w:rPr>
          <w:bCs/>
          <w:sz w:val="22"/>
          <w:szCs w:val="22"/>
        </w:rPr>
        <w:t xml:space="preserve">jambon </w:t>
      </w:r>
      <w:r w:rsidR="002D45AF" w:rsidRPr="002D2962">
        <w:rPr>
          <w:bCs/>
          <w:sz w:val="22"/>
          <w:szCs w:val="22"/>
        </w:rPr>
        <w:t xml:space="preserve">(dont pointe) </w:t>
      </w:r>
      <w:r w:rsidRPr="002D2962">
        <w:rPr>
          <w:bCs/>
          <w:sz w:val="22"/>
          <w:szCs w:val="22"/>
        </w:rPr>
        <w:t>sous l’une de ces découpes : avec ou sans la région ilio-sacré</w:t>
      </w:r>
      <w:r w:rsidR="008016CA" w:rsidRPr="002D2962">
        <w:rPr>
          <w:bCs/>
          <w:sz w:val="22"/>
          <w:szCs w:val="22"/>
        </w:rPr>
        <w:t>e</w:t>
      </w:r>
      <w:r w:rsidRPr="002D2962">
        <w:rPr>
          <w:bCs/>
          <w:sz w:val="22"/>
          <w:szCs w:val="22"/>
        </w:rPr>
        <w:t xml:space="preserve"> et la partie postérieure des lombes, éventuellement dépouillées du gras de couverture jusqu’à la hauteur du jambonneau arrière, coupe arrondie os du quasi cassé, avec ou sans mouille, entièrement découenné, 3D (entièrement découenné, dégraissé), désossé, 4D (3D dénervé et gros nerf enlevé)</w:t>
      </w:r>
      <w:r w:rsidR="00DD726C" w:rsidRPr="002D2962">
        <w:rPr>
          <w:bCs/>
          <w:sz w:val="22"/>
          <w:szCs w:val="22"/>
        </w:rPr>
        <w:t>,</w:t>
      </w:r>
    </w:p>
    <w:p w14:paraId="3F5492F3" w14:textId="47BC3B2C" w:rsidR="0091390D" w:rsidRPr="002D2962" w:rsidRDefault="0091390D" w:rsidP="008B2DFA">
      <w:pPr>
        <w:jc w:val="both"/>
        <w:rPr>
          <w:bCs/>
          <w:sz w:val="22"/>
          <w:szCs w:val="22"/>
        </w:rPr>
      </w:pPr>
      <w:r w:rsidRPr="002D2962">
        <w:rPr>
          <w:bCs/>
          <w:sz w:val="22"/>
          <w:szCs w:val="22"/>
        </w:rPr>
        <w:t>-</w:t>
      </w:r>
      <w:r w:rsidR="00DD726C" w:rsidRPr="002D2962">
        <w:rPr>
          <w:bCs/>
          <w:sz w:val="22"/>
          <w:szCs w:val="22"/>
        </w:rPr>
        <w:t xml:space="preserve"> </w:t>
      </w:r>
      <w:r w:rsidRPr="002D2962">
        <w:rPr>
          <w:bCs/>
          <w:sz w:val="22"/>
          <w:szCs w:val="22"/>
        </w:rPr>
        <w:t xml:space="preserve">et épaule sous l’une de ces découpes : épaule entière, épaule mousquetaire (épaule entière dont le gras de couverture a été enlevé découvrant la palette et la moitié de la noix d’épaule, épaule sans jarret, épaule découennée, épaule 2D (découennée, dégraissée), épaule 3D (découennée, dégraissée et désossée avec ou sans jarret), </w:t>
      </w:r>
      <w:r w:rsidR="001A56C6" w:rsidRPr="002D2962">
        <w:rPr>
          <w:bCs/>
          <w:sz w:val="22"/>
          <w:szCs w:val="22"/>
        </w:rPr>
        <w:t>épaule 4D (</w:t>
      </w:r>
      <w:r w:rsidR="00895813" w:rsidRPr="002D2962">
        <w:rPr>
          <w:bCs/>
          <w:sz w:val="22"/>
          <w:szCs w:val="22"/>
        </w:rPr>
        <w:t xml:space="preserve">désossée, découennée, dégraissée, dénervée), </w:t>
      </w:r>
      <w:r w:rsidRPr="002D2962">
        <w:rPr>
          <w:bCs/>
          <w:sz w:val="22"/>
          <w:szCs w:val="22"/>
        </w:rPr>
        <w:t xml:space="preserve">palette avec os, noix d’épaule. </w:t>
      </w:r>
    </w:p>
    <w:p w14:paraId="2A9637F0" w14:textId="77777777" w:rsidR="0091390D" w:rsidRPr="002D2962" w:rsidRDefault="0091390D" w:rsidP="008B2DFA">
      <w:pPr>
        <w:jc w:val="both"/>
        <w:rPr>
          <w:bCs/>
          <w:sz w:val="22"/>
          <w:szCs w:val="22"/>
        </w:rPr>
      </w:pPr>
      <w:r w:rsidRPr="002D2962">
        <w:rPr>
          <w:bCs/>
          <w:sz w:val="22"/>
          <w:szCs w:val="22"/>
        </w:rPr>
        <w:t xml:space="preserve"> </w:t>
      </w:r>
    </w:p>
    <w:p w14:paraId="1A7B98CB" w14:textId="7498D3B3" w:rsidR="0091390D" w:rsidRPr="002D2962" w:rsidRDefault="0091390D" w:rsidP="0091390D">
      <w:pPr>
        <w:jc w:val="both"/>
        <w:rPr>
          <w:sz w:val="22"/>
          <w:szCs w:val="22"/>
        </w:rPr>
      </w:pPr>
      <w:r w:rsidRPr="002D2962">
        <w:rPr>
          <w:sz w:val="22"/>
          <w:szCs w:val="22"/>
        </w:rPr>
        <w:t>A réception</w:t>
      </w:r>
      <w:r w:rsidR="00DD726C" w:rsidRPr="002D2962">
        <w:rPr>
          <w:sz w:val="22"/>
          <w:szCs w:val="22"/>
        </w:rPr>
        <w:t>,</w:t>
      </w:r>
      <w:r w:rsidRPr="002D2962">
        <w:rPr>
          <w:sz w:val="22"/>
          <w:szCs w:val="22"/>
        </w:rPr>
        <w:t xml:space="preserve"> la qualité de la viande est contrôlée, elle n'est pas exsudative, elle ne présente pas d’odeur indésirable</w:t>
      </w:r>
      <w:r w:rsidR="002D45AF" w:rsidRPr="002D2962">
        <w:rPr>
          <w:sz w:val="22"/>
          <w:szCs w:val="22"/>
        </w:rPr>
        <w:t>.</w:t>
      </w:r>
    </w:p>
    <w:p w14:paraId="12A1762C" w14:textId="77777777" w:rsidR="0091390D" w:rsidRPr="002D2962" w:rsidRDefault="0091390D" w:rsidP="0091390D">
      <w:pPr>
        <w:jc w:val="both"/>
        <w:rPr>
          <w:sz w:val="22"/>
          <w:szCs w:val="22"/>
        </w:rPr>
      </w:pPr>
      <w:r w:rsidRPr="002D2962">
        <w:rPr>
          <w:sz w:val="22"/>
          <w:szCs w:val="22"/>
        </w:rPr>
        <w:t>Les opérations de parage peuvent être réalisées soit directement sur le site de transformation, soit dans un atelier de découpe.</w:t>
      </w:r>
    </w:p>
    <w:p w14:paraId="573F21F7" w14:textId="2B3FE6DE" w:rsidR="0091390D" w:rsidRPr="002D2962" w:rsidRDefault="0091390D" w:rsidP="0091390D">
      <w:pPr>
        <w:jc w:val="both"/>
        <w:rPr>
          <w:sz w:val="22"/>
          <w:szCs w:val="22"/>
        </w:rPr>
      </w:pPr>
      <w:r w:rsidRPr="002D2962">
        <w:rPr>
          <w:sz w:val="22"/>
          <w:szCs w:val="22"/>
        </w:rPr>
        <w:t>L'atelier de découpe qui fournit des pièces 5D les préparent uniquement à partir de jambon 4D ou d'épaule 3D avec ses connexions naturelles.</w:t>
      </w:r>
    </w:p>
    <w:p w14:paraId="2C06F279" w14:textId="4D88915D" w:rsidR="0091390D" w:rsidRPr="002D2962" w:rsidRDefault="00E25A9E" w:rsidP="0091390D">
      <w:pPr>
        <w:jc w:val="both"/>
        <w:rPr>
          <w:sz w:val="22"/>
          <w:szCs w:val="22"/>
        </w:rPr>
      </w:pPr>
      <w:r w:rsidRPr="002D2962">
        <w:rPr>
          <w:sz w:val="22"/>
          <w:szCs w:val="22"/>
        </w:rPr>
        <w:t xml:space="preserve">Les viandes de jambonneau </w:t>
      </w:r>
      <w:proofErr w:type="gramStart"/>
      <w:r w:rsidRPr="002D2962">
        <w:rPr>
          <w:sz w:val="22"/>
          <w:szCs w:val="22"/>
        </w:rPr>
        <w:t>arrière</w:t>
      </w:r>
      <w:proofErr w:type="gramEnd"/>
      <w:r w:rsidRPr="002D2962">
        <w:rPr>
          <w:sz w:val="22"/>
          <w:szCs w:val="22"/>
        </w:rPr>
        <w:t xml:space="preserve"> ou avant (pour ajout aux viandes de jambon ou d’épaule) doivent être incorporées dans des proportions naturelles des jambons et épaules utilisés.</w:t>
      </w:r>
    </w:p>
    <w:p w14:paraId="2190DB75" w14:textId="77777777" w:rsidR="00253C9D" w:rsidRPr="002D2962" w:rsidRDefault="00253C9D" w:rsidP="0091390D">
      <w:pPr>
        <w:jc w:val="both"/>
        <w:rPr>
          <w:sz w:val="22"/>
          <w:szCs w:val="22"/>
        </w:rPr>
      </w:pPr>
    </w:p>
    <w:p w14:paraId="4D3FE6A1" w14:textId="2F31882D" w:rsidR="0091390D" w:rsidRPr="002D2962" w:rsidRDefault="0091390D" w:rsidP="0091390D">
      <w:pPr>
        <w:jc w:val="both"/>
        <w:rPr>
          <w:b/>
          <w:i/>
          <w:sz w:val="22"/>
          <w:szCs w:val="22"/>
        </w:rPr>
      </w:pPr>
      <w:r w:rsidRPr="002D2962">
        <w:rPr>
          <w:b/>
          <w:i/>
          <w:sz w:val="22"/>
          <w:szCs w:val="22"/>
        </w:rPr>
        <w:t>Type de couenne</w:t>
      </w:r>
    </w:p>
    <w:p w14:paraId="277F8123" w14:textId="77777777" w:rsidR="0091390D" w:rsidRPr="002D2962" w:rsidRDefault="0091390D" w:rsidP="0091390D">
      <w:pPr>
        <w:jc w:val="both"/>
        <w:rPr>
          <w:sz w:val="22"/>
          <w:szCs w:val="22"/>
        </w:rPr>
      </w:pPr>
      <w:r w:rsidRPr="002D2962">
        <w:rPr>
          <w:sz w:val="22"/>
          <w:szCs w:val="22"/>
        </w:rPr>
        <w:t>La couenne est utilisée fraiche ou congelée, lorsqu’elle est conditionnée elle l’est sous vide.</w:t>
      </w:r>
    </w:p>
    <w:p w14:paraId="6189DC9A" w14:textId="77777777" w:rsidR="0091390D" w:rsidRPr="002D2962" w:rsidRDefault="0091390D" w:rsidP="0091390D">
      <w:pPr>
        <w:jc w:val="both"/>
        <w:rPr>
          <w:sz w:val="22"/>
          <w:szCs w:val="22"/>
        </w:rPr>
      </w:pPr>
      <w:r w:rsidRPr="002D2962">
        <w:rPr>
          <w:sz w:val="22"/>
          <w:szCs w:val="22"/>
        </w:rPr>
        <w:t>La couenne est congelée maximum 8 jours après abattage.</w:t>
      </w:r>
    </w:p>
    <w:p w14:paraId="4ECA71C6" w14:textId="77777777" w:rsidR="00253C9D" w:rsidRPr="002D2962" w:rsidRDefault="00253C9D" w:rsidP="0091390D">
      <w:pPr>
        <w:jc w:val="both"/>
        <w:rPr>
          <w:sz w:val="22"/>
          <w:szCs w:val="22"/>
        </w:rPr>
      </w:pPr>
    </w:p>
    <w:p w14:paraId="477BA3DA" w14:textId="77777777" w:rsidR="0091390D" w:rsidRPr="002D2962" w:rsidRDefault="0091390D" w:rsidP="00DF2358">
      <w:pPr>
        <w:pStyle w:val="Titre3"/>
      </w:pPr>
      <w:r w:rsidRPr="002D2962">
        <w:t xml:space="preserve">5-3-2 Ingrédients « Saumure » d’injection </w:t>
      </w:r>
    </w:p>
    <w:p w14:paraId="52E14281" w14:textId="77777777" w:rsidR="0015627C" w:rsidRPr="002D2962" w:rsidRDefault="0015627C" w:rsidP="0091390D">
      <w:pPr>
        <w:jc w:val="both"/>
        <w:rPr>
          <w:sz w:val="22"/>
          <w:szCs w:val="22"/>
        </w:rPr>
      </w:pPr>
    </w:p>
    <w:p w14:paraId="6D49CF37" w14:textId="779B60C7" w:rsidR="0091390D" w:rsidRPr="002D2962" w:rsidRDefault="0091390D" w:rsidP="0091390D">
      <w:pPr>
        <w:jc w:val="both"/>
        <w:rPr>
          <w:sz w:val="22"/>
          <w:szCs w:val="22"/>
        </w:rPr>
      </w:pPr>
      <w:r w:rsidRPr="002D2962">
        <w:rPr>
          <w:sz w:val="22"/>
          <w:szCs w:val="22"/>
        </w:rPr>
        <w:t>Liste positive</w:t>
      </w:r>
      <w:r w:rsidR="0015627C" w:rsidRPr="002D2962">
        <w:rPr>
          <w:sz w:val="22"/>
          <w:szCs w:val="22"/>
        </w:rPr>
        <w:t xml:space="preserve"> </w:t>
      </w:r>
      <w:r w:rsidRPr="002D2962">
        <w:rPr>
          <w:sz w:val="22"/>
          <w:szCs w:val="22"/>
        </w:rPr>
        <w:t>:</w:t>
      </w:r>
    </w:p>
    <w:p w14:paraId="439F55D6" w14:textId="77777777" w:rsidR="0091390D" w:rsidRPr="002D2962" w:rsidRDefault="0091390D" w:rsidP="0091390D">
      <w:pPr>
        <w:jc w:val="both"/>
        <w:rPr>
          <w:sz w:val="22"/>
          <w:szCs w:val="22"/>
        </w:rPr>
      </w:pPr>
      <w:r w:rsidRPr="002D2962">
        <w:rPr>
          <w:sz w:val="22"/>
          <w:szCs w:val="22"/>
        </w:rPr>
        <w:t>Les ingrédients obligatoires sont :</w:t>
      </w:r>
    </w:p>
    <w:p w14:paraId="52ACB919" w14:textId="77777777" w:rsidR="0091390D" w:rsidRPr="002D2962" w:rsidRDefault="0091390D" w:rsidP="00DF4CCB">
      <w:pPr>
        <w:ind w:left="567" w:hanging="425"/>
        <w:jc w:val="both"/>
        <w:rPr>
          <w:sz w:val="22"/>
          <w:szCs w:val="22"/>
        </w:rPr>
      </w:pPr>
      <w:r w:rsidRPr="002D2962">
        <w:rPr>
          <w:sz w:val="22"/>
          <w:szCs w:val="22"/>
        </w:rPr>
        <w:t>-</w:t>
      </w:r>
      <w:r w:rsidRPr="002D2962">
        <w:rPr>
          <w:sz w:val="22"/>
          <w:szCs w:val="22"/>
        </w:rPr>
        <w:tab/>
        <w:t>Eau</w:t>
      </w:r>
    </w:p>
    <w:p w14:paraId="4745E36D" w14:textId="77777777" w:rsidR="0091390D" w:rsidRPr="002D2962" w:rsidRDefault="0091390D" w:rsidP="00DF4CCB">
      <w:pPr>
        <w:ind w:left="567" w:hanging="425"/>
        <w:jc w:val="both"/>
        <w:rPr>
          <w:sz w:val="22"/>
          <w:szCs w:val="22"/>
        </w:rPr>
      </w:pPr>
      <w:r w:rsidRPr="002D2962">
        <w:rPr>
          <w:sz w:val="22"/>
          <w:szCs w:val="22"/>
        </w:rPr>
        <w:t>-</w:t>
      </w:r>
      <w:r w:rsidRPr="002D2962">
        <w:rPr>
          <w:sz w:val="22"/>
          <w:szCs w:val="22"/>
        </w:rPr>
        <w:tab/>
        <w:t xml:space="preserve">Sel permettant d’obtenir un pourcentage maximum de 2g de sel pour 100g de viande mise en </w:t>
      </w:r>
      <w:r w:rsidR="002D45AF" w:rsidRPr="002D2962">
        <w:rPr>
          <w:sz w:val="22"/>
          <w:szCs w:val="22"/>
        </w:rPr>
        <w:t>œuvre</w:t>
      </w:r>
      <w:r w:rsidRPr="002D2962" w:rsidDel="00085557">
        <w:rPr>
          <w:sz w:val="22"/>
          <w:szCs w:val="22"/>
        </w:rPr>
        <w:t xml:space="preserve"> </w:t>
      </w:r>
    </w:p>
    <w:p w14:paraId="5F32A34A" w14:textId="77777777" w:rsidR="0091390D" w:rsidRPr="002D2962" w:rsidRDefault="0091390D" w:rsidP="0091390D">
      <w:pPr>
        <w:jc w:val="both"/>
        <w:rPr>
          <w:sz w:val="22"/>
          <w:szCs w:val="22"/>
        </w:rPr>
      </w:pPr>
    </w:p>
    <w:p w14:paraId="34AF2DCB" w14:textId="77777777" w:rsidR="0091390D" w:rsidRPr="002D2962" w:rsidRDefault="0091390D" w:rsidP="0091390D">
      <w:pPr>
        <w:jc w:val="both"/>
        <w:rPr>
          <w:sz w:val="22"/>
          <w:szCs w:val="22"/>
        </w:rPr>
      </w:pPr>
      <w:r w:rsidRPr="002D2962">
        <w:rPr>
          <w:sz w:val="22"/>
          <w:szCs w:val="22"/>
        </w:rPr>
        <w:t>Les ingrédients et additifs facultatifs sont :</w:t>
      </w:r>
    </w:p>
    <w:p w14:paraId="3F7C8B67" w14:textId="6D426ED2" w:rsidR="0091390D" w:rsidRPr="002D2962" w:rsidRDefault="0091390D" w:rsidP="00DF4CCB">
      <w:pPr>
        <w:ind w:left="567" w:hanging="425"/>
        <w:jc w:val="both"/>
        <w:rPr>
          <w:sz w:val="22"/>
          <w:szCs w:val="22"/>
        </w:rPr>
      </w:pPr>
      <w:r w:rsidRPr="002D2962">
        <w:rPr>
          <w:sz w:val="22"/>
          <w:szCs w:val="22"/>
        </w:rPr>
        <w:t>-</w:t>
      </w:r>
      <w:r w:rsidRPr="002D2962">
        <w:rPr>
          <w:sz w:val="22"/>
          <w:szCs w:val="22"/>
        </w:rPr>
        <w:tab/>
        <w:t xml:space="preserve">Bouillon aromatique qui se compose des ingrédients faisant partie de la liste positive indiqués au </w:t>
      </w:r>
      <w:r w:rsidR="0050605E" w:rsidRPr="002D2962">
        <w:rPr>
          <w:sz w:val="22"/>
          <w:szCs w:val="22"/>
        </w:rPr>
        <w:t>paragraphe</w:t>
      </w:r>
      <w:r w:rsidRPr="002D2962">
        <w:rPr>
          <w:sz w:val="22"/>
          <w:szCs w:val="22"/>
        </w:rPr>
        <w:t xml:space="preserve"> </w:t>
      </w:r>
      <w:r w:rsidR="00DD726C" w:rsidRPr="002D2962">
        <w:rPr>
          <w:sz w:val="22"/>
          <w:szCs w:val="22"/>
        </w:rPr>
        <w:t>« </w:t>
      </w:r>
      <w:r w:rsidRPr="002D2962">
        <w:rPr>
          <w:sz w:val="22"/>
          <w:szCs w:val="22"/>
        </w:rPr>
        <w:t>ingrédients du bouillon de cuisson des viandes</w:t>
      </w:r>
      <w:r w:rsidR="00DD726C" w:rsidRPr="002D2962">
        <w:rPr>
          <w:sz w:val="22"/>
          <w:szCs w:val="22"/>
        </w:rPr>
        <w:t> »</w:t>
      </w:r>
      <w:r w:rsidRPr="002D2962">
        <w:rPr>
          <w:sz w:val="22"/>
          <w:szCs w:val="22"/>
        </w:rPr>
        <w:t xml:space="preserve"> à l’exception des ingrédients suivants : pied de veau, pied de cochon, tête de veau, tête de cochon, couenne de porc.</w:t>
      </w:r>
    </w:p>
    <w:p w14:paraId="27FCD346" w14:textId="28A25385" w:rsidR="0091390D" w:rsidRPr="002D2962" w:rsidRDefault="0091390D" w:rsidP="00DF4CCB">
      <w:pPr>
        <w:ind w:left="567" w:hanging="425"/>
        <w:jc w:val="both"/>
        <w:rPr>
          <w:sz w:val="22"/>
          <w:szCs w:val="22"/>
        </w:rPr>
      </w:pPr>
      <w:r w:rsidRPr="002D2962">
        <w:rPr>
          <w:sz w:val="22"/>
          <w:szCs w:val="22"/>
        </w:rPr>
        <w:t>-</w:t>
      </w:r>
      <w:r w:rsidR="00DD726C" w:rsidRPr="002D2962">
        <w:rPr>
          <w:sz w:val="22"/>
          <w:szCs w:val="22"/>
        </w:rPr>
        <w:tab/>
      </w:r>
      <w:r w:rsidRPr="002D2962">
        <w:rPr>
          <w:sz w:val="22"/>
          <w:szCs w:val="22"/>
        </w:rPr>
        <w:t xml:space="preserve">Aromates, épices, extraits d’aromates et d’épices : poivre, muscade, ail, échalote, thym et/ou fleur de thym, clous de girofle, laurier, oignon, cerfeuil, estragon, persil, baies de genévrier, légumes ou toute autre plante aromatique naturelle </w:t>
      </w:r>
    </w:p>
    <w:p w14:paraId="2941EAA4" w14:textId="766AD813" w:rsidR="0091390D" w:rsidRPr="002D2962" w:rsidRDefault="0091390D" w:rsidP="00DF4CCB">
      <w:pPr>
        <w:ind w:left="567" w:right="-2" w:hanging="425"/>
        <w:jc w:val="both"/>
        <w:rPr>
          <w:sz w:val="22"/>
          <w:szCs w:val="22"/>
        </w:rPr>
      </w:pPr>
      <w:r w:rsidRPr="002D2962">
        <w:rPr>
          <w:sz w:val="22"/>
          <w:szCs w:val="22"/>
        </w:rPr>
        <w:lastRenderedPageBreak/>
        <w:t>-</w:t>
      </w:r>
      <w:r w:rsidRPr="002D2962">
        <w:rPr>
          <w:sz w:val="22"/>
          <w:szCs w:val="22"/>
        </w:rPr>
        <w:tab/>
      </w:r>
      <w:r w:rsidR="00DD726C" w:rsidRPr="002D2962">
        <w:rPr>
          <w:sz w:val="22"/>
          <w:szCs w:val="22"/>
        </w:rPr>
        <w:t>S</w:t>
      </w:r>
      <w:r w:rsidRPr="002D2962">
        <w:rPr>
          <w:sz w:val="22"/>
          <w:szCs w:val="22"/>
        </w:rPr>
        <w:t xml:space="preserve">accharose, dextrose : dose maximale totale d’emploi de 1% comptée sur les viandes </w:t>
      </w:r>
      <w:r w:rsidR="00B159DB" w:rsidRPr="002D2962">
        <w:rPr>
          <w:sz w:val="22"/>
          <w:szCs w:val="22"/>
        </w:rPr>
        <w:t xml:space="preserve">mises en </w:t>
      </w:r>
      <w:r w:rsidR="00BD3718" w:rsidRPr="002D2962">
        <w:rPr>
          <w:sz w:val="22"/>
          <w:szCs w:val="22"/>
        </w:rPr>
        <w:t>œuvre</w:t>
      </w:r>
    </w:p>
    <w:p w14:paraId="60D3509F" w14:textId="77777777" w:rsidR="0091390D" w:rsidRPr="002D2962" w:rsidRDefault="0091390D" w:rsidP="00DF4CCB">
      <w:pPr>
        <w:ind w:left="567" w:hanging="425"/>
        <w:jc w:val="both"/>
        <w:rPr>
          <w:sz w:val="22"/>
          <w:szCs w:val="22"/>
        </w:rPr>
      </w:pPr>
      <w:r w:rsidRPr="002D2962">
        <w:rPr>
          <w:sz w:val="22"/>
          <w:szCs w:val="22"/>
        </w:rPr>
        <w:t>-</w:t>
      </w:r>
      <w:r w:rsidRPr="002D2962">
        <w:rPr>
          <w:sz w:val="22"/>
          <w:szCs w:val="22"/>
        </w:rPr>
        <w:tab/>
        <w:t xml:space="preserve">Nitrite de sodium E250 </w:t>
      </w:r>
    </w:p>
    <w:p w14:paraId="25C8C2B3" w14:textId="12B45371" w:rsidR="0091390D" w:rsidRPr="002D2962" w:rsidRDefault="0091390D" w:rsidP="00DF4CCB">
      <w:pPr>
        <w:ind w:left="567" w:hanging="425"/>
        <w:jc w:val="both"/>
        <w:rPr>
          <w:sz w:val="22"/>
          <w:szCs w:val="22"/>
        </w:rPr>
      </w:pPr>
      <w:r w:rsidRPr="002D2962">
        <w:rPr>
          <w:sz w:val="22"/>
          <w:szCs w:val="22"/>
        </w:rPr>
        <w:t>-</w:t>
      </w:r>
      <w:r w:rsidRPr="002D2962">
        <w:rPr>
          <w:sz w:val="22"/>
          <w:szCs w:val="22"/>
        </w:rPr>
        <w:tab/>
      </w:r>
      <w:proofErr w:type="spellStart"/>
      <w:r w:rsidRPr="002D2962">
        <w:rPr>
          <w:sz w:val="22"/>
          <w:szCs w:val="22"/>
        </w:rPr>
        <w:t>Ascorbate</w:t>
      </w:r>
      <w:proofErr w:type="spellEnd"/>
      <w:r w:rsidRPr="002D2962">
        <w:rPr>
          <w:sz w:val="22"/>
          <w:szCs w:val="22"/>
        </w:rPr>
        <w:t xml:space="preserve"> de sodium (E301) quantum satis ou </w:t>
      </w:r>
      <w:proofErr w:type="spellStart"/>
      <w:r w:rsidRPr="002D2962">
        <w:rPr>
          <w:sz w:val="22"/>
          <w:szCs w:val="22"/>
        </w:rPr>
        <w:t>erythorbate</w:t>
      </w:r>
      <w:proofErr w:type="spellEnd"/>
      <w:r w:rsidRPr="002D2962">
        <w:rPr>
          <w:sz w:val="22"/>
          <w:szCs w:val="22"/>
        </w:rPr>
        <w:t xml:space="preserve"> de sodium (E316) </w:t>
      </w:r>
      <w:r w:rsidR="00365815" w:rsidRPr="002D2962" w:rsidDel="00365815">
        <w:rPr>
          <w:sz w:val="22"/>
          <w:szCs w:val="22"/>
        </w:rPr>
        <w:t xml:space="preserve"> </w:t>
      </w:r>
    </w:p>
    <w:p w14:paraId="21E205D3" w14:textId="614DA0A6" w:rsidR="0091390D" w:rsidRPr="002D2962" w:rsidRDefault="0091390D" w:rsidP="00DF4CCB">
      <w:pPr>
        <w:ind w:left="567" w:hanging="425"/>
        <w:jc w:val="both"/>
        <w:rPr>
          <w:sz w:val="22"/>
          <w:szCs w:val="22"/>
        </w:rPr>
      </w:pPr>
      <w:r w:rsidRPr="002D2962">
        <w:rPr>
          <w:sz w:val="22"/>
          <w:szCs w:val="22"/>
        </w:rPr>
        <w:t xml:space="preserve">- </w:t>
      </w:r>
      <w:r w:rsidR="003408AB" w:rsidRPr="002D2962">
        <w:rPr>
          <w:sz w:val="22"/>
          <w:szCs w:val="22"/>
        </w:rPr>
        <w:tab/>
      </w:r>
      <w:r w:rsidRPr="002D2962">
        <w:rPr>
          <w:sz w:val="22"/>
          <w:szCs w:val="22"/>
        </w:rPr>
        <w:t>Extrait de romarin E392</w:t>
      </w:r>
    </w:p>
    <w:p w14:paraId="77063D5A" w14:textId="7BF04B08" w:rsidR="0091390D" w:rsidRPr="002D2962" w:rsidRDefault="0091390D" w:rsidP="00DF4CCB">
      <w:pPr>
        <w:ind w:left="567" w:hanging="425"/>
        <w:jc w:val="both"/>
        <w:rPr>
          <w:sz w:val="22"/>
          <w:szCs w:val="22"/>
        </w:rPr>
      </w:pPr>
      <w:r w:rsidRPr="002D2962">
        <w:rPr>
          <w:sz w:val="22"/>
          <w:szCs w:val="22"/>
        </w:rPr>
        <w:t>-</w:t>
      </w:r>
      <w:r w:rsidRPr="002D2962">
        <w:rPr>
          <w:sz w:val="22"/>
          <w:szCs w:val="22"/>
        </w:rPr>
        <w:tab/>
        <w:t xml:space="preserve">Arômes : seules sont autorisées les catégories d’arômes répondant à la définition des substances </w:t>
      </w:r>
      <w:proofErr w:type="spellStart"/>
      <w:r w:rsidRPr="002D2962">
        <w:rPr>
          <w:sz w:val="22"/>
          <w:szCs w:val="22"/>
        </w:rPr>
        <w:t>aromatisantes</w:t>
      </w:r>
      <w:proofErr w:type="spellEnd"/>
      <w:r w:rsidRPr="002D2962">
        <w:rPr>
          <w:sz w:val="22"/>
          <w:szCs w:val="22"/>
        </w:rPr>
        <w:t xml:space="preserve"> naturelles des préparations </w:t>
      </w:r>
      <w:proofErr w:type="spellStart"/>
      <w:r w:rsidRPr="002D2962">
        <w:rPr>
          <w:sz w:val="22"/>
          <w:szCs w:val="22"/>
        </w:rPr>
        <w:t>aromatisantes</w:t>
      </w:r>
      <w:proofErr w:type="spellEnd"/>
      <w:r w:rsidRPr="002D2962">
        <w:rPr>
          <w:sz w:val="22"/>
          <w:szCs w:val="22"/>
        </w:rPr>
        <w:t xml:space="preserve"> naturelles, telles que définies dans la réglementation communautaire : poivre, muscade, ail, échalote, thym et/ou fleur de thym, clous de girofle, laurier, oignon, cerfeuil, estragon, persil, baies de genévrier</w:t>
      </w:r>
      <w:r w:rsidR="00DD726C" w:rsidRPr="002D2962">
        <w:rPr>
          <w:sz w:val="22"/>
          <w:szCs w:val="22"/>
        </w:rPr>
        <w:t>.</w:t>
      </w:r>
    </w:p>
    <w:p w14:paraId="456C8D65" w14:textId="77777777" w:rsidR="0091390D" w:rsidRPr="002D2962" w:rsidRDefault="0091390D" w:rsidP="00DF4CCB">
      <w:pPr>
        <w:ind w:left="567" w:hanging="425"/>
        <w:jc w:val="both"/>
        <w:rPr>
          <w:b/>
          <w:i/>
          <w:sz w:val="22"/>
          <w:szCs w:val="22"/>
        </w:rPr>
      </w:pPr>
    </w:p>
    <w:p w14:paraId="70794483" w14:textId="4C7B751B" w:rsidR="0091390D" w:rsidRPr="002D2962" w:rsidRDefault="0091390D" w:rsidP="00DF2358">
      <w:pPr>
        <w:pStyle w:val="Titre3"/>
      </w:pPr>
      <w:r w:rsidRPr="002D2962">
        <w:t>5-3-3 Ingrédients « Bouillon</w:t>
      </w:r>
      <w:r w:rsidR="004774F0" w:rsidRPr="002D2962">
        <w:t xml:space="preserve"> </w:t>
      </w:r>
      <w:r w:rsidRPr="002D2962">
        <w:t>de cuisson des viandes »</w:t>
      </w:r>
    </w:p>
    <w:p w14:paraId="77465A36" w14:textId="77777777" w:rsidR="0091390D" w:rsidRPr="002D2962" w:rsidRDefault="0091390D" w:rsidP="0091390D">
      <w:pPr>
        <w:jc w:val="both"/>
        <w:rPr>
          <w:sz w:val="22"/>
          <w:szCs w:val="22"/>
        </w:rPr>
      </w:pPr>
      <w:r w:rsidRPr="002D2962">
        <w:rPr>
          <w:sz w:val="22"/>
          <w:szCs w:val="22"/>
        </w:rPr>
        <w:t xml:space="preserve">Les ingrédients pouvant rentrer dans la préparation du bouillon de cuisson sont les suivants : eau, pied de veau, pied de cochon, tête de veau, tête de cochon, couenne de porc, vin blanc produit sur l'aire géographique délimitée, sel, poivre, muscade, ail, échalote, thym et/ou fleur de thym, clous de girofle, laurier, oignon, cerfeuil, estragon, romarin, persil, baies de genévrier, légumes ou toute autre plante aromatique naturelle, arômes naturels de légumes ou des épices et aromates </w:t>
      </w:r>
      <w:proofErr w:type="spellStart"/>
      <w:r w:rsidRPr="002D2962">
        <w:rPr>
          <w:sz w:val="22"/>
          <w:szCs w:val="22"/>
        </w:rPr>
        <w:t>pré-cités</w:t>
      </w:r>
      <w:proofErr w:type="spellEnd"/>
      <w:r w:rsidRPr="002D2962">
        <w:rPr>
          <w:sz w:val="22"/>
          <w:szCs w:val="22"/>
        </w:rPr>
        <w:t>.</w:t>
      </w:r>
    </w:p>
    <w:p w14:paraId="60FFB6F0" w14:textId="77777777" w:rsidR="0091390D" w:rsidRPr="002D2962" w:rsidRDefault="0091390D" w:rsidP="0091390D">
      <w:pPr>
        <w:jc w:val="both"/>
        <w:rPr>
          <w:sz w:val="22"/>
          <w:szCs w:val="22"/>
        </w:rPr>
      </w:pPr>
      <w:r w:rsidRPr="002D2962">
        <w:rPr>
          <w:sz w:val="22"/>
          <w:szCs w:val="22"/>
        </w:rPr>
        <w:t>Lorsque la couenne n’est introduite que via le bouillon, elle est introduite à une teneur minimale de 4% en poids.</w:t>
      </w:r>
    </w:p>
    <w:p w14:paraId="4D19EFA0" w14:textId="77777777" w:rsidR="0091390D" w:rsidRPr="002D2962" w:rsidRDefault="0091390D" w:rsidP="0091390D">
      <w:pPr>
        <w:jc w:val="both"/>
        <w:rPr>
          <w:sz w:val="22"/>
          <w:szCs w:val="22"/>
        </w:rPr>
      </w:pPr>
    </w:p>
    <w:p w14:paraId="770AB02D" w14:textId="374868BF" w:rsidR="0091390D" w:rsidRPr="002D2962" w:rsidRDefault="0091390D" w:rsidP="00DF2358">
      <w:pPr>
        <w:pStyle w:val="Titre3"/>
      </w:pPr>
      <w:r w:rsidRPr="002D2962">
        <w:t>5-3-4 Ingrédients</w:t>
      </w:r>
      <w:r w:rsidR="00DD726C" w:rsidRPr="002D2962">
        <w:t xml:space="preserve"> </w:t>
      </w:r>
      <w:r w:rsidRPr="002D2962">
        <w:t>du liant</w:t>
      </w:r>
    </w:p>
    <w:p w14:paraId="7015B37E" w14:textId="77777777" w:rsidR="0091390D" w:rsidRPr="002D2962" w:rsidRDefault="0091390D" w:rsidP="0091390D">
      <w:pPr>
        <w:jc w:val="both"/>
        <w:rPr>
          <w:sz w:val="22"/>
          <w:szCs w:val="22"/>
        </w:rPr>
      </w:pPr>
      <w:r w:rsidRPr="002D2962">
        <w:rPr>
          <w:sz w:val="22"/>
          <w:szCs w:val="22"/>
        </w:rPr>
        <w:t xml:space="preserve">Le liant est composé des ingrédients et additifs suivants. </w:t>
      </w:r>
    </w:p>
    <w:p w14:paraId="0B93E070" w14:textId="77777777" w:rsidR="0091390D" w:rsidRPr="002D2962" w:rsidRDefault="0091390D" w:rsidP="0091390D">
      <w:pPr>
        <w:rPr>
          <w:sz w:val="22"/>
          <w:szCs w:val="22"/>
        </w:rPr>
      </w:pPr>
    </w:p>
    <w:p w14:paraId="4315DF4F" w14:textId="6FE73C5A" w:rsidR="0091390D" w:rsidRPr="002D2962" w:rsidRDefault="0091390D" w:rsidP="0091390D">
      <w:pPr>
        <w:rPr>
          <w:sz w:val="22"/>
          <w:szCs w:val="22"/>
        </w:rPr>
      </w:pPr>
      <w:r w:rsidRPr="002D2962">
        <w:rPr>
          <w:sz w:val="22"/>
          <w:szCs w:val="22"/>
        </w:rPr>
        <w:t xml:space="preserve">Les ingrédients obligatoires sont : </w:t>
      </w:r>
    </w:p>
    <w:p w14:paraId="3924C380" w14:textId="69807B7B" w:rsidR="0091390D" w:rsidRPr="002D2962" w:rsidRDefault="0091390D" w:rsidP="00DF4CCB">
      <w:pPr>
        <w:numPr>
          <w:ilvl w:val="0"/>
          <w:numId w:val="12"/>
        </w:numPr>
        <w:tabs>
          <w:tab w:val="clear" w:pos="2361"/>
          <w:tab w:val="num" w:pos="1843"/>
        </w:tabs>
        <w:ind w:left="851" w:hanging="378"/>
        <w:rPr>
          <w:sz w:val="22"/>
          <w:szCs w:val="22"/>
        </w:rPr>
      </w:pPr>
      <w:r w:rsidRPr="002D2962">
        <w:rPr>
          <w:sz w:val="22"/>
          <w:szCs w:val="22"/>
        </w:rPr>
        <w:t>Eau et/ou bouillon de cuisson</w:t>
      </w:r>
      <w:r w:rsidR="00DD726C" w:rsidRPr="002D2962">
        <w:rPr>
          <w:sz w:val="22"/>
          <w:szCs w:val="22"/>
        </w:rPr>
        <w:t>,</w:t>
      </w:r>
    </w:p>
    <w:p w14:paraId="526CCB42" w14:textId="43C8D106" w:rsidR="0091390D" w:rsidRPr="002D2962" w:rsidRDefault="006D60EB" w:rsidP="00DF4CCB">
      <w:pPr>
        <w:numPr>
          <w:ilvl w:val="0"/>
          <w:numId w:val="12"/>
        </w:numPr>
        <w:tabs>
          <w:tab w:val="clear" w:pos="2361"/>
          <w:tab w:val="num" w:pos="1843"/>
        </w:tabs>
        <w:ind w:left="851" w:hanging="378"/>
        <w:jc w:val="both"/>
        <w:rPr>
          <w:i/>
          <w:sz w:val="22"/>
          <w:szCs w:val="22"/>
        </w:rPr>
      </w:pPr>
      <w:r w:rsidRPr="002D2962">
        <w:rPr>
          <w:sz w:val="22"/>
          <w:szCs w:val="22"/>
        </w:rPr>
        <w:t>V</w:t>
      </w:r>
      <w:r w:rsidR="0091390D" w:rsidRPr="002D2962">
        <w:rPr>
          <w:sz w:val="22"/>
          <w:szCs w:val="22"/>
        </w:rPr>
        <w:t>in blanc produit sur l'aire géographique délimitée</w:t>
      </w:r>
      <w:r w:rsidR="007C0BAD" w:rsidRPr="002D2962">
        <w:rPr>
          <w:sz w:val="22"/>
          <w:szCs w:val="22"/>
        </w:rPr>
        <w:t xml:space="preserve"> </w:t>
      </w:r>
      <w:r w:rsidR="0091390D" w:rsidRPr="002D2962">
        <w:rPr>
          <w:sz w:val="22"/>
          <w:szCs w:val="22"/>
        </w:rPr>
        <w:t xml:space="preserve">: le vin blanc est introduit dans </w:t>
      </w:r>
      <w:r w:rsidR="007C0BAD" w:rsidRPr="002D2962">
        <w:rPr>
          <w:sz w:val="22"/>
          <w:szCs w:val="22"/>
        </w:rPr>
        <w:t>le liant</w:t>
      </w:r>
      <w:r w:rsidR="0091390D" w:rsidRPr="002D2962">
        <w:rPr>
          <w:sz w:val="22"/>
          <w:szCs w:val="22"/>
        </w:rPr>
        <w:t xml:space="preserve"> pour atteindre le taux minimum 3% du poids du liant</w:t>
      </w:r>
      <w:r w:rsidR="00DD726C" w:rsidRPr="002D2962">
        <w:rPr>
          <w:sz w:val="22"/>
          <w:szCs w:val="22"/>
        </w:rPr>
        <w:t>,</w:t>
      </w:r>
    </w:p>
    <w:p w14:paraId="32BE80F0" w14:textId="520CDE48" w:rsidR="0091390D" w:rsidRPr="002D2962" w:rsidRDefault="0091390D" w:rsidP="00DF4CCB">
      <w:pPr>
        <w:numPr>
          <w:ilvl w:val="0"/>
          <w:numId w:val="12"/>
        </w:numPr>
        <w:tabs>
          <w:tab w:val="clear" w:pos="2361"/>
          <w:tab w:val="num" w:pos="1843"/>
        </w:tabs>
        <w:ind w:left="851" w:hanging="378"/>
        <w:jc w:val="both"/>
        <w:rPr>
          <w:i/>
          <w:sz w:val="22"/>
          <w:szCs w:val="22"/>
        </w:rPr>
      </w:pPr>
      <w:r w:rsidRPr="002D2962">
        <w:rPr>
          <w:sz w:val="22"/>
          <w:szCs w:val="22"/>
        </w:rPr>
        <w:t>Couenne cuite broyée ou mixée lorsque la couenne n’a pas été introduite à la cuisson des viandes dans le bouillon : minimum 4% et lorsque la couenne est le seul liant utilisé minimum 15% (jusqu’à 65% du poids du liant)</w:t>
      </w:r>
      <w:r w:rsidR="000E1A79" w:rsidRPr="002D2962">
        <w:rPr>
          <w:sz w:val="22"/>
          <w:szCs w:val="22"/>
        </w:rPr>
        <w:t>,</w:t>
      </w:r>
    </w:p>
    <w:p w14:paraId="5165487C" w14:textId="15034827" w:rsidR="0091390D" w:rsidRPr="002D2962" w:rsidRDefault="0091390D" w:rsidP="00DF4CCB">
      <w:pPr>
        <w:numPr>
          <w:ilvl w:val="0"/>
          <w:numId w:val="12"/>
        </w:numPr>
        <w:tabs>
          <w:tab w:val="clear" w:pos="2361"/>
          <w:tab w:val="num" w:pos="1843"/>
        </w:tabs>
        <w:ind w:left="851" w:hanging="378"/>
        <w:jc w:val="both"/>
        <w:rPr>
          <w:sz w:val="22"/>
          <w:szCs w:val="22"/>
        </w:rPr>
      </w:pPr>
      <w:r w:rsidRPr="002D2962">
        <w:rPr>
          <w:sz w:val="22"/>
          <w:szCs w:val="22"/>
        </w:rPr>
        <w:t>Vinaigre : de 5 à 20 % du poids du liant</w:t>
      </w:r>
      <w:r w:rsidR="000E1A79" w:rsidRPr="002D2962">
        <w:rPr>
          <w:sz w:val="22"/>
          <w:szCs w:val="22"/>
        </w:rPr>
        <w:t>,</w:t>
      </w:r>
    </w:p>
    <w:p w14:paraId="359A99F5" w14:textId="39F3B298" w:rsidR="0091390D" w:rsidRPr="002D2962" w:rsidRDefault="0091390D" w:rsidP="00DF4CCB">
      <w:pPr>
        <w:numPr>
          <w:ilvl w:val="0"/>
          <w:numId w:val="12"/>
        </w:numPr>
        <w:tabs>
          <w:tab w:val="clear" w:pos="2361"/>
          <w:tab w:val="num" w:pos="1843"/>
        </w:tabs>
        <w:ind w:left="851" w:hanging="378"/>
        <w:jc w:val="both"/>
        <w:rPr>
          <w:sz w:val="22"/>
          <w:szCs w:val="22"/>
        </w:rPr>
      </w:pPr>
      <w:r w:rsidRPr="002D2962">
        <w:rPr>
          <w:sz w:val="22"/>
          <w:szCs w:val="22"/>
        </w:rPr>
        <w:t>Ail</w:t>
      </w:r>
      <w:r w:rsidR="000E1A79" w:rsidRPr="002D2962">
        <w:rPr>
          <w:sz w:val="22"/>
          <w:szCs w:val="22"/>
        </w:rPr>
        <w:t xml:space="preserve"> </w:t>
      </w:r>
      <w:r w:rsidRPr="002D2962">
        <w:rPr>
          <w:sz w:val="22"/>
          <w:szCs w:val="22"/>
        </w:rPr>
        <w:t>ou arôme naturel d’ail</w:t>
      </w:r>
      <w:r w:rsidR="000E1A79" w:rsidRPr="002D2962">
        <w:rPr>
          <w:sz w:val="22"/>
          <w:szCs w:val="22"/>
        </w:rPr>
        <w:t>.</w:t>
      </w:r>
    </w:p>
    <w:p w14:paraId="07112ED7" w14:textId="77777777" w:rsidR="0091390D" w:rsidRPr="002D2962" w:rsidRDefault="0091390D" w:rsidP="0091390D">
      <w:pPr>
        <w:ind w:left="708" w:right="-711"/>
        <w:rPr>
          <w:sz w:val="22"/>
          <w:szCs w:val="22"/>
        </w:rPr>
      </w:pPr>
    </w:p>
    <w:p w14:paraId="393E919F" w14:textId="77777777" w:rsidR="0091390D" w:rsidRPr="002D2962" w:rsidRDefault="0091390D" w:rsidP="008B2DFA">
      <w:pPr>
        <w:ind w:right="-711"/>
        <w:rPr>
          <w:sz w:val="22"/>
          <w:szCs w:val="22"/>
        </w:rPr>
      </w:pPr>
      <w:r w:rsidRPr="002D2962">
        <w:rPr>
          <w:sz w:val="22"/>
          <w:szCs w:val="22"/>
        </w:rPr>
        <w:t xml:space="preserve">Cas du persil obligatoirement dans la recette du produit fini : </w:t>
      </w:r>
    </w:p>
    <w:p w14:paraId="30655E59" w14:textId="02002366" w:rsidR="0091390D" w:rsidRPr="002D2962" w:rsidRDefault="0091390D" w:rsidP="00DF4CCB">
      <w:pPr>
        <w:numPr>
          <w:ilvl w:val="0"/>
          <w:numId w:val="12"/>
        </w:numPr>
        <w:tabs>
          <w:tab w:val="clear" w:pos="2361"/>
          <w:tab w:val="num" w:pos="1843"/>
        </w:tabs>
        <w:ind w:left="851" w:right="-711" w:hanging="378"/>
        <w:rPr>
          <w:sz w:val="22"/>
          <w:szCs w:val="22"/>
        </w:rPr>
      </w:pPr>
      <w:proofErr w:type="gramStart"/>
      <w:r w:rsidRPr="002D2962">
        <w:rPr>
          <w:sz w:val="22"/>
          <w:szCs w:val="22"/>
        </w:rPr>
        <w:t>intégré</w:t>
      </w:r>
      <w:proofErr w:type="gramEnd"/>
      <w:r w:rsidRPr="002D2962">
        <w:rPr>
          <w:sz w:val="22"/>
          <w:szCs w:val="22"/>
        </w:rPr>
        <w:t xml:space="preserve"> soit dans le liant soit au montage soit partiellement dans le liant et au moulage</w:t>
      </w:r>
      <w:r w:rsidR="000E1A79" w:rsidRPr="002D2962">
        <w:rPr>
          <w:sz w:val="22"/>
          <w:szCs w:val="22"/>
        </w:rPr>
        <w:t>,</w:t>
      </w:r>
    </w:p>
    <w:p w14:paraId="311CEA74" w14:textId="6DB59A79" w:rsidR="00DB0CF4" w:rsidRPr="002D2962" w:rsidRDefault="0091390D" w:rsidP="00DF4CCB">
      <w:pPr>
        <w:numPr>
          <w:ilvl w:val="0"/>
          <w:numId w:val="12"/>
        </w:numPr>
        <w:tabs>
          <w:tab w:val="clear" w:pos="2361"/>
          <w:tab w:val="num" w:pos="1843"/>
        </w:tabs>
        <w:ind w:left="851" w:right="-711" w:hanging="378"/>
        <w:rPr>
          <w:sz w:val="22"/>
          <w:szCs w:val="22"/>
        </w:rPr>
      </w:pPr>
      <w:proofErr w:type="gramStart"/>
      <w:r w:rsidRPr="002D2962">
        <w:rPr>
          <w:sz w:val="22"/>
          <w:szCs w:val="22"/>
        </w:rPr>
        <w:t>quantité</w:t>
      </w:r>
      <w:proofErr w:type="gramEnd"/>
      <w:r w:rsidRPr="002D2962">
        <w:rPr>
          <w:sz w:val="22"/>
          <w:szCs w:val="22"/>
        </w:rPr>
        <w:t xml:space="preserve"> minimale d’introduction : 6% minimum (équivalent poids persil frais) du poids du liant</w:t>
      </w:r>
      <w:r w:rsidR="000E1A79" w:rsidRPr="002D2962">
        <w:rPr>
          <w:sz w:val="22"/>
          <w:szCs w:val="22"/>
        </w:rPr>
        <w:t>,</w:t>
      </w:r>
    </w:p>
    <w:p w14:paraId="4DF31052" w14:textId="77777777" w:rsidR="0091390D" w:rsidRPr="002D2962" w:rsidRDefault="0091390D" w:rsidP="0091390D">
      <w:pPr>
        <w:ind w:left="708" w:right="-711"/>
        <w:rPr>
          <w:sz w:val="22"/>
          <w:szCs w:val="22"/>
        </w:rPr>
      </w:pPr>
    </w:p>
    <w:p w14:paraId="00C5FAC0" w14:textId="77777777" w:rsidR="0091390D" w:rsidRPr="002D2962" w:rsidRDefault="0091390D" w:rsidP="008B2DFA">
      <w:pPr>
        <w:ind w:right="-711"/>
        <w:rPr>
          <w:sz w:val="22"/>
          <w:szCs w:val="22"/>
        </w:rPr>
      </w:pPr>
      <w:r w:rsidRPr="002D2962">
        <w:rPr>
          <w:sz w:val="22"/>
          <w:szCs w:val="22"/>
        </w:rPr>
        <w:t>Les ingrédients et additifs facultatifs sont :</w:t>
      </w:r>
    </w:p>
    <w:p w14:paraId="46314CE0" w14:textId="2BDC2219" w:rsidR="0091390D" w:rsidRPr="002D2962" w:rsidRDefault="0091390D" w:rsidP="00DF4CCB">
      <w:pPr>
        <w:numPr>
          <w:ilvl w:val="0"/>
          <w:numId w:val="12"/>
        </w:numPr>
        <w:tabs>
          <w:tab w:val="clear" w:pos="2361"/>
          <w:tab w:val="num" w:pos="1843"/>
        </w:tabs>
        <w:ind w:left="851" w:right="-711" w:hanging="378"/>
        <w:rPr>
          <w:sz w:val="22"/>
          <w:szCs w:val="22"/>
        </w:rPr>
      </w:pPr>
      <w:r w:rsidRPr="002D2962">
        <w:rPr>
          <w:sz w:val="22"/>
          <w:szCs w:val="22"/>
        </w:rPr>
        <w:t>Gras de couverture des pièces de viande, gras durs</w:t>
      </w:r>
      <w:r w:rsidR="000E1A79" w:rsidRPr="002D2962">
        <w:rPr>
          <w:sz w:val="22"/>
          <w:szCs w:val="22"/>
        </w:rPr>
        <w:t>,</w:t>
      </w:r>
      <w:r w:rsidRPr="002D2962">
        <w:rPr>
          <w:sz w:val="22"/>
          <w:szCs w:val="22"/>
        </w:rPr>
        <w:t xml:space="preserve"> </w:t>
      </w:r>
    </w:p>
    <w:p w14:paraId="6C5EFEE5" w14:textId="5517546C" w:rsidR="0091390D" w:rsidRPr="002D2962" w:rsidRDefault="0091390D" w:rsidP="00DF4CCB">
      <w:pPr>
        <w:numPr>
          <w:ilvl w:val="0"/>
          <w:numId w:val="12"/>
        </w:numPr>
        <w:tabs>
          <w:tab w:val="clear" w:pos="2361"/>
          <w:tab w:val="num" w:pos="1843"/>
        </w:tabs>
        <w:ind w:left="851" w:right="-711" w:hanging="378"/>
        <w:rPr>
          <w:sz w:val="22"/>
          <w:szCs w:val="22"/>
        </w:rPr>
      </w:pPr>
      <w:r w:rsidRPr="002D2962">
        <w:rPr>
          <w:sz w:val="22"/>
          <w:szCs w:val="22"/>
        </w:rPr>
        <w:t>Echalote</w:t>
      </w:r>
      <w:r w:rsidR="000E1A79" w:rsidRPr="002D2962">
        <w:rPr>
          <w:sz w:val="22"/>
          <w:szCs w:val="22"/>
        </w:rPr>
        <w:t xml:space="preserve"> </w:t>
      </w:r>
      <w:r w:rsidRPr="002D2962">
        <w:rPr>
          <w:sz w:val="22"/>
          <w:szCs w:val="22"/>
        </w:rPr>
        <w:t>ou arôme naturel d’échalote</w:t>
      </w:r>
      <w:r w:rsidR="000E1A79" w:rsidRPr="002D2962">
        <w:rPr>
          <w:sz w:val="22"/>
          <w:szCs w:val="22"/>
        </w:rPr>
        <w:t>,</w:t>
      </w:r>
      <w:r w:rsidRPr="002D2962">
        <w:rPr>
          <w:sz w:val="22"/>
          <w:szCs w:val="22"/>
        </w:rPr>
        <w:t xml:space="preserve"> </w:t>
      </w:r>
    </w:p>
    <w:p w14:paraId="13659479" w14:textId="479BDC5B" w:rsidR="0091390D" w:rsidRPr="002D2962" w:rsidRDefault="007C0BAD" w:rsidP="00DF4CCB">
      <w:pPr>
        <w:numPr>
          <w:ilvl w:val="0"/>
          <w:numId w:val="12"/>
        </w:numPr>
        <w:tabs>
          <w:tab w:val="clear" w:pos="2361"/>
          <w:tab w:val="num" w:pos="1843"/>
        </w:tabs>
        <w:ind w:left="851" w:right="-711" w:hanging="378"/>
        <w:rPr>
          <w:sz w:val="22"/>
          <w:szCs w:val="22"/>
        </w:rPr>
      </w:pPr>
      <w:r w:rsidRPr="002D2962">
        <w:rPr>
          <w:sz w:val="22"/>
          <w:szCs w:val="22"/>
        </w:rPr>
        <w:t>Poivre</w:t>
      </w:r>
      <w:r w:rsidR="0091390D" w:rsidRPr="002D2962">
        <w:rPr>
          <w:sz w:val="22"/>
          <w:szCs w:val="22"/>
        </w:rPr>
        <w:t>, muscade, clous de girofle, baies de genévrier, leurs extraits ou leurs arômes naturels, sel</w:t>
      </w:r>
      <w:r w:rsidR="000E1A79" w:rsidRPr="002D2962">
        <w:rPr>
          <w:sz w:val="22"/>
          <w:szCs w:val="22"/>
        </w:rPr>
        <w:t>,</w:t>
      </w:r>
    </w:p>
    <w:p w14:paraId="3AFDB468" w14:textId="3989E47E" w:rsidR="0091390D" w:rsidRPr="002D2962" w:rsidRDefault="007C0BAD" w:rsidP="00DF4CCB">
      <w:pPr>
        <w:numPr>
          <w:ilvl w:val="0"/>
          <w:numId w:val="12"/>
        </w:numPr>
        <w:tabs>
          <w:tab w:val="clear" w:pos="2361"/>
          <w:tab w:val="num" w:pos="1843"/>
        </w:tabs>
        <w:ind w:left="851" w:right="-711" w:hanging="378"/>
        <w:rPr>
          <w:sz w:val="22"/>
          <w:szCs w:val="22"/>
        </w:rPr>
      </w:pPr>
      <w:r w:rsidRPr="002D2962">
        <w:rPr>
          <w:sz w:val="22"/>
          <w:szCs w:val="22"/>
        </w:rPr>
        <w:t>Plantes</w:t>
      </w:r>
      <w:r w:rsidR="0091390D" w:rsidRPr="002D2962">
        <w:rPr>
          <w:sz w:val="22"/>
          <w:szCs w:val="22"/>
        </w:rPr>
        <w:t xml:space="preserve"> aromatiques échalote, thym et/ou fleur de </w:t>
      </w:r>
      <w:r w:rsidRPr="002D2962">
        <w:rPr>
          <w:sz w:val="22"/>
          <w:szCs w:val="22"/>
        </w:rPr>
        <w:t>thym,</w:t>
      </w:r>
      <w:r w:rsidR="0091390D" w:rsidRPr="002D2962">
        <w:rPr>
          <w:sz w:val="22"/>
          <w:szCs w:val="22"/>
        </w:rPr>
        <w:t xml:space="preserve"> laurier, oignon, cerfeuil, estragon, leurs extraits ou leur arômes naturels</w:t>
      </w:r>
      <w:r w:rsidR="000E1A79" w:rsidRPr="002D2962">
        <w:rPr>
          <w:sz w:val="22"/>
          <w:szCs w:val="22"/>
        </w:rPr>
        <w:t>,</w:t>
      </w:r>
    </w:p>
    <w:p w14:paraId="31FEDA71" w14:textId="70092A2E" w:rsidR="0091390D" w:rsidRPr="002D2962" w:rsidRDefault="007C0BAD" w:rsidP="00DF4CCB">
      <w:pPr>
        <w:numPr>
          <w:ilvl w:val="0"/>
          <w:numId w:val="12"/>
        </w:numPr>
        <w:tabs>
          <w:tab w:val="clear" w:pos="2361"/>
          <w:tab w:val="num" w:pos="1843"/>
        </w:tabs>
        <w:ind w:left="851" w:right="-711" w:hanging="378"/>
        <w:rPr>
          <w:sz w:val="22"/>
          <w:szCs w:val="22"/>
        </w:rPr>
      </w:pPr>
      <w:r w:rsidRPr="002D2962">
        <w:rPr>
          <w:sz w:val="22"/>
          <w:szCs w:val="22"/>
        </w:rPr>
        <w:t>Acide</w:t>
      </w:r>
      <w:r w:rsidR="0091390D" w:rsidRPr="002D2962">
        <w:rPr>
          <w:sz w:val="22"/>
          <w:szCs w:val="22"/>
        </w:rPr>
        <w:t xml:space="preserve"> ascorbique </w:t>
      </w:r>
      <w:r w:rsidR="00B159DB" w:rsidRPr="002D2962">
        <w:rPr>
          <w:sz w:val="22"/>
          <w:szCs w:val="22"/>
        </w:rPr>
        <w:t xml:space="preserve">E300 </w:t>
      </w:r>
      <w:r w:rsidR="0091390D" w:rsidRPr="002D2962">
        <w:rPr>
          <w:sz w:val="22"/>
          <w:szCs w:val="22"/>
        </w:rPr>
        <w:t>et leurs sels, acide citrique E330</w:t>
      </w:r>
      <w:r w:rsidR="000E1A79" w:rsidRPr="002D2962">
        <w:rPr>
          <w:sz w:val="22"/>
          <w:szCs w:val="22"/>
        </w:rPr>
        <w:t>,</w:t>
      </w:r>
    </w:p>
    <w:p w14:paraId="190EE0AB" w14:textId="73976D9D" w:rsidR="0091390D" w:rsidRPr="002D2962" w:rsidRDefault="0091390D" w:rsidP="00DF4CCB">
      <w:pPr>
        <w:numPr>
          <w:ilvl w:val="0"/>
          <w:numId w:val="12"/>
        </w:numPr>
        <w:tabs>
          <w:tab w:val="clear" w:pos="2361"/>
          <w:tab w:val="num" w:pos="1843"/>
        </w:tabs>
        <w:ind w:left="851" w:right="-711" w:hanging="378"/>
        <w:rPr>
          <w:sz w:val="22"/>
          <w:szCs w:val="22"/>
        </w:rPr>
      </w:pPr>
      <w:r w:rsidRPr="002D2962">
        <w:rPr>
          <w:sz w:val="22"/>
          <w:szCs w:val="22"/>
        </w:rPr>
        <w:t>Sucres alimentaires : saccharose, dextrose</w:t>
      </w:r>
      <w:r w:rsidR="000E1A79" w:rsidRPr="002D2962">
        <w:rPr>
          <w:sz w:val="22"/>
          <w:szCs w:val="22"/>
        </w:rPr>
        <w:t>,</w:t>
      </w:r>
    </w:p>
    <w:p w14:paraId="6ACDBBC3" w14:textId="659B962A" w:rsidR="0091390D" w:rsidRPr="002D2962" w:rsidRDefault="0091390D" w:rsidP="00DF4CCB">
      <w:pPr>
        <w:numPr>
          <w:ilvl w:val="0"/>
          <w:numId w:val="12"/>
        </w:numPr>
        <w:tabs>
          <w:tab w:val="clear" w:pos="2361"/>
          <w:tab w:val="num" w:pos="1843"/>
        </w:tabs>
        <w:ind w:left="851" w:right="-711" w:hanging="378"/>
        <w:rPr>
          <w:i/>
          <w:sz w:val="22"/>
          <w:szCs w:val="22"/>
        </w:rPr>
      </w:pPr>
      <w:r w:rsidRPr="002D2962">
        <w:rPr>
          <w:sz w:val="22"/>
          <w:szCs w:val="22"/>
        </w:rPr>
        <w:t>Gélatine</w:t>
      </w:r>
      <w:r w:rsidRPr="002D2962">
        <w:rPr>
          <w:i/>
          <w:sz w:val="22"/>
          <w:szCs w:val="22"/>
        </w:rPr>
        <w:t xml:space="preserve"> </w:t>
      </w:r>
      <w:r w:rsidRPr="002D2962">
        <w:rPr>
          <w:sz w:val="22"/>
          <w:szCs w:val="22"/>
        </w:rPr>
        <w:t>: ≤ 15% du poids du liant, pied de veau, tête de veau, pied de porc, tête de porc</w:t>
      </w:r>
      <w:r w:rsidR="000E1A79" w:rsidRPr="002D2962">
        <w:rPr>
          <w:sz w:val="22"/>
          <w:szCs w:val="22"/>
        </w:rPr>
        <w:t>,</w:t>
      </w:r>
    </w:p>
    <w:p w14:paraId="71A91828" w14:textId="0D8BF86C" w:rsidR="0091390D" w:rsidRPr="002D2962" w:rsidRDefault="0091390D" w:rsidP="00DF4CCB">
      <w:pPr>
        <w:numPr>
          <w:ilvl w:val="0"/>
          <w:numId w:val="12"/>
        </w:numPr>
        <w:tabs>
          <w:tab w:val="clear" w:pos="2361"/>
          <w:tab w:val="num" w:pos="1843"/>
        </w:tabs>
        <w:ind w:left="851" w:right="-711" w:hanging="378"/>
        <w:rPr>
          <w:sz w:val="22"/>
          <w:szCs w:val="22"/>
        </w:rPr>
      </w:pPr>
      <w:r w:rsidRPr="002D2962">
        <w:rPr>
          <w:sz w:val="22"/>
          <w:szCs w:val="22"/>
        </w:rPr>
        <w:t>Gelée issue des couennes</w:t>
      </w:r>
      <w:r w:rsidR="000E1A79" w:rsidRPr="002D2962">
        <w:rPr>
          <w:sz w:val="22"/>
          <w:szCs w:val="22"/>
        </w:rPr>
        <w:t>,</w:t>
      </w:r>
    </w:p>
    <w:p w14:paraId="7F109B28" w14:textId="77777777" w:rsidR="0091390D" w:rsidRPr="002D2962" w:rsidRDefault="0091390D" w:rsidP="00DF4CCB">
      <w:pPr>
        <w:numPr>
          <w:ilvl w:val="0"/>
          <w:numId w:val="12"/>
        </w:numPr>
        <w:tabs>
          <w:tab w:val="clear" w:pos="2361"/>
          <w:tab w:val="num" w:pos="1843"/>
        </w:tabs>
        <w:ind w:left="851" w:right="-711" w:hanging="378"/>
        <w:rPr>
          <w:sz w:val="22"/>
          <w:szCs w:val="22"/>
        </w:rPr>
      </w:pPr>
      <w:r w:rsidRPr="002D2962">
        <w:rPr>
          <w:sz w:val="22"/>
          <w:szCs w:val="22"/>
        </w:rPr>
        <w:t>Extrait de romarin E392.</w:t>
      </w:r>
    </w:p>
    <w:p w14:paraId="3B1D4BA3" w14:textId="77777777" w:rsidR="0091390D" w:rsidRPr="002D2962" w:rsidRDefault="0091390D" w:rsidP="00A711BE">
      <w:pPr>
        <w:ind w:left="2361" w:right="-711"/>
        <w:rPr>
          <w:sz w:val="22"/>
          <w:szCs w:val="22"/>
        </w:rPr>
      </w:pPr>
    </w:p>
    <w:bookmarkEnd w:id="1"/>
    <w:bookmarkEnd w:id="2"/>
    <w:bookmarkEnd w:id="3"/>
    <w:p w14:paraId="6D68F8D6" w14:textId="77777777" w:rsidR="00D51A1D" w:rsidRPr="002D2962" w:rsidRDefault="0091390D" w:rsidP="002D2962">
      <w:pPr>
        <w:pStyle w:val="Titre2"/>
      </w:pPr>
      <w:r w:rsidRPr="002D2962">
        <w:t xml:space="preserve">5.4 Fabrication </w:t>
      </w:r>
    </w:p>
    <w:p w14:paraId="244D89A2" w14:textId="77777777" w:rsidR="00D51A1D" w:rsidRPr="002D2962" w:rsidRDefault="00D51A1D" w:rsidP="0015627C">
      <w:pPr>
        <w:ind w:right="-2"/>
        <w:jc w:val="both"/>
        <w:rPr>
          <w:sz w:val="22"/>
          <w:szCs w:val="22"/>
        </w:rPr>
      </w:pPr>
    </w:p>
    <w:p w14:paraId="565C44A2" w14:textId="223BBEE2" w:rsidR="0091390D" w:rsidRPr="002D2962" w:rsidRDefault="0091390D" w:rsidP="0015627C">
      <w:pPr>
        <w:ind w:right="-2"/>
        <w:jc w:val="both"/>
        <w:rPr>
          <w:sz w:val="22"/>
          <w:szCs w:val="22"/>
        </w:rPr>
      </w:pPr>
      <w:r w:rsidRPr="002D2962">
        <w:rPr>
          <w:sz w:val="22"/>
          <w:szCs w:val="22"/>
        </w:rPr>
        <w:lastRenderedPageBreak/>
        <w:t xml:space="preserve">La fabrication du </w:t>
      </w:r>
      <w:r w:rsidR="00570F7D">
        <w:rPr>
          <w:sz w:val="22"/>
          <w:szCs w:val="22"/>
        </w:rPr>
        <w:t>« </w:t>
      </w:r>
      <w:r w:rsidR="006C00C4" w:rsidRPr="002D2962">
        <w:rPr>
          <w:sz w:val="22"/>
          <w:szCs w:val="22"/>
        </w:rPr>
        <w:t xml:space="preserve">Jambon </w:t>
      </w:r>
      <w:r w:rsidR="006D60EB" w:rsidRPr="002D2962">
        <w:rPr>
          <w:sz w:val="22"/>
          <w:szCs w:val="22"/>
        </w:rPr>
        <w:t>P</w:t>
      </w:r>
      <w:r w:rsidR="006C00C4" w:rsidRPr="002D2962">
        <w:rPr>
          <w:sz w:val="22"/>
          <w:szCs w:val="22"/>
        </w:rPr>
        <w:t xml:space="preserve">ersillé </w:t>
      </w:r>
      <w:r w:rsidRPr="002D2962">
        <w:rPr>
          <w:sz w:val="22"/>
          <w:szCs w:val="22"/>
        </w:rPr>
        <w:t>de Bourgogne</w:t>
      </w:r>
      <w:r w:rsidR="00570F7D">
        <w:rPr>
          <w:sz w:val="22"/>
          <w:szCs w:val="22"/>
        </w:rPr>
        <w:t> »</w:t>
      </w:r>
      <w:r w:rsidRPr="002D2962">
        <w:rPr>
          <w:sz w:val="22"/>
          <w:szCs w:val="22"/>
        </w:rPr>
        <w:t xml:space="preserve"> s’appuie sur plusieurs étapes que sont le saumurage des viandes, leur cuisson avec du bouillon, leur montage avec un liant persillé. La formulation du liant intègre les ingrédients caractéristiques de la région d’origine du jambon persillé, la Bourgogne, ingrédients dont la mise en œuvre a persisté au travers des âges. De même</w:t>
      </w:r>
      <w:r w:rsidR="006D60EB" w:rsidRPr="002D2962">
        <w:rPr>
          <w:sz w:val="22"/>
          <w:szCs w:val="22"/>
        </w:rPr>
        <w:t>,</w:t>
      </w:r>
      <w:r w:rsidRPr="002D2962">
        <w:rPr>
          <w:sz w:val="22"/>
          <w:szCs w:val="22"/>
        </w:rPr>
        <w:t xml:space="preserve"> le montage fait toujours appel au savoir-faire développé régionalement.</w:t>
      </w:r>
    </w:p>
    <w:p w14:paraId="265C35B2" w14:textId="2057BB5C" w:rsidR="0091390D" w:rsidRPr="002D2962" w:rsidRDefault="00320AD1" w:rsidP="0015627C">
      <w:pPr>
        <w:ind w:right="-2"/>
        <w:jc w:val="both"/>
        <w:rPr>
          <w:sz w:val="22"/>
          <w:szCs w:val="22"/>
        </w:rPr>
      </w:pPr>
      <w:r w:rsidRPr="002D2962">
        <w:rPr>
          <w:sz w:val="22"/>
          <w:szCs w:val="22"/>
        </w:rPr>
        <w:t>Le pourcentage de jambon par rapport au poids de viande mis en œuvre est supérieur à 50%, quel</w:t>
      </w:r>
      <w:r w:rsidR="006A51E6" w:rsidRPr="002D2962">
        <w:rPr>
          <w:sz w:val="22"/>
          <w:szCs w:val="22"/>
        </w:rPr>
        <w:t xml:space="preserve"> </w:t>
      </w:r>
      <w:r w:rsidRPr="002D2962">
        <w:rPr>
          <w:sz w:val="22"/>
          <w:szCs w:val="22"/>
        </w:rPr>
        <w:t>que soit le procédé de fabrication utilisé</w:t>
      </w:r>
      <w:r w:rsidR="006D60EB" w:rsidRPr="002D2962">
        <w:rPr>
          <w:sz w:val="22"/>
          <w:szCs w:val="22"/>
        </w:rPr>
        <w:t>.</w:t>
      </w:r>
    </w:p>
    <w:p w14:paraId="3A84A87C" w14:textId="77777777" w:rsidR="0091390D" w:rsidRPr="002D2962" w:rsidRDefault="0091390D" w:rsidP="00DF2358">
      <w:pPr>
        <w:pStyle w:val="Titre3"/>
      </w:pPr>
      <w:r w:rsidRPr="002D2962">
        <w:t xml:space="preserve">5-4-1 Saumurage de la viande </w:t>
      </w:r>
    </w:p>
    <w:p w14:paraId="57BF2F6C" w14:textId="77777777" w:rsidR="0091390D" w:rsidRPr="002D2962" w:rsidRDefault="0091390D" w:rsidP="0015627C">
      <w:pPr>
        <w:ind w:right="-2"/>
        <w:jc w:val="both"/>
        <w:rPr>
          <w:sz w:val="22"/>
          <w:szCs w:val="22"/>
        </w:rPr>
      </w:pPr>
      <w:r w:rsidRPr="002D2962">
        <w:rPr>
          <w:sz w:val="22"/>
          <w:szCs w:val="22"/>
        </w:rPr>
        <w:t>Le saumurage des viandes consiste en un apport de sel dans les viandes via 2 procédés possibles :</w:t>
      </w:r>
    </w:p>
    <w:p w14:paraId="5C8B352C" w14:textId="7F0632C4" w:rsidR="0091390D" w:rsidRPr="002D2962" w:rsidRDefault="0091390D" w:rsidP="0015627C">
      <w:pPr>
        <w:ind w:right="-2"/>
        <w:jc w:val="both"/>
        <w:rPr>
          <w:sz w:val="22"/>
          <w:szCs w:val="22"/>
        </w:rPr>
      </w:pPr>
      <w:r w:rsidRPr="002D2962">
        <w:rPr>
          <w:sz w:val="22"/>
          <w:szCs w:val="22"/>
        </w:rPr>
        <w:t>-</w:t>
      </w:r>
      <w:r w:rsidR="00BD64AE" w:rsidRPr="002D2962">
        <w:rPr>
          <w:sz w:val="22"/>
          <w:szCs w:val="22"/>
        </w:rPr>
        <w:t xml:space="preserve"> S</w:t>
      </w:r>
      <w:r w:rsidRPr="002D2962">
        <w:rPr>
          <w:sz w:val="22"/>
          <w:szCs w:val="22"/>
        </w:rPr>
        <w:t>alage par injection suivi d’une phase de repos pour équilibrer la teneur en sel dans les viandes</w:t>
      </w:r>
      <w:r w:rsidR="00BD64AE" w:rsidRPr="002D2962">
        <w:rPr>
          <w:sz w:val="22"/>
          <w:szCs w:val="22"/>
        </w:rPr>
        <w:t>,</w:t>
      </w:r>
    </w:p>
    <w:p w14:paraId="6383CB40" w14:textId="2BD67DA5" w:rsidR="0091390D" w:rsidRPr="002D2962" w:rsidRDefault="0091390D" w:rsidP="0015627C">
      <w:pPr>
        <w:ind w:right="-2"/>
        <w:jc w:val="both"/>
        <w:rPr>
          <w:sz w:val="22"/>
          <w:szCs w:val="22"/>
        </w:rPr>
      </w:pPr>
      <w:r w:rsidRPr="002D2962">
        <w:rPr>
          <w:sz w:val="22"/>
          <w:szCs w:val="22"/>
        </w:rPr>
        <w:t>-</w:t>
      </w:r>
      <w:r w:rsidR="00BD64AE" w:rsidRPr="002D2962">
        <w:rPr>
          <w:sz w:val="22"/>
          <w:szCs w:val="22"/>
        </w:rPr>
        <w:t xml:space="preserve"> S</w:t>
      </w:r>
      <w:r w:rsidRPr="002D2962">
        <w:rPr>
          <w:sz w:val="22"/>
          <w:szCs w:val="22"/>
        </w:rPr>
        <w:t>alage par injection puis barattage, suivis d’une éventuelle phase de repos.</w:t>
      </w:r>
    </w:p>
    <w:p w14:paraId="268BB3D3" w14:textId="707CFE77" w:rsidR="0091390D" w:rsidRPr="002D2962" w:rsidRDefault="0091390D" w:rsidP="0015627C">
      <w:pPr>
        <w:ind w:right="-2"/>
        <w:jc w:val="both"/>
        <w:rPr>
          <w:sz w:val="22"/>
          <w:szCs w:val="22"/>
        </w:rPr>
      </w:pPr>
    </w:p>
    <w:p w14:paraId="1C8B197A" w14:textId="2DA7C1A1" w:rsidR="00447FFB" w:rsidRPr="002D2962" w:rsidRDefault="00447FFB" w:rsidP="0015627C">
      <w:pPr>
        <w:tabs>
          <w:tab w:val="num" w:pos="0"/>
        </w:tabs>
        <w:ind w:right="-2"/>
        <w:jc w:val="both"/>
        <w:rPr>
          <w:sz w:val="22"/>
          <w:szCs w:val="22"/>
        </w:rPr>
      </w:pPr>
      <w:r w:rsidRPr="002D2962">
        <w:rPr>
          <w:sz w:val="22"/>
          <w:szCs w:val="22"/>
        </w:rPr>
        <w:t>Dans les deux cas, a</w:t>
      </w:r>
      <w:r w:rsidR="0091390D" w:rsidRPr="002D2962">
        <w:rPr>
          <w:sz w:val="22"/>
          <w:szCs w:val="22"/>
        </w:rPr>
        <w:t xml:space="preserve">fin de garder un goût et une texture de viande équilibrés, l’injection de saumure est limitée à 20 % du poids des viandes. </w:t>
      </w:r>
      <w:r w:rsidRPr="002D2962">
        <w:rPr>
          <w:sz w:val="22"/>
          <w:szCs w:val="22"/>
        </w:rPr>
        <w:t xml:space="preserve">Le repos correspond à un stockage au froid après le saumurage </w:t>
      </w:r>
      <w:r w:rsidR="00DB71C6" w:rsidRPr="002D2962">
        <w:rPr>
          <w:sz w:val="22"/>
          <w:szCs w:val="22"/>
        </w:rPr>
        <w:t>(</w:t>
      </w:r>
      <w:r w:rsidR="000765B3" w:rsidRPr="002D2962">
        <w:rPr>
          <w:sz w:val="22"/>
          <w:szCs w:val="22"/>
        </w:rPr>
        <w:t>à partir de la fin d’injection ou de la so</w:t>
      </w:r>
      <w:r w:rsidR="003B2D21" w:rsidRPr="002D2962">
        <w:rPr>
          <w:sz w:val="22"/>
          <w:szCs w:val="22"/>
        </w:rPr>
        <w:t>rtie de la baratte</w:t>
      </w:r>
      <w:r w:rsidR="00B55063" w:rsidRPr="002D2962">
        <w:rPr>
          <w:sz w:val="22"/>
          <w:szCs w:val="22"/>
        </w:rPr>
        <w:t xml:space="preserve"> selon</w:t>
      </w:r>
      <w:r w:rsidR="00522830" w:rsidRPr="002D2962">
        <w:rPr>
          <w:sz w:val="22"/>
          <w:szCs w:val="22"/>
        </w:rPr>
        <w:t xml:space="preserve"> le procédé utilisé</w:t>
      </w:r>
      <w:r w:rsidR="003B2D21" w:rsidRPr="002D2962">
        <w:rPr>
          <w:sz w:val="22"/>
          <w:szCs w:val="22"/>
        </w:rPr>
        <w:t xml:space="preserve">) </w:t>
      </w:r>
      <w:r w:rsidRPr="002D2962">
        <w:rPr>
          <w:sz w:val="22"/>
          <w:szCs w:val="22"/>
        </w:rPr>
        <w:t>entre 0 et 8°C, et est limité à une durée maximale de 6</w:t>
      </w:r>
      <w:r w:rsidR="008B2DFA" w:rsidRPr="002D2962">
        <w:rPr>
          <w:sz w:val="22"/>
          <w:szCs w:val="22"/>
        </w:rPr>
        <w:t xml:space="preserve"> </w:t>
      </w:r>
      <w:r w:rsidRPr="002D2962">
        <w:rPr>
          <w:sz w:val="22"/>
          <w:szCs w:val="22"/>
        </w:rPr>
        <w:t>j</w:t>
      </w:r>
      <w:r w:rsidR="008B2DFA" w:rsidRPr="002D2962">
        <w:rPr>
          <w:sz w:val="22"/>
          <w:szCs w:val="22"/>
        </w:rPr>
        <w:t>ours</w:t>
      </w:r>
      <w:r w:rsidRPr="002D2962">
        <w:rPr>
          <w:sz w:val="22"/>
          <w:szCs w:val="22"/>
        </w:rPr>
        <w:t>.</w:t>
      </w:r>
    </w:p>
    <w:p w14:paraId="063EA9D9" w14:textId="0F0564D8" w:rsidR="0091390D" w:rsidRPr="002D2962" w:rsidRDefault="0091390D" w:rsidP="0015627C">
      <w:pPr>
        <w:ind w:right="-2"/>
        <w:jc w:val="both"/>
        <w:rPr>
          <w:sz w:val="22"/>
          <w:szCs w:val="22"/>
        </w:rPr>
      </w:pPr>
    </w:p>
    <w:p w14:paraId="05BF9C2C" w14:textId="7099E823" w:rsidR="0091390D" w:rsidRPr="002D2962" w:rsidRDefault="0091390D" w:rsidP="0015627C">
      <w:pPr>
        <w:ind w:right="-2"/>
        <w:jc w:val="both"/>
        <w:rPr>
          <w:sz w:val="22"/>
          <w:szCs w:val="22"/>
        </w:rPr>
      </w:pPr>
      <w:r w:rsidRPr="002D2962">
        <w:rPr>
          <w:sz w:val="22"/>
          <w:szCs w:val="22"/>
        </w:rPr>
        <w:t xml:space="preserve">Le barattage </w:t>
      </w:r>
      <w:r w:rsidR="00D5153A" w:rsidRPr="002D2962">
        <w:rPr>
          <w:sz w:val="22"/>
          <w:szCs w:val="22"/>
        </w:rPr>
        <w:t>(facultatif)</w:t>
      </w:r>
      <w:r w:rsidR="00320AD1" w:rsidRPr="002D2962">
        <w:rPr>
          <w:sz w:val="22"/>
          <w:szCs w:val="22"/>
        </w:rPr>
        <w:t xml:space="preserve"> </w:t>
      </w:r>
      <w:r w:rsidRPr="002D2962">
        <w:rPr>
          <w:sz w:val="22"/>
          <w:szCs w:val="22"/>
        </w:rPr>
        <w:t>se fait avec une succession de phases de travail et de pause correspondant à un maximum de 3000 tours.</w:t>
      </w:r>
      <w:r w:rsidR="00447FFB" w:rsidRPr="002D2962">
        <w:rPr>
          <w:sz w:val="22"/>
          <w:szCs w:val="22"/>
        </w:rPr>
        <w:t xml:space="preserve"> </w:t>
      </w:r>
      <w:r w:rsidRPr="002D2962">
        <w:rPr>
          <w:sz w:val="22"/>
          <w:szCs w:val="22"/>
        </w:rPr>
        <w:t xml:space="preserve">La température </w:t>
      </w:r>
      <w:r w:rsidR="007C0BAD" w:rsidRPr="002D2962">
        <w:rPr>
          <w:sz w:val="22"/>
          <w:szCs w:val="22"/>
        </w:rPr>
        <w:t>du produit</w:t>
      </w:r>
      <w:r w:rsidRPr="002D2962">
        <w:rPr>
          <w:sz w:val="22"/>
          <w:szCs w:val="22"/>
        </w:rPr>
        <w:t xml:space="preserve"> en sortie de barattage est inférieure ou égale à 10°C.</w:t>
      </w:r>
    </w:p>
    <w:p w14:paraId="2A566D42" w14:textId="77777777" w:rsidR="00A711BE" w:rsidRPr="002D2962" w:rsidRDefault="00A711BE" w:rsidP="0015627C">
      <w:pPr>
        <w:tabs>
          <w:tab w:val="num" w:pos="284"/>
        </w:tabs>
        <w:ind w:left="284" w:right="-2" w:hanging="284"/>
        <w:jc w:val="both"/>
        <w:rPr>
          <w:sz w:val="22"/>
          <w:szCs w:val="22"/>
        </w:rPr>
      </w:pPr>
    </w:p>
    <w:p w14:paraId="50AA4B80" w14:textId="77777777" w:rsidR="0091390D" w:rsidRPr="002D2962" w:rsidRDefault="0091390D" w:rsidP="00DF2358">
      <w:pPr>
        <w:pStyle w:val="Titre3"/>
      </w:pPr>
      <w:r w:rsidRPr="002D2962">
        <w:t xml:space="preserve">5-4-2 Cuisson de la viande </w:t>
      </w:r>
    </w:p>
    <w:p w14:paraId="3D118E7B" w14:textId="77777777" w:rsidR="0091390D" w:rsidRPr="002D2962" w:rsidRDefault="0091390D" w:rsidP="0015627C">
      <w:pPr>
        <w:ind w:right="-2"/>
        <w:jc w:val="both"/>
        <w:rPr>
          <w:strike/>
          <w:sz w:val="22"/>
          <w:szCs w:val="22"/>
        </w:rPr>
      </w:pPr>
      <w:r w:rsidRPr="002D2962">
        <w:rPr>
          <w:sz w:val="22"/>
          <w:szCs w:val="22"/>
        </w:rPr>
        <w:t>La cuisson de la viande est réalisée avec du bouillon.</w:t>
      </w:r>
    </w:p>
    <w:p w14:paraId="6593E710" w14:textId="77777777" w:rsidR="0091390D" w:rsidRPr="002D2962" w:rsidRDefault="0091390D" w:rsidP="0015627C">
      <w:pPr>
        <w:ind w:right="-2"/>
        <w:jc w:val="both"/>
        <w:rPr>
          <w:sz w:val="22"/>
          <w:szCs w:val="22"/>
        </w:rPr>
      </w:pPr>
      <w:r w:rsidRPr="002D2962">
        <w:rPr>
          <w:sz w:val="22"/>
          <w:szCs w:val="22"/>
        </w:rPr>
        <w:t>La cuisson avec du bouillon peut être réalisée en marmite ou en poche éventuellement sous vide en cellule de cuisson.</w:t>
      </w:r>
    </w:p>
    <w:p w14:paraId="76143D9B" w14:textId="77777777" w:rsidR="0091390D" w:rsidRPr="002D2962" w:rsidRDefault="0091390D" w:rsidP="0015627C">
      <w:pPr>
        <w:ind w:right="-2"/>
        <w:jc w:val="both"/>
        <w:rPr>
          <w:iCs/>
          <w:sz w:val="22"/>
          <w:szCs w:val="22"/>
        </w:rPr>
      </w:pPr>
      <w:r w:rsidRPr="002D2962">
        <w:rPr>
          <w:sz w:val="22"/>
          <w:szCs w:val="22"/>
        </w:rPr>
        <w:t xml:space="preserve">La cuisson est réalisée de sorte de pouvoir réaliser </w:t>
      </w:r>
      <w:r w:rsidRPr="002D2962">
        <w:rPr>
          <w:iCs/>
          <w:sz w:val="22"/>
          <w:szCs w:val="22"/>
        </w:rPr>
        <w:t xml:space="preserve">un déchirement de la viande cuite. La température à cœur de la viande en fin de cuisson est de 68°C minimum. </w:t>
      </w:r>
    </w:p>
    <w:p w14:paraId="0ECB6CD0" w14:textId="77777777" w:rsidR="0091390D" w:rsidRPr="002D2962" w:rsidRDefault="0091390D" w:rsidP="0015627C">
      <w:pPr>
        <w:ind w:right="-2"/>
        <w:rPr>
          <w:sz w:val="22"/>
          <w:szCs w:val="22"/>
        </w:rPr>
      </w:pPr>
    </w:p>
    <w:p w14:paraId="2D1A332B" w14:textId="4AEADFBB" w:rsidR="0091390D" w:rsidRPr="002D2962" w:rsidRDefault="0091390D" w:rsidP="00DF2358">
      <w:pPr>
        <w:pStyle w:val="Titre3"/>
      </w:pPr>
      <w:r w:rsidRPr="002D2962">
        <w:t>5-4-</w:t>
      </w:r>
      <w:r w:rsidR="0015627C" w:rsidRPr="002D2962">
        <w:t>3</w:t>
      </w:r>
      <w:r w:rsidRPr="002D2962">
        <w:t xml:space="preserve"> Préparation du liant </w:t>
      </w:r>
    </w:p>
    <w:p w14:paraId="18515A86" w14:textId="1F69E9BA" w:rsidR="0091390D" w:rsidRPr="002D2962" w:rsidRDefault="0091390D" w:rsidP="0015627C">
      <w:pPr>
        <w:ind w:right="-2"/>
        <w:jc w:val="both"/>
        <w:rPr>
          <w:strike/>
          <w:sz w:val="22"/>
          <w:szCs w:val="22"/>
        </w:rPr>
      </w:pPr>
      <w:r w:rsidRPr="002D2962">
        <w:rPr>
          <w:sz w:val="22"/>
          <w:szCs w:val="22"/>
        </w:rPr>
        <w:t xml:space="preserve">Le liant est destiné à assurer la cohésion des morceaux mis en œuvre ; </w:t>
      </w:r>
      <w:r w:rsidR="00320AD1" w:rsidRPr="002D2962">
        <w:rPr>
          <w:sz w:val="22"/>
          <w:szCs w:val="22"/>
        </w:rPr>
        <w:t>il</w:t>
      </w:r>
      <w:r w:rsidRPr="002D2962">
        <w:rPr>
          <w:sz w:val="22"/>
          <w:szCs w:val="22"/>
        </w:rPr>
        <w:t xml:space="preserve"> se compose des ingrédients et additifs décrits au </w:t>
      </w:r>
      <w:r w:rsidR="007D7641" w:rsidRPr="002D2962">
        <w:rPr>
          <w:sz w:val="22"/>
          <w:szCs w:val="22"/>
        </w:rPr>
        <w:t>paragraphe</w:t>
      </w:r>
      <w:r w:rsidRPr="002D2962">
        <w:rPr>
          <w:sz w:val="22"/>
          <w:szCs w:val="22"/>
        </w:rPr>
        <w:t xml:space="preserve"> </w:t>
      </w:r>
      <w:r w:rsidR="00BD64AE" w:rsidRPr="002D2962">
        <w:rPr>
          <w:sz w:val="22"/>
          <w:szCs w:val="22"/>
        </w:rPr>
        <w:t>« </w:t>
      </w:r>
      <w:r w:rsidRPr="002D2962">
        <w:rPr>
          <w:sz w:val="22"/>
          <w:szCs w:val="22"/>
        </w:rPr>
        <w:t>ingrédients du liant</w:t>
      </w:r>
      <w:r w:rsidR="00BD64AE" w:rsidRPr="002D2962">
        <w:rPr>
          <w:sz w:val="22"/>
          <w:szCs w:val="22"/>
        </w:rPr>
        <w:t> »</w:t>
      </w:r>
      <w:r w:rsidRPr="002D2962">
        <w:rPr>
          <w:sz w:val="22"/>
          <w:szCs w:val="22"/>
        </w:rPr>
        <w:t xml:space="preserve">. </w:t>
      </w:r>
    </w:p>
    <w:p w14:paraId="040A7417" w14:textId="77777777" w:rsidR="0091390D" w:rsidRPr="002D2962" w:rsidRDefault="0091390D" w:rsidP="0015627C">
      <w:pPr>
        <w:ind w:right="-2"/>
        <w:jc w:val="both"/>
        <w:rPr>
          <w:sz w:val="22"/>
          <w:szCs w:val="22"/>
        </w:rPr>
      </w:pPr>
      <w:r w:rsidRPr="002D2962">
        <w:rPr>
          <w:sz w:val="22"/>
          <w:szCs w:val="22"/>
        </w:rPr>
        <w:t>Le mélange des ingrédients du liant est chauffé (température minimale de 65°C).</w:t>
      </w:r>
    </w:p>
    <w:p w14:paraId="45CE7D23" w14:textId="77777777" w:rsidR="0091390D" w:rsidRPr="002D2962" w:rsidRDefault="0091390D" w:rsidP="0015627C">
      <w:pPr>
        <w:ind w:right="-2"/>
        <w:rPr>
          <w:sz w:val="22"/>
          <w:szCs w:val="22"/>
        </w:rPr>
      </w:pPr>
    </w:p>
    <w:p w14:paraId="1DA37DF6" w14:textId="3D385651" w:rsidR="0091390D" w:rsidRPr="002D2962" w:rsidRDefault="0091390D" w:rsidP="00DF2358">
      <w:pPr>
        <w:pStyle w:val="Titre3"/>
      </w:pPr>
      <w:r w:rsidRPr="002D2962">
        <w:t>5-4-</w:t>
      </w:r>
      <w:r w:rsidR="0015627C" w:rsidRPr="002D2962">
        <w:t>4</w:t>
      </w:r>
      <w:r w:rsidRPr="002D2962">
        <w:t xml:space="preserve"> Moulage / Montage </w:t>
      </w:r>
    </w:p>
    <w:p w14:paraId="1399409E" w14:textId="788EA17E" w:rsidR="0091390D" w:rsidRPr="002D2962" w:rsidRDefault="0091390D" w:rsidP="0015627C">
      <w:pPr>
        <w:ind w:right="-2"/>
        <w:jc w:val="both"/>
        <w:rPr>
          <w:i/>
          <w:iCs/>
          <w:strike/>
          <w:sz w:val="22"/>
          <w:szCs w:val="22"/>
        </w:rPr>
      </w:pPr>
      <w:r w:rsidRPr="002D2962">
        <w:rPr>
          <w:sz w:val="22"/>
          <w:szCs w:val="22"/>
        </w:rPr>
        <w:t xml:space="preserve">Le montage, encore appelé moulage ou assemblage par les professionnels, permet de réaliser un visuel satisfaisant en fonction de la taille du moule dans lequel sera fait le </w:t>
      </w:r>
      <w:r w:rsidR="00570F7D">
        <w:rPr>
          <w:sz w:val="22"/>
          <w:szCs w:val="22"/>
        </w:rPr>
        <w:t>« </w:t>
      </w:r>
      <w:r w:rsidR="00FB1EB4" w:rsidRPr="002D2962">
        <w:rPr>
          <w:sz w:val="22"/>
          <w:szCs w:val="22"/>
        </w:rPr>
        <w:t xml:space="preserve">Jambon </w:t>
      </w:r>
      <w:r w:rsidR="00BD64AE" w:rsidRPr="002D2962">
        <w:rPr>
          <w:sz w:val="22"/>
          <w:szCs w:val="22"/>
        </w:rPr>
        <w:t>P</w:t>
      </w:r>
      <w:r w:rsidRPr="002D2962">
        <w:rPr>
          <w:sz w:val="22"/>
          <w:szCs w:val="22"/>
        </w:rPr>
        <w:t>ersillé de Bourgogne</w:t>
      </w:r>
      <w:r w:rsidR="00570F7D">
        <w:rPr>
          <w:sz w:val="22"/>
          <w:szCs w:val="22"/>
        </w:rPr>
        <w:t> »</w:t>
      </w:r>
      <w:r w:rsidRPr="002D2962">
        <w:rPr>
          <w:sz w:val="22"/>
          <w:szCs w:val="22"/>
        </w:rPr>
        <w:t xml:space="preserve">, et disposer les morceaux de viandes avec le liant et/ou le persil qui va les aromatiser et les lier entre eux. </w:t>
      </w:r>
    </w:p>
    <w:p w14:paraId="7950A9A3" w14:textId="77777777" w:rsidR="0091390D" w:rsidRPr="002D2962" w:rsidRDefault="0091390D" w:rsidP="0015627C">
      <w:pPr>
        <w:ind w:right="-2"/>
        <w:jc w:val="both"/>
        <w:rPr>
          <w:sz w:val="22"/>
          <w:szCs w:val="22"/>
        </w:rPr>
      </w:pPr>
      <w:r w:rsidRPr="002D2962">
        <w:rPr>
          <w:sz w:val="22"/>
          <w:szCs w:val="22"/>
        </w:rPr>
        <w:t>Du persil peut être ajouté à cette étape en partie ou en lieu et place de l’introduction dans le liant ; la quantité de persil sera de mini</w:t>
      </w:r>
      <w:r w:rsidR="0059439B" w:rsidRPr="002D2962">
        <w:rPr>
          <w:sz w:val="22"/>
          <w:szCs w:val="22"/>
        </w:rPr>
        <w:t>mum</w:t>
      </w:r>
      <w:r w:rsidRPr="002D2962">
        <w:rPr>
          <w:sz w:val="22"/>
          <w:szCs w:val="22"/>
        </w:rPr>
        <w:t xml:space="preserve"> 6% en poids du liant.</w:t>
      </w:r>
    </w:p>
    <w:p w14:paraId="6A36A207" w14:textId="77777777" w:rsidR="0059439B" w:rsidRPr="002D2962" w:rsidRDefault="0091390D" w:rsidP="0015627C">
      <w:pPr>
        <w:ind w:right="-2"/>
        <w:jc w:val="both"/>
        <w:rPr>
          <w:sz w:val="22"/>
          <w:szCs w:val="22"/>
        </w:rPr>
      </w:pPr>
      <w:r w:rsidRPr="002D2962">
        <w:rPr>
          <w:sz w:val="22"/>
          <w:szCs w:val="22"/>
        </w:rPr>
        <w:t>Le déchirement ainsi que le moulage / montage doivent s’effectuer à chaud pour conserver le liant liquide.</w:t>
      </w:r>
      <w:r w:rsidR="00F471D6" w:rsidRPr="002D2962">
        <w:rPr>
          <w:sz w:val="22"/>
          <w:szCs w:val="22"/>
        </w:rPr>
        <w:t xml:space="preserve"> </w:t>
      </w:r>
    </w:p>
    <w:p w14:paraId="6CE6B7CC" w14:textId="283B829A" w:rsidR="0091390D" w:rsidRPr="002D2962" w:rsidRDefault="0091390D" w:rsidP="0015627C">
      <w:pPr>
        <w:ind w:right="-2"/>
        <w:jc w:val="both"/>
        <w:rPr>
          <w:sz w:val="22"/>
          <w:szCs w:val="22"/>
        </w:rPr>
      </w:pPr>
      <w:r w:rsidRPr="002D2962">
        <w:rPr>
          <w:sz w:val="22"/>
          <w:szCs w:val="22"/>
        </w:rPr>
        <w:t xml:space="preserve">La recette établie doit garantir une répartition viande cuite / liant permettant l’obtention d’un mélange qui après refroidissement génère un produit répondant aux critères finaux attendus ci-après. </w:t>
      </w:r>
    </w:p>
    <w:p w14:paraId="6A260298" w14:textId="77777777" w:rsidR="0091390D" w:rsidRPr="002D2962" w:rsidRDefault="0091390D" w:rsidP="0015627C">
      <w:pPr>
        <w:ind w:right="-2"/>
        <w:rPr>
          <w:sz w:val="22"/>
          <w:szCs w:val="22"/>
        </w:rPr>
      </w:pPr>
    </w:p>
    <w:p w14:paraId="04A1312C" w14:textId="4EF88F51" w:rsidR="003368AD" w:rsidRPr="002D2962" w:rsidRDefault="0091390D" w:rsidP="0015627C">
      <w:pPr>
        <w:ind w:right="-2"/>
        <w:jc w:val="both"/>
        <w:rPr>
          <w:sz w:val="22"/>
          <w:szCs w:val="22"/>
        </w:rPr>
      </w:pPr>
      <w:r w:rsidRPr="002D2962">
        <w:rPr>
          <w:sz w:val="22"/>
          <w:szCs w:val="22"/>
        </w:rPr>
        <w:t xml:space="preserve">Le personnel est </w:t>
      </w:r>
      <w:r w:rsidR="00E65AD7" w:rsidRPr="002D2962">
        <w:rPr>
          <w:sz w:val="22"/>
          <w:szCs w:val="22"/>
        </w:rPr>
        <w:t>qualifié</w:t>
      </w:r>
      <w:r w:rsidRPr="002D2962">
        <w:rPr>
          <w:sz w:val="22"/>
          <w:szCs w:val="22"/>
        </w:rPr>
        <w:t xml:space="preserve"> pour respecter les exigences d’aspect spécifique ci-dessous :</w:t>
      </w:r>
    </w:p>
    <w:p w14:paraId="36E80F3F" w14:textId="6C833B15" w:rsidR="0091390D" w:rsidRPr="002D2962" w:rsidRDefault="0091390D" w:rsidP="0015627C">
      <w:pPr>
        <w:ind w:right="-2"/>
        <w:jc w:val="both"/>
        <w:rPr>
          <w:sz w:val="22"/>
          <w:szCs w:val="22"/>
        </w:rPr>
      </w:pPr>
      <w:r w:rsidRPr="002D2962">
        <w:rPr>
          <w:sz w:val="22"/>
          <w:szCs w:val="22"/>
        </w:rPr>
        <w:t xml:space="preserve">La taille des morceaux est équilibrée proportionnellement à la taille du récipient et de la tranche. Ainsi, le </w:t>
      </w:r>
      <w:r w:rsidR="00570F7D">
        <w:rPr>
          <w:sz w:val="22"/>
          <w:szCs w:val="22"/>
        </w:rPr>
        <w:t>« </w:t>
      </w:r>
      <w:r w:rsidRPr="002D2962">
        <w:rPr>
          <w:sz w:val="22"/>
          <w:szCs w:val="22"/>
        </w:rPr>
        <w:t>Jambon Persillé de Bourgogne</w:t>
      </w:r>
      <w:r w:rsidR="00570F7D">
        <w:rPr>
          <w:sz w:val="22"/>
          <w:szCs w:val="22"/>
        </w:rPr>
        <w:t> »</w:t>
      </w:r>
      <w:r w:rsidRPr="002D2962">
        <w:rPr>
          <w:sz w:val="22"/>
          <w:szCs w:val="22"/>
        </w:rPr>
        <w:t xml:space="preserve"> est un mélange de marquants de viandes liés par un liant persillé, et non un ou deux blocs de viandes ou un ensemble de petits morceaux de viandes dans </w:t>
      </w:r>
      <w:r w:rsidR="00E65AD7" w:rsidRPr="002D2962">
        <w:rPr>
          <w:sz w:val="22"/>
          <w:szCs w:val="22"/>
        </w:rPr>
        <w:t>un liant persillé</w:t>
      </w:r>
      <w:r w:rsidRPr="002D2962">
        <w:rPr>
          <w:sz w:val="22"/>
          <w:szCs w:val="22"/>
        </w:rPr>
        <w:t>.</w:t>
      </w:r>
    </w:p>
    <w:p w14:paraId="742D904A" w14:textId="77777777" w:rsidR="0015627C" w:rsidRPr="002D2962" w:rsidRDefault="0015627C" w:rsidP="0015627C">
      <w:pPr>
        <w:ind w:right="-2"/>
        <w:jc w:val="both"/>
        <w:rPr>
          <w:sz w:val="22"/>
          <w:szCs w:val="22"/>
        </w:rPr>
      </w:pPr>
    </w:p>
    <w:p w14:paraId="7F9DA871" w14:textId="309EE57A" w:rsidR="0091390D" w:rsidRPr="002D2962" w:rsidRDefault="0091390D" w:rsidP="0015627C">
      <w:pPr>
        <w:ind w:right="-2"/>
        <w:jc w:val="both"/>
        <w:rPr>
          <w:sz w:val="22"/>
          <w:szCs w:val="22"/>
        </w:rPr>
      </w:pPr>
      <w:r w:rsidRPr="002D2962">
        <w:rPr>
          <w:sz w:val="22"/>
          <w:szCs w:val="22"/>
        </w:rPr>
        <w:lastRenderedPageBreak/>
        <w:t xml:space="preserve">La </w:t>
      </w:r>
      <w:r w:rsidR="003368AD" w:rsidRPr="002D2962">
        <w:rPr>
          <w:sz w:val="22"/>
          <w:szCs w:val="22"/>
        </w:rPr>
        <w:t xml:space="preserve">proportion </w:t>
      </w:r>
      <w:r w:rsidRPr="002D2962">
        <w:rPr>
          <w:sz w:val="22"/>
          <w:szCs w:val="22"/>
        </w:rPr>
        <w:t xml:space="preserve">en poids entre la viande et le liant </w:t>
      </w:r>
      <w:r w:rsidR="003368AD" w:rsidRPr="002D2962">
        <w:rPr>
          <w:sz w:val="22"/>
          <w:szCs w:val="22"/>
        </w:rPr>
        <w:t xml:space="preserve">mis en œuvre </w:t>
      </w:r>
      <w:r w:rsidRPr="002D2962">
        <w:rPr>
          <w:sz w:val="22"/>
          <w:szCs w:val="22"/>
        </w:rPr>
        <w:t>se fait de la façon suivante</w:t>
      </w:r>
      <w:r w:rsidR="00BD64AE" w:rsidRPr="002D2962">
        <w:rPr>
          <w:sz w:val="22"/>
          <w:szCs w:val="22"/>
        </w:rPr>
        <w:t xml:space="preserve"> </w:t>
      </w:r>
      <w:r w:rsidR="003368AD" w:rsidRPr="002D2962">
        <w:rPr>
          <w:sz w:val="22"/>
          <w:szCs w:val="22"/>
        </w:rPr>
        <w:t xml:space="preserve">au moment du montage </w:t>
      </w:r>
      <w:r w:rsidRPr="002D2962">
        <w:rPr>
          <w:sz w:val="22"/>
          <w:szCs w:val="22"/>
        </w:rPr>
        <w:t>:</w:t>
      </w:r>
    </w:p>
    <w:p w14:paraId="5E53FEF8" w14:textId="77777777" w:rsidR="0091390D" w:rsidRPr="002D2962" w:rsidRDefault="0091390D" w:rsidP="0015627C">
      <w:pPr>
        <w:ind w:right="-2"/>
        <w:jc w:val="both"/>
        <w:rPr>
          <w:sz w:val="22"/>
          <w:szCs w:val="22"/>
        </w:rPr>
      </w:pPr>
      <w:r w:rsidRPr="002D2962">
        <w:rPr>
          <w:sz w:val="22"/>
          <w:szCs w:val="22"/>
        </w:rPr>
        <w:t>- Viande cuite : minimum 65 % du mélange.</w:t>
      </w:r>
    </w:p>
    <w:p w14:paraId="57695D1D" w14:textId="4263F724" w:rsidR="0091390D" w:rsidRPr="002D2962" w:rsidRDefault="0091390D" w:rsidP="0015627C">
      <w:pPr>
        <w:ind w:right="-2"/>
        <w:jc w:val="both"/>
        <w:rPr>
          <w:sz w:val="22"/>
          <w:szCs w:val="22"/>
        </w:rPr>
      </w:pPr>
      <w:r w:rsidRPr="002D2962">
        <w:rPr>
          <w:sz w:val="22"/>
          <w:szCs w:val="22"/>
        </w:rPr>
        <w:t xml:space="preserve">- Liant : </w:t>
      </w:r>
      <w:r w:rsidR="008D6290" w:rsidRPr="002D2962">
        <w:rPr>
          <w:sz w:val="22"/>
          <w:szCs w:val="22"/>
        </w:rPr>
        <w:t xml:space="preserve">minimum </w:t>
      </w:r>
      <w:r w:rsidR="00D51A1D" w:rsidRPr="002D2962">
        <w:rPr>
          <w:sz w:val="22"/>
          <w:szCs w:val="22"/>
        </w:rPr>
        <w:t>1</w:t>
      </w:r>
      <w:r w:rsidRPr="002D2962">
        <w:rPr>
          <w:sz w:val="22"/>
          <w:szCs w:val="22"/>
        </w:rPr>
        <w:t>5 % du mélange.</w:t>
      </w:r>
    </w:p>
    <w:p w14:paraId="00260665" w14:textId="77777777" w:rsidR="0091390D" w:rsidRPr="002D2962" w:rsidRDefault="0091390D" w:rsidP="0015627C">
      <w:pPr>
        <w:ind w:right="-2"/>
        <w:jc w:val="both"/>
        <w:rPr>
          <w:sz w:val="22"/>
          <w:szCs w:val="22"/>
        </w:rPr>
      </w:pPr>
    </w:p>
    <w:p w14:paraId="262D92AC" w14:textId="6D4E7C4B" w:rsidR="00080B97" w:rsidRPr="002D2962" w:rsidRDefault="0091390D" w:rsidP="0015627C">
      <w:pPr>
        <w:ind w:right="-2"/>
        <w:jc w:val="both"/>
        <w:rPr>
          <w:sz w:val="22"/>
          <w:szCs w:val="22"/>
        </w:rPr>
      </w:pPr>
      <w:r w:rsidRPr="002D2962">
        <w:rPr>
          <w:sz w:val="22"/>
          <w:szCs w:val="22"/>
        </w:rPr>
        <w:t>Ce pourcentage est le garant de la bonne cohésion des morceaux de viande entre eux et avec le liant.</w:t>
      </w:r>
    </w:p>
    <w:p w14:paraId="485C5F79" w14:textId="77777777" w:rsidR="00080B97" w:rsidRPr="002D2962" w:rsidRDefault="00080B97" w:rsidP="0015627C">
      <w:pPr>
        <w:pStyle w:val="Corpsdetexte3"/>
        <w:ind w:right="-2"/>
        <w:jc w:val="both"/>
        <w:rPr>
          <w:b w:val="0"/>
          <w:iCs/>
          <w:sz w:val="22"/>
          <w:szCs w:val="22"/>
        </w:rPr>
      </w:pPr>
    </w:p>
    <w:p w14:paraId="0E934E8B" w14:textId="4AD70664" w:rsidR="00080B97" w:rsidRPr="002D2962" w:rsidRDefault="001A07F0" w:rsidP="008B2DFA">
      <w:pPr>
        <w:jc w:val="both"/>
        <w:rPr>
          <w:b/>
          <w:iCs/>
          <w:sz w:val="22"/>
          <w:szCs w:val="22"/>
        </w:rPr>
      </w:pPr>
      <w:r w:rsidRPr="001A07F0">
        <w:rPr>
          <w:sz w:val="22"/>
          <w:szCs w:val="22"/>
        </w:rPr>
        <w:t>L</w:t>
      </w:r>
      <w:r w:rsidR="00080B97" w:rsidRPr="002D2962">
        <w:rPr>
          <w:sz w:val="22"/>
          <w:szCs w:val="22"/>
        </w:rPr>
        <w:t xml:space="preserve">es </w:t>
      </w:r>
      <w:r w:rsidR="00080B97" w:rsidRPr="002D2962">
        <w:rPr>
          <w:iCs/>
          <w:sz w:val="22"/>
          <w:szCs w:val="22"/>
        </w:rPr>
        <w:t xml:space="preserve">« talons » de </w:t>
      </w:r>
      <w:r w:rsidR="00570F7D">
        <w:rPr>
          <w:iCs/>
          <w:sz w:val="22"/>
          <w:szCs w:val="22"/>
        </w:rPr>
        <w:t>« </w:t>
      </w:r>
      <w:r w:rsidR="0063019B" w:rsidRPr="002D2962">
        <w:rPr>
          <w:iCs/>
          <w:sz w:val="22"/>
          <w:szCs w:val="22"/>
        </w:rPr>
        <w:t xml:space="preserve">Jambon </w:t>
      </w:r>
      <w:r w:rsidR="00BD64AE" w:rsidRPr="002D2962">
        <w:rPr>
          <w:iCs/>
          <w:sz w:val="22"/>
          <w:szCs w:val="22"/>
        </w:rPr>
        <w:t>P</w:t>
      </w:r>
      <w:r w:rsidR="00080B97" w:rsidRPr="002D2962">
        <w:rPr>
          <w:iCs/>
          <w:sz w:val="22"/>
          <w:szCs w:val="22"/>
        </w:rPr>
        <w:t>ersillé de Bourgogne</w:t>
      </w:r>
      <w:r w:rsidR="00570F7D">
        <w:rPr>
          <w:iCs/>
          <w:sz w:val="22"/>
          <w:szCs w:val="22"/>
        </w:rPr>
        <w:t> »</w:t>
      </w:r>
      <w:r w:rsidR="00080B97" w:rsidRPr="002D2962">
        <w:rPr>
          <w:iCs/>
          <w:sz w:val="22"/>
          <w:szCs w:val="22"/>
        </w:rPr>
        <w:t xml:space="preserve"> issus du tranchage avant conditionnement final et les « fausses</w:t>
      </w:r>
      <w:r w:rsidR="00BD64AE" w:rsidRPr="002D2962">
        <w:rPr>
          <w:iCs/>
          <w:sz w:val="22"/>
          <w:szCs w:val="22"/>
        </w:rPr>
        <w:t xml:space="preserve"> </w:t>
      </w:r>
      <w:r w:rsidR="00080B97" w:rsidRPr="002D2962">
        <w:rPr>
          <w:iCs/>
          <w:sz w:val="22"/>
          <w:szCs w:val="22"/>
        </w:rPr>
        <w:t>coupes » ainsi que des morceaux d’épaules et/ou de jambons cuits</w:t>
      </w:r>
      <w:r w:rsidR="00364998">
        <w:rPr>
          <w:iCs/>
          <w:sz w:val="22"/>
          <w:szCs w:val="22"/>
        </w:rPr>
        <w:t xml:space="preserve"> </w:t>
      </w:r>
      <w:r w:rsidR="004B4114" w:rsidRPr="002D2962">
        <w:rPr>
          <w:iCs/>
          <w:sz w:val="22"/>
          <w:szCs w:val="22"/>
        </w:rPr>
        <w:t>refroidis</w:t>
      </w:r>
      <w:r w:rsidR="00080B97" w:rsidRPr="002D2962">
        <w:rPr>
          <w:iCs/>
          <w:sz w:val="22"/>
          <w:szCs w:val="22"/>
        </w:rPr>
        <w:t>, peuvent être réincorporés à un taux total maximum de 20% en poids.</w:t>
      </w:r>
    </w:p>
    <w:p w14:paraId="3E1B3CF5" w14:textId="349F5326" w:rsidR="00080B97" w:rsidRPr="002D2962" w:rsidRDefault="00080B97" w:rsidP="0015627C">
      <w:pPr>
        <w:ind w:right="-2"/>
        <w:jc w:val="both"/>
        <w:rPr>
          <w:sz w:val="22"/>
          <w:szCs w:val="22"/>
        </w:rPr>
      </w:pPr>
      <w:r w:rsidRPr="002D2962">
        <w:rPr>
          <w:sz w:val="22"/>
          <w:szCs w:val="22"/>
        </w:rPr>
        <w:t>Ces différentes matières (conservées entre 0 et 4°C) peuvent être utilisées dans un délai maximum de ;</w:t>
      </w:r>
    </w:p>
    <w:p w14:paraId="35FE57D3" w14:textId="11A6FB00" w:rsidR="00080B97" w:rsidRPr="002D2962" w:rsidRDefault="00080B97" w:rsidP="0015627C">
      <w:pPr>
        <w:ind w:right="-2"/>
        <w:jc w:val="both"/>
        <w:rPr>
          <w:sz w:val="22"/>
          <w:szCs w:val="22"/>
        </w:rPr>
      </w:pPr>
      <w:r w:rsidRPr="002D2962">
        <w:rPr>
          <w:sz w:val="22"/>
          <w:szCs w:val="22"/>
        </w:rPr>
        <w:t>- 4 jours dans le cas des viandes cuites au bouillon</w:t>
      </w:r>
      <w:r w:rsidR="00BD64AE" w:rsidRPr="002D2962">
        <w:rPr>
          <w:sz w:val="22"/>
          <w:szCs w:val="22"/>
        </w:rPr>
        <w:t>,</w:t>
      </w:r>
    </w:p>
    <w:p w14:paraId="797C04CD" w14:textId="462334C2" w:rsidR="00080B97" w:rsidRPr="002D2962" w:rsidRDefault="00080B97" w:rsidP="0015627C">
      <w:pPr>
        <w:ind w:right="-2"/>
        <w:jc w:val="both"/>
        <w:rPr>
          <w:sz w:val="22"/>
          <w:szCs w:val="22"/>
        </w:rPr>
      </w:pPr>
      <w:r w:rsidRPr="002D2962">
        <w:rPr>
          <w:sz w:val="22"/>
          <w:szCs w:val="22"/>
        </w:rPr>
        <w:t>- de 7 jours dans le cas de viandes cuites en poches</w:t>
      </w:r>
      <w:r w:rsidR="00BD64AE" w:rsidRPr="002D2962">
        <w:rPr>
          <w:sz w:val="22"/>
          <w:szCs w:val="22"/>
        </w:rPr>
        <w:t>,</w:t>
      </w:r>
    </w:p>
    <w:p w14:paraId="25D133CC" w14:textId="24B76FA8" w:rsidR="00080B97" w:rsidRPr="002D2962" w:rsidRDefault="00080B97" w:rsidP="0015627C">
      <w:pPr>
        <w:ind w:right="-2"/>
        <w:jc w:val="both"/>
        <w:rPr>
          <w:sz w:val="22"/>
          <w:szCs w:val="22"/>
        </w:rPr>
      </w:pPr>
      <w:r w:rsidRPr="002D2962">
        <w:rPr>
          <w:sz w:val="22"/>
          <w:szCs w:val="22"/>
        </w:rPr>
        <w:t>- de 30 jours dans le cas de viandes cuites sous vides.</w:t>
      </w:r>
    </w:p>
    <w:p w14:paraId="67E80322" w14:textId="77777777" w:rsidR="0091390D" w:rsidRPr="002D2962" w:rsidRDefault="0091390D" w:rsidP="0015627C">
      <w:pPr>
        <w:pStyle w:val="Corpsdetexte3"/>
        <w:ind w:right="-2"/>
        <w:jc w:val="both"/>
        <w:rPr>
          <w:b w:val="0"/>
          <w:iCs/>
          <w:sz w:val="22"/>
          <w:szCs w:val="22"/>
        </w:rPr>
      </w:pPr>
      <w:r w:rsidRPr="002D2962">
        <w:rPr>
          <w:b w:val="0"/>
          <w:iCs/>
          <w:sz w:val="22"/>
          <w:szCs w:val="22"/>
        </w:rPr>
        <w:t xml:space="preserve">La réincorporation se fait à chaud, et pour les morceaux de viande cuite à </w:t>
      </w:r>
      <w:r w:rsidRPr="002D2962">
        <w:rPr>
          <w:b w:val="0"/>
          <w:sz w:val="22"/>
          <w:szCs w:val="22"/>
        </w:rPr>
        <w:t>min</w:t>
      </w:r>
      <w:r w:rsidR="0059439B" w:rsidRPr="002D2962">
        <w:rPr>
          <w:b w:val="0"/>
          <w:sz w:val="22"/>
          <w:szCs w:val="22"/>
        </w:rPr>
        <w:t>imum</w:t>
      </w:r>
      <w:r w:rsidRPr="002D2962">
        <w:rPr>
          <w:b w:val="0"/>
          <w:sz w:val="22"/>
          <w:szCs w:val="22"/>
        </w:rPr>
        <w:t xml:space="preserve"> 68°C</w:t>
      </w:r>
      <w:r w:rsidRPr="002D2962">
        <w:rPr>
          <w:b w:val="0"/>
          <w:iCs/>
          <w:sz w:val="22"/>
          <w:szCs w:val="22"/>
        </w:rPr>
        <w:t xml:space="preserve">. </w:t>
      </w:r>
    </w:p>
    <w:p w14:paraId="6D1DEA4B" w14:textId="77777777" w:rsidR="0091390D" w:rsidRPr="002D2962" w:rsidRDefault="0091390D" w:rsidP="0015627C">
      <w:pPr>
        <w:ind w:right="-2"/>
        <w:jc w:val="both"/>
        <w:rPr>
          <w:sz w:val="22"/>
          <w:szCs w:val="22"/>
          <w:u w:val="single"/>
        </w:rPr>
      </w:pPr>
    </w:p>
    <w:p w14:paraId="2FB229B8" w14:textId="71A4B16D" w:rsidR="0091390D" w:rsidRPr="002D2962" w:rsidRDefault="0091390D" w:rsidP="00DF2358">
      <w:pPr>
        <w:pStyle w:val="Titre3"/>
      </w:pPr>
      <w:r w:rsidRPr="002D2962">
        <w:t>5-4-</w:t>
      </w:r>
      <w:r w:rsidR="0015627C" w:rsidRPr="002D2962">
        <w:t>5</w:t>
      </w:r>
      <w:r w:rsidRPr="002D2962">
        <w:t xml:space="preserve"> Refroidissement </w:t>
      </w:r>
    </w:p>
    <w:p w14:paraId="60F75607" w14:textId="1259E976" w:rsidR="0091390D" w:rsidRPr="002D2962" w:rsidRDefault="0091390D" w:rsidP="0015627C">
      <w:pPr>
        <w:ind w:right="-2"/>
        <w:jc w:val="both"/>
        <w:rPr>
          <w:b/>
          <w:i/>
          <w:sz w:val="22"/>
          <w:szCs w:val="22"/>
        </w:rPr>
      </w:pPr>
      <w:r w:rsidRPr="002D2962">
        <w:rPr>
          <w:sz w:val="22"/>
          <w:szCs w:val="22"/>
        </w:rPr>
        <w:t xml:space="preserve">Le </w:t>
      </w:r>
      <w:r w:rsidR="00D51A1D" w:rsidRPr="002D2962">
        <w:rPr>
          <w:sz w:val="22"/>
          <w:szCs w:val="22"/>
        </w:rPr>
        <w:t>« </w:t>
      </w:r>
      <w:r w:rsidR="0063019B" w:rsidRPr="002D2962">
        <w:rPr>
          <w:sz w:val="22"/>
          <w:szCs w:val="22"/>
        </w:rPr>
        <w:t xml:space="preserve">Jambon </w:t>
      </w:r>
      <w:r w:rsidR="00BD64AE" w:rsidRPr="002D2962">
        <w:rPr>
          <w:sz w:val="22"/>
          <w:szCs w:val="22"/>
        </w:rPr>
        <w:t>P</w:t>
      </w:r>
      <w:r w:rsidRPr="002D2962">
        <w:rPr>
          <w:sz w:val="22"/>
          <w:szCs w:val="22"/>
        </w:rPr>
        <w:t>ersillé de Bourgogne</w:t>
      </w:r>
      <w:r w:rsidR="00D51A1D" w:rsidRPr="002D2962">
        <w:rPr>
          <w:sz w:val="22"/>
          <w:szCs w:val="22"/>
        </w:rPr>
        <w:t> »</w:t>
      </w:r>
      <w:r w:rsidRPr="002D2962">
        <w:rPr>
          <w:sz w:val="22"/>
          <w:szCs w:val="22"/>
        </w:rPr>
        <w:t xml:space="preserve"> est refroidi pour obtenir une température de 4°C à cœur en maximum 24h</w:t>
      </w:r>
      <w:r w:rsidR="00EE4680" w:rsidRPr="002D2962">
        <w:rPr>
          <w:sz w:val="22"/>
          <w:szCs w:val="22"/>
        </w:rPr>
        <w:t> : le</w:t>
      </w:r>
      <w:r w:rsidRPr="002D2962">
        <w:rPr>
          <w:sz w:val="22"/>
          <w:szCs w:val="22"/>
        </w:rPr>
        <w:t xml:space="preserve"> procédé est qualifié et les paramètres permettant de vérifier le respect du procédé sont enregistrés.</w:t>
      </w:r>
    </w:p>
    <w:p w14:paraId="0BAC30C0" w14:textId="77777777" w:rsidR="0091390D" w:rsidRPr="002D2962" w:rsidRDefault="0091390D" w:rsidP="0015627C">
      <w:pPr>
        <w:ind w:right="-2"/>
        <w:jc w:val="both"/>
        <w:rPr>
          <w:b/>
          <w:i/>
          <w:sz w:val="22"/>
          <w:szCs w:val="22"/>
        </w:rPr>
      </w:pPr>
    </w:p>
    <w:p w14:paraId="67D6DFEF" w14:textId="2C1EDC2D" w:rsidR="0091390D" w:rsidRPr="002D2962" w:rsidRDefault="0091390D" w:rsidP="00DF2358">
      <w:pPr>
        <w:pStyle w:val="Titre3"/>
      </w:pPr>
      <w:r w:rsidRPr="002D2962">
        <w:t>5.4.</w:t>
      </w:r>
      <w:r w:rsidR="0015627C" w:rsidRPr="002D2962">
        <w:t>6</w:t>
      </w:r>
      <w:r w:rsidRPr="002D2962">
        <w:t xml:space="preserve"> Glaçage </w:t>
      </w:r>
    </w:p>
    <w:p w14:paraId="3959B7C7" w14:textId="77777777" w:rsidR="0091390D" w:rsidRPr="002D2962" w:rsidRDefault="0091390D" w:rsidP="0015627C">
      <w:pPr>
        <w:ind w:right="-2"/>
        <w:jc w:val="both"/>
        <w:rPr>
          <w:sz w:val="22"/>
          <w:szCs w:val="22"/>
        </w:rPr>
      </w:pPr>
      <w:r w:rsidRPr="002D2962">
        <w:rPr>
          <w:sz w:val="22"/>
          <w:szCs w:val="22"/>
        </w:rPr>
        <w:t xml:space="preserve">Etape facultative qui permet d’obtenir une finition du produit. </w:t>
      </w:r>
    </w:p>
    <w:p w14:paraId="41EC32F9" w14:textId="77777777" w:rsidR="0091390D" w:rsidRPr="002D2962" w:rsidRDefault="0091390D" w:rsidP="0015627C">
      <w:pPr>
        <w:ind w:right="-2"/>
        <w:jc w:val="both"/>
        <w:rPr>
          <w:sz w:val="22"/>
          <w:szCs w:val="22"/>
        </w:rPr>
      </w:pPr>
      <w:r w:rsidRPr="002D2962">
        <w:rPr>
          <w:sz w:val="22"/>
          <w:szCs w:val="22"/>
        </w:rPr>
        <w:t>Le glaçage est réalisé à base d’une gelée contenant du persil (min 5% mise en œuvre) et éventuellement des ingrédients autorisés suivants :</w:t>
      </w:r>
    </w:p>
    <w:p w14:paraId="1D6C4098" w14:textId="36F16B50" w:rsidR="0091390D" w:rsidRPr="002D2962" w:rsidRDefault="0091390D" w:rsidP="0015627C">
      <w:pPr>
        <w:ind w:right="-2"/>
        <w:jc w:val="both"/>
        <w:rPr>
          <w:sz w:val="22"/>
          <w:szCs w:val="22"/>
        </w:rPr>
      </w:pPr>
      <w:r w:rsidRPr="002D2962">
        <w:rPr>
          <w:sz w:val="22"/>
          <w:szCs w:val="22"/>
        </w:rPr>
        <w:t>-</w:t>
      </w:r>
      <w:r w:rsidR="00BD0F96" w:rsidRPr="002D2962">
        <w:rPr>
          <w:sz w:val="22"/>
          <w:szCs w:val="22"/>
        </w:rPr>
        <w:t xml:space="preserve"> E</w:t>
      </w:r>
      <w:r w:rsidRPr="002D2962">
        <w:rPr>
          <w:sz w:val="22"/>
          <w:szCs w:val="22"/>
        </w:rPr>
        <w:t>au ou bouillon filtré</w:t>
      </w:r>
      <w:r w:rsidR="00BD64AE" w:rsidRPr="002D2962">
        <w:rPr>
          <w:sz w:val="22"/>
          <w:szCs w:val="22"/>
        </w:rPr>
        <w:t>,</w:t>
      </w:r>
    </w:p>
    <w:p w14:paraId="5CF6BB4B" w14:textId="66AEA20B" w:rsidR="0091390D" w:rsidRPr="002D2962" w:rsidRDefault="0091390D" w:rsidP="0015627C">
      <w:pPr>
        <w:ind w:right="-2"/>
        <w:jc w:val="both"/>
        <w:rPr>
          <w:sz w:val="22"/>
          <w:szCs w:val="22"/>
        </w:rPr>
      </w:pPr>
      <w:r w:rsidRPr="002D2962">
        <w:rPr>
          <w:sz w:val="22"/>
          <w:szCs w:val="22"/>
        </w:rPr>
        <w:t xml:space="preserve">- </w:t>
      </w:r>
      <w:r w:rsidR="00BD0F96" w:rsidRPr="002D2962">
        <w:rPr>
          <w:sz w:val="22"/>
          <w:szCs w:val="22"/>
        </w:rPr>
        <w:t>P</w:t>
      </w:r>
      <w:r w:rsidRPr="002D2962">
        <w:rPr>
          <w:sz w:val="22"/>
          <w:szCs w:val="22"/>
        </w:rPr>
        <w:t>oivre, muscade, clous de girofle, baies de genévrier, leurs extraits ou leurs arômes naturels, sel</w:t>
      </w:r>
      <w:r w:rsidR="00BD64AE" w:rsidRPr="002D2962">
        <w:rPr>
          <w:sz w:val="22"/>
          <w:szCs w:val="22"/>
        </w:rPr>
        <w:t>,</w:t>
      </w:r>
    </w:p>
    <w:p w14:paraId="007C0F4E" w14:textId="548B72DC" w:rsidR="0091390D" w:rsidRPr="002D2962" w:rsidRDefault="0091390D" w:rsidP="0015627C">
      <w:pPr>
        <w:ind w:right="-2"/>
        <w:jc w:val="both"/>
        <w:rPr>
          <w:sz w:val="22"/>
          <w:szCs w:val="22"/>
        </w:rPr>
      </w:pPr>
      <w:r w:rsidRPr="002D2962">
        <w:rPr>
          <w:sz w:val="22"/>
          <w:szCs w:val="22"/>
        </w:rPr>
        <w:t>-</w:t>
      </w:r>
      <w:r w:rsidR="00BD0F96" w:rsidRPr="002D2962">
        <w:rPr>
          <w:sz w:val="22"/>
          <w:szCs w:val="22"/>
        </w:rPr>
        <w:t xml:space="preserve"> P</w:t>
      </w:r>
      <w:r w:rsidRPr="002D2962">
        <w:rPr>
          <w:sz w:val="22"/>
          <w:szCs w:val="22"/>
        </w:rPr>
        <w:t>lantes aromatiques échalote, thym et/ou fleur de thym, laurier, oignon, cerfeuil, estragon, leurs extraits ou leur arômes naturels</w:t>
      </w:r>
      <w:r w:rsidR="00BD64AE" w:rsidRPr="002D2962">
        <w:rPr>
          <w:sz w:val="22"/>
          <w:szCs w:val="22"/>
        </w:rPr>
        <w:t>,</w:t>
      </w:r>
    </w:p>
    <w:p w14:paraId="3263DBC2" w14:textId="04C24D39" w:rsidR="0091390D" w:rsidRPr="002D2962" w:rsidRDefault="0091390D" w:rsidP="0015627C">
      <w:pPr>
        <w:ind w:right="-2"/>
        <w:jc w:val="both"/>
        <w:rPr>
          <w:sz w:val="22"/>
          <w:szCs w:val="22"/>
        </w:rPr>
      </w:pPr>
      <w:r w:rsidRPr="002D2962">
        <w:rPr>
          <w:sz w:val="22"/>
          <w:szCs w:val="22"/>
        </w:rPr>
        <w:t>-</w:t>
      </w:r>
      <w:r w:rsidR="00BD0F96" w:rsidRPr="002D2962">
        <w:rPr>
          <w:sz w:val="22"/>
          <w:szCs w:val="22"/>
        </w:rPr>
        <w:t xml:space="preserve"> A</w:t>
      </w:r>
      <w:r w:rsidRPr="002D2962">
        <w:rPr>
          <w:sz w:val="22"/>
          <w:szCs w:val="22"/>
        </w:rPr>
        <w:t>cide ascorbique</w:t>
      </w:r>
      <w:r w:rsidR="0059439B" w:rsidRPr="002D2962">
        <w:rPr>
          <w:sz w:val="22"/>
          <w:szCs w:val="22"/>
        </w:rPr>
        <w:t xml:space="preserve"> E300</w:t>
      </w:r>
      <w:r w:rsidRPr="002D2962">
        <w:rPr>
          <w:sz w:val="22"/>
          <w:szCs w:val="22"/>
        </w:rPr>
        <w:t xml:space="preserve"> et leurs sels, acide citrique E330</w:t>
      </w:r>
      <w:r w:rsidR="00BD64AE" w:rsidRPr="002D2962">
        <w:rPr>
          <w:sz w:val="22"/>
          <w:szCs w:val="22"/>
        </w:rPr>
        <w:t>,</w:t>
      </w:r>
    </w:p>
    <w:p w14:paraId="3BF272B3" w14:textId="17F7F922" w:rsidR="0091390D" w:rsidRPr="002D2962" w:rsidRDefault="0091390D" w:rsidP="0015627C">
      <w:pPr>
        <w:ind w:right="-2"/>
        <w:jc w:val="both"/>
        <w:rPr>
          <w:sz w:val="22"/>
          <w:szCs w:val="22"/>
        </w:rPr>
      </w:pPr>
      <w:r w:rsidRPr="002D2962">
        <w:rPr>
          <w:sz w:val="22"/>
          <w:szCs w:val="22"/>
        </w:rPr>
        <w:t>-</w:t>
      </w:r>
      <w:r w:rsidR="00BD0F96" w:rsidRPr="002D2962">
        <w:rPr>
          <w:sz w:val="22"/>
          <w:szCs w:val="22"/>
        </w:rPr>
        <w:t xml:space="preserve"> </w:t>
      </w:r>
      <w:r w:rsidRPr="002D2962">
        <w:rPr>
          <w:sz w:val="22"/>
          <w:szCs w:val="22"/>
        </w:rPr>
        <w:t>Sucres alimentaires : saccharose, dextrose</w:t>
      </w:r>
      <w:r w:rsidR="00BD64AE" w:rsidRPr="002D2962">
        <w:rPr>
          <w:sz w:val="22"/>
          <w:szCs w:val="22"/>
        </w:rPr>
        <w:t>,</w:t>
      </w:r>
    </w:p>
    <w:p w14:paraId="5F271E78" w14:textId="645ECF06" w:rsidR="0091390D" w:rsidRPr="002D2962" w:rsidRDefault="0091390D" w:rsidP="0015627C">
      <w:pPr>
        <w:ind w:right="-2"/>
        <w:jc w:val="both"/>
        <w:rPr>
          <w:sz w:val="22"/>
          <w:szCs w:val="22"/>
        </w:rPr>
      </w:pPr>
      <w:r w:rsidRPr="002D2962">
        <w:rPr>
          <w:sz w:val="22"/>
          <w:szCs w:val="22"/>
        </w:rPr>
        <w:t>-</w:t>
      </w:r>
      <w:r w:rsidR="00BD0F96" w:rsidRPr="002D2962">
        <w:rPr>
          <w:sz w:val="22"/>
          <w:szCs w:val="22"/>
        </w:rPr>
        <w:t xml:space="preserve"> </w:t>
      </w:r>
      <w:r w:rsidRPr="002D2962">
        <w:rPr>
          <w:sz w:val="22"/>
          <w:szCs w:val="22"/>
        </w:rPr>
        <w:t>Gélatine déshydratée ≤ 15% du poids</w:t>
      </w:r>
      <w:r w:rsidR="00120426" w:rsidRPr="002D2962">
        <w:rPr>
          <w:sz w:val="22"/>
          <w:szCs w:val="22"/>
        </w:rPr>
        <w:t xml:space="preserve"> du glaçage</w:t>
      </w:r>
      <w:r w:rsidRPr="002D2962">
        <w:rPr>
          <w:sz w:val="22"/>
          <w:szCs w:val="22"/>
        </w:rPr>
        <w:t xml:space="preserve">, </w:t>
      </w:r>
    </w:p>
    <w:p w14:paraId="7AC8D73A" w14:textId="2D193B61" w:rsidR="0091390D" w:rsidRPr="002D2962" w:rsidRDefault="0091390D" w:rsidP="0015627C">
      <w:pPr>
        <w:ind w:right="-2"/>
        <w:jc w:val="both"/>
        <w:rPr>
          <w:i/>
          <w:sz w:val="22"/>
          <w:szCs w:val="22"/>
        </w:rPr>
      </w:pPr>
      <w:r w:rsidRPr="002D2962">
        <w:rPr>
          <w:sz w:val="22"/>
          <w:szCs w:val="22"/>
        </w:rPr>
        <w:t>-</w:t>
      </w:r>
      <w:r w:rsidR="00BD0F96" w:rsidRPr="002D2962">
        <w:rPr>
          <w:sz w:val="22"/>
          <w:szCs w:val="22"/>
        </w:rPr>
        <w:t xml:space="preserve"> G</w:t>
      </w:r>
      <w:r w:rsidRPr="002D2962">
        <w:rPr>
          <w:sz w:val="22"/>
          <w:szCs w:val="22"/>
        </w:rPr>
        <w:t>elée issue de pied de veau, tête de veau, pied de porc, tête de porc</w:t>
      </w:r>
      <w:r w:rsidR="00BD64AE" w:rsidRPr="002D2962">
        <w:rPr>
          <w:sz w:val="22"/>
          <w:szCs w:val="22"/>
        </w:rPr>
        <w:t>,</w:t>
      </w:r>
    </w:p>
    <w:p w14:paraId="05F5D305" w14:textId="6C82EE0E" w:rsidR="0091390D" w:rsidRPr="002D2962" w:rsidRDefault="0091390D" w:rsidP="0015627C">
      <w:pPr>
        <w:ind w:right="-2"/>
        <w:jc w:val="both"/>
        <w:rPr>
          <w:sz w:val="22"/>
          <w:szCs w:val="22"/>
        </w:rPr>
      </w:pPr>
      <w:r w:rsidRPr="002D2962">
        <w:rPr>
          <w:sz w:val="22"/>
          <w:szCs w:val="22"/>
        </w:rPr>
        <w:t>-</w:t>
      </w:r>
      <w:r w:rsidR="00BD0F96" w:rsidRPr="002D2962">
        <w:rPr>
          <w:sz w:val="22"/>
          <w:szCs w:val="22"/>
        </w:rPr>
        <w:t xml:space="preserve"> </w:t>
      </w:r>
      <w:r w:rsidRPr="002D2962">
        <w:rPr>
          <w:sz w:val="22"/>
          <w:szCs w:val="22"/>
        </w:rPr>
        <w:t>Gelée issue des couennes</w:t>
      </w:r>
      <w:r w:rsidR="00BD64AE" w:rsidRPr="002D2962">
        <w:rPr>
          <w:sz w:val="22"/>
          <w:szCs w:val="22"/>
        </w:rPr>
        <w:t>,</w:t>
      </w:r>
    </w:p>
    <w:p w14:paraId="42AD1F8A" w14:textId="7EEC7FED" w:rsidR="0091390D" w:rsidRPr="002D2962" w:rsidRDefault="0091390D" w:rsidP="0015627C">
      <w:pPr>
        <w:ind w:right="-2"/>
        <w:jc w:val="both"/>
        <w:rPr>
          <w:sz w:val="22"/>
          <w:szCs w:val="22"/>
        </w:rPr>
      </w:pPr>
      <w:r w:rsidRPr="002D2962">
        <w:rPr>
          <w:sz w:val="22"/>
          <w:szCs w:val="22"/>
        </w:rPr>
        <w:t>-</w:t>
      </w:r>
      <w:r w:rsidR="00BD0F96" w:rsidRPr="002D2962">
        <w:rPr>
          <w:sz w:val="22"/>
          <w:szCs w:val="22"/>
        </w:rPr>
        <w:t xml:space="preserve"> </w:t>
      </w:r>
      <w:r w:rsidRPr="002D2962">
        <w:rPr>
          <w:sz w:val="22"/>
          <w:szCs w:val="22"/>
        </w:rPr>
        <w:t>Extrait de romarin E392</w:t>
      </w:r>
      <w:r w:rsidR="00BD64AE" w:rsidRPr="002D2962">
        <w:rPr>
          <w:sz w:val="22"/>
          <w:szCs w:val="22"/>
        </w:rPr>
        <w:t>,</w:t>
      </w:r>
    </w:p>
    <w:p w14:paraId="069FB7DE" w14:textId="3C07D081" w:rsidR="0091390D" w:rsidRPr="002D2962" w:rsidRDefault="0091390D" w:rsidP="0015627C">
      <w:pPr>
        <w:ind w:right="-2"/>
        <w:jc w:val="both"/>
        <w:rPr>
          <w:sz w:val="22"/>
          <w:szCs w:val="22"/>
        </w:rPr>
      </w:pPr>
      <w:r w:rsidRPr="002D2962">
        <w:rPr>
          <w:sz w:val="22"/>
          <w:szCs w:val="22"/>
        </w:rPr>
        <w:t>-</w:t>
      </w:r>
      <w:r w:rsidR="00BD0F96" w:rsidRPr="002D2962">
        <w:rPr>
          <w:sz w:val="22"/>
          <w:szCs w:val="22"/>
        </w:rPr>
        <w:t xml:space="preserve"> </w:t>
      </w:r>
      <w:proofErr w:type="spellStart"/>
      <w:r w:rsidR="00BD0F96" w:rsidRPr="002D2962">
        <w:rPr>
          <w:sz w:val="22"/>
          <w:szCs w:val="22"/>
        </w:rPr>
        <w:t>C</w:t>
      </w:r>
      <w:r w:rsidRPr="002D2962">
        <w:rPr>
          <w:sz w:val="22"/>
          <w:szCs w:val="22"/>
        </w:rPr>
        <w:t>arraghénanes</w:t>
      </w:r>
      <w:proofErr w:type="spellEnd"/>
      <w:r w:rsidRPr="002D2962">
        <w:rPr>
          <w:sz w:val="22"/>
          <w:szCs w:val="22"/>
        </w:rPr>
        <w:t xml:space="preserve"> E407. </w:t>
      </w:r>
    </w:p>
    <w:p w14:paraId="385D851C" w14:textId="77777777" w:rsidR="0091390D" w:rsidRPr="002D2962" w:rsidRDefault="0091390D" w:rsidP="0015627C">
      <w:pPr>
        <w:ind w:right="-2"/>
        <w:jc w:val="both"/>
        <w:rPr>
          <w:sz w:val="22"/>
          <w:szCs w:val="22"/>
        </w:rPr>
      </w:pPr>
      <w:r w:rsidRPr="002D2962">
        <w:rPr>
          <w:sz w:val="22"/>
          <w:szCs w:val="22"/>
        </w:rPr>
        <w:t>Le glaçage ne doit pas dépasser 15 % de la masse nette déclarée.</w:t>
      </w:r>
    </w:p>
    <w:p w14:paraId="76C84541" w14:textId="77777777" w:rsidR="0091390D" w:rsidRPr="002D2962" w:rsidRDefault="0091390D" w:rsidP="0015627C">
      <w:pPr>
        <w:ind w:right="-2"/>
        <w:jc w:val="both"/>
        <w:rPr>
          <w:sz w:val="22"/>
          <w:szCs w:val="22"/>
        </w:rPr>
      </w:pPr>
    </w:p>
    <w:p w14:paraId="7C15D6C1" w14:textId="12D6BDA8" w:rsidR="0091390D" w:rsidRPr="002D2962" w:rsidRDefault="0091390D" w:rsidP="00DF2358">
      <w:pPr>
        <w:pStyle w:val="Titre3"/>
      </w:pPr>
      <w:r w:rsidRPr="002D2962">
        <w:t>5.4.</w:t>
      </w:r>
      <w:r w:rsidR="0015627C" w:rsidRPr="002D2962">
        <w:t>7</w:t>
      </w:r>
      <w:r w:rsidRPr="002D2962">
        <w:t xml:space="preserve"> Découpe et conditionnement</w:t>
      </w:r>
    </w:p>
    <w:p w14:paraId="6CDCABF6" w14:textId="422F8E03" w:rsidR="0091390D" w:rsidRPr="002D2962" w:rsidRDefault="0091390D" w:rsidP="0015627C">
      <w:pPr>
        <w:pStyle w:val="Commentaire"/>
        <w:ind w:right="-2"/>
        <w:jc w:val="both"/>
        <w:rPr>
          <w:sz w:val="22"/>
          <w:szCs w:val="22"/>
        </w:rPr>
      </w:pPr>
      <w:r w:rsidRPr="002D2962">
        <w:rPr>
          <w:sz w:val="22"/>
          <w:szCs w:val="22"/>
        </w:rPr>
        <w:t>Le préemballage s’entend par l'action</w:t>
      </w:r>
      <w:r w:rsidR="00BD64AE" w:rsidRPr="002D2962">
        <w:rPr>
          <w:sz w:val="22"/>
          <w:szCs w:val="22"/>
        </w:rPr>
        <w:t> :</w:t>
      </w:r>
    </w:p>
    <w:p w14:paraId="68BDF453" w14:textId="3C1A8458" w:rsidR="0091390D" w:rsidRPr="002D2962" w:rsidRDefault="0091390D" w:rsidP="0015627C">
      <w:pPr>
        <w:pStyle w:val="Commentaire"/>
        <w:ind w:right="-2"/>
        <w:jc w:val="both"/>
        <w:rPr>
          <w:sz w:val="22"/>
          <w:szCs w:val="22"/>
        </w:rPr>
      </w:pPr>
      <w:r w:rsidRPr="002D2962">
        <w:rPr>
          <w:sz w:val="22"/>
          <w:szCs w:val="22"/>
        </w:rPr>
        <w:t>-</w:t>
      </w:r>
      <w:r w:rsidR="00BD64AE" w:rsidRPr="002D2962">
        <w:rPr>
          <w:sz w:val="22"/>
          <w:szCs w:val="22"/>
        </w:rPr>
        <w:t xml:space="preserve"> </w:t>
      </w:r>
      <w:r w:rsidRPr="002D2962">
        <w:rPr>
          <w:sz w:val="22"/>
          <w:szCs w:val="22"/>
        </w:rPr>
        <w:t>d'emballage de produits destinés à la vente à la coupe, à des grossistes, des restaurateurs ou des traiteurs quels qu'ils soient pour leur mise en vente</w:t>
      </w:r>
      <w:r w:rsidR="00BD64AE" w:rsidRPr="002D2962">
        <w:rPr>
          <w:sz w:val="22"/>
          <w:szCs w:val="22"/>
        </w:rPr>
        <w:t>,</w:t>
      </w:r>
    </w:p>
    <w:p w14:paraId="5A530D03" w14:textId="00C33EAE" w:rsidR="0091390D" w:rsidRPr="002D2962" w:rsidRDefault="0091390D" w:rsidP="0015627C">
      <w:pPr>
        <w:pStyle w:val="Commentaire"/>
        <w:ind w:right="-2"/>
        <w:jc w:val="both"/>
        <w:rPr>
          <w:sz w:val="22"/>
          <w:szCs w:val="22"/>
        </w:rPr>
      </w:pPr>
      <w:r w:rsidRPr="002D2962">
        <w:rPr>
          <w:sz w:val="22"/>
          <w:szCs w:val="22"/>
        </w:rPr>
        <w:t>-</w:t>
      </w:r>
      <w:r w:rsidR="00BD64AE" w:rsidRPr="002D2962">
        <w:rPr>
          <w:sz w:val="22"/>
          <w:szCs w:val="22"/>
        </w:rPr>
        <w:t xml:space="preserve"> </w:t>
      </w:r>
      <w:r w:rsidRPr="002D2962">
        <w:rPr>
          <w:sz w:val="22"/>
          <w:szCs w:val="22"/>
        </w:rPr>
        <w:t xml:space="preserve">ou de découpe de </w:t>
      </w:r>
      <w:r w:rsidR="00570F7D">
        <w:rPr>
          <w:sz w:val="22"/>
          <w:szCs w:val="22"/>
        </w:rPr>
        <w:t>« </w:t>
      </w:r>
      <w:r w:rsidR="00A71F72" w:rsidRPr="002D2962">
        <w:rPr>
          <w:sz w:val="22"/>
          <w:szCs w:val="22"/>
        </w:rPr>
        <w:t xml:space="preserve">Jambon </w:t>
      </w:r>
      <w:r w:rsidR="00BD64AE" w:rsidRPr="002D2962">
        <w:rPr>
          <w:sz w:val="22"/>
          <w:szCs w:val="22"/>
        </w:rPr>
        <w:t>P</w:t>
      </w:r>
      <w:r w:rsidRPr="002D2962">
        <w:rPr>
          <w:sz w:val="22"/>
          <w:szCs w:val="22"/>
        </w:rPr>
        <w:t>ersillé de Bourgogne</w:t>
      </w:r>
      <w:r w:rsidR="00570F7D">
        <w:rPr>
          <w:sz w:val="22"/>
          <w:szCs w:val="22"/>
        </w:rPr>
        <w:t> »</w:t>
      </w:r>
      <w:r w:rsidRPr="002D2962">
        <w:rPr>
          <w:sz w:val="22"/>
          <w:szCs w:val="22"/>
        </w:rPr>
        <w:t xml:space="preserve"> prêt à la consommation, suivie de l’emballage de tranches ou de morceaux</w:t>
      </w:r>
      <w:r w:rsidR="009D3F93" w:rsidRPr="002D2962">
        <w:rPr>
          <w:sz w:val="22"/>
          <w:szCs w:val="22"/>
        </w:rPr>
        <w:t xml:space="preserve"> </w:t>
      </w:r>
      <w:r w:rsidRPr="002D2962">
        <w:rPr>
          <w:sz w:val="22"/>
          <w:szCs w:val="22"/>
        </w:rPr>
        <w:t>(portions) destinés à la vente à l’unité au consommateur (emballage avant la présentation à la vente de sorte que le contenu ne puisse être modifié sans que l’emballage subisse une ouverture ou une modification).</w:t>
      </w:r>
    </w:p>
    <w:p w14:paraId="3F270568" w14:textId="77777777" w:rsidR="0091390D" w:rsidRPr="002D2962" w:rsidRDefault="0091390D" w:rsidP="0015627C">
      <w:pPr>
        <w:pStyle w:val="Commentaire"/>
        <w:ind w:right="-2"/>
        <w:jc w:val="both"/>
        <w:rPr>
          <w:sz w:val="22"/>
          <w:szCs w:val="22"/>
        </w:rPr>
      </w:pPr>
      <w:r w:rsidRPr="002D2962">
        <w:rPr>
          <w:sz w:val="22"/>
          <w:szCs w:val="22"/>
        </w:rPr>
        <w:t xml:space="preserve">Ne sont pas concernés par cette notion de préemballage : </w:t>
      </w:r>
    </w:p>
    <w:p w14:paraId="57072E09" w14:textId="6FAD61BB" w:rsidR="0091390D" w:rsidRPr="002D2962" w:rsidRDefault="0091390D" w:rsidP="0015627C">
      <w:pPr>
        <w:pStyle w:val="Commentaire"/>
        <w:ind w:right="-2"/>
        <w:jc w:val="both"/>
        <w:rPr>
          <w:sz w:val="22"/>
          <w:szCs w:val="22"/>
        </w:rPr>
      </w:pPr>
      <w:r w:rsidRPr="002D2962">
        <w:rPr>
          <w:sz w:val="22"/>
          <w:szCs w:val="22"/>
        </w:rPr>
        <w:t>- la découpe et l’emballage faits devant le consommateur</w:t>
      </w:r>
      <w:r w:rsidR="00BD64AE" w:rsidRPr="002D2962">
        <w:rPr>
          <w:sz w:val="22"/>
          <w:szCs w:val="22"/>
        </w:rPr>
        <w:t>,</w:t>
      </w:r>
    </w:p>
    <w:p w14:paraId="497E0582" w14:textId="77777777" w:rsidR="0091390D" w:rsidRPr="002D2962" w:rsidRDefault="0091390D" w:rsidP="0015627C">
      <w:pPr>
        <w:pStyle w:val="Commentaire"/>
        <w:ind w:right="-2"/>
        <w:jc w:val="both"/>
        <w:rPr>
          <w:sz w:val="22"/>
          <w:szCs w:val="22"/>
        </w:rPr>
      </w:pPr>
      <w:r w:rsidRPr="002D2962">
        <w:rPr>
          <w:sz w:val="22"/>
          <w:szCs w:val="22"/>
        </w:rPr>
        <w:lastRenderedPageBreak/>
        <w:t>- la découpe (immédiatement suivie de l’emballage) à l’avance sur le lieu de vente d’un nombre restreint de portions permettant de limiter l’attente de la clientèle lors de moments d’affluence ou d’alimenter un rayon libre-service attenant au rayon coupe du lieu de vente.</w:t>
      </w:r>
    </w:p>
    <w:p w14:paraId="02A617D5" w14:textId="77777777" w:rsidR="0091390D" w:rsidRPr="002D2962" w:rsidRDefault="0091390D" w:rsidP="0015627C">
      <w:pPr>
        <w:pStyle w:val="Commentaire"/>
        <w:ind w:right="-2"/>
        <w:jc w:val="both"/>
        <w:rPr>
          <w:sz w:val="22"/>
          <w:szCs w:val="22"/>
        </w:rPr>
      </w:pPr>
    </w:p>
    <w:p w14:paraId="38ED046C" w14:textId="77777777" w:rsidR="0091390D" w:rsidRPr="002D2962" w:rsidRDefault="0091390D" w:rsidP="0015627C">
      <w:pPr>
        <w:pStyle w:val="Commentaire"/>
        <w:ind w:right="-2"/>
        <w:jc w:val="both"/>
        <w:rPr>
          <w:sz w:val="22"/>
          <w:szCs w:val="22"/>
        </w:rPr>
      </w:pPr>
      <w:r w:rsidRPr="002D2962">
        <w:rPr>
          <w:sz w:val="22"/>
          <w:szCs w:val="22"/>
        </w:rPr>
        <w:t>Le maintien de la chaine du froid est essentiel à la sécurité sanitaire, la limitation des manipulations et de l’exposition à l’environnement est également essentielle à la qualité des produits. La maitrise de la cohésion des tranches est essentielle à l’aspect visuel caractéristique.</w:t>
      </w:r>
    </w:p>
    <w:p w14:paraId="77CF65FF" w14:textId="77777777" w:rsidR="0091390D" w:rsidRPr="002D2962" w:rsidRDefault="0091390D" w:rsidP="0015627C">
      <w:pPr>
        <w:ind w:right="-2"/>
        <w:jc w:val="both"/>
        <w:rPr>
          <w:sz w:val="22"/>
          <w:szCs w:val="22"/>
        </w:rPr>
      </w:pPr>
    </w:p>
    <w:p w14:paraId="6A88D268" w14:textId="77777777" w:rsidR="0091390D" w:rsidRPr="002D2962" w:rsidRDefault="0091390D" w:rsidP="0015627C">
      <w:pPr>
        <w:ind w:right="-2"/>
        <w:jc w:val="both"/>
        <w:rPr>
          <w:sz w:val="22"/>
          <w:szCs w:val="22"/>
        </w:rPr>
      </w:pPr>
      <w:r w:rsidRPr="002D2962">
        <w:rPr>
          <w:sz w:val="22"/>
          <w:szCs w:val="22"/>
        </w:rPr>
        <w:t>La maitrise des conditions de découpe est essentielle au maintien de la présentation spécifique du produit, de sa qualité, du maintien de son authenticité et de sa traçabilité :</w:t>
      </w:r>
    </w:p>
    <w:p w14:paraId="083DE2D4" w14:textId="698B3246" w:rsidR="0091390D" w:rsidRPr="002D2962" w:rsidRDefault="0091390D" w:rsidP="0015627C">
      <w:pPr>
        <w:ind w:right="-2"/>
        <w:jc w:val="both"/>
        <w:rPr>
          <w:sz w:val="22"/>
          <w:szCs w:val="22"/>
        </w:rPr>
      </w:pPr>
      <w:bookmarkStart w:id="4" w:name="_Hlk198806324"/>
      <w:r w:rsidRPr="002D2962">
        <w:rPr>
          <w:sz w:val="22"/>
          <w:szCs w:val="22"/>
        </w:rPr>
        <w:t>-</w:t>
      </w:r>
      <w:r w:rsidR="00903EAE" w:rsidRPr="002D2962">
        <w:rPr>
          <w:sz w:val="22"/>
          <w:szCs w:val="22"/>
        </w:rPr>
        <w:t xml:space="preserve"> D</w:t>
      </w:r>
      <w:r w:rsidRPr="002D2962">
        <w:rPr>
          <w:sz w:val="22"/>
          <w:szCs w:val="22"/>
        </w:rPr>
        <w:t xml:space="preserve">élai </w:t>
      </w:r>
      <w:r w:rsidR="0059439B" w:rsidRPr="002D2962">
        <w:rPr>
          <w:sz w:val="22"/>
          <w:szCs w:val="22"/>
        </w:rPr>
        <w:t xml:space="preserve">entre la </w:t>
      </w:r>
      <w:r w:rsidRPr="002D2962">
        <w:rPr>
          <w:sz w:val="22"/>
          <w:szCs w:val="22"/>
        </w:rPr>
        <w:t xml:space="preserve">sortie de la chambre froide et </w:t>
      </w:r>
      <w:r w:rsidR="0059439B" w:rsidRPr="002D2962">
        <w:rPr>
          <w:sz w:val="22"/>
          <w:szCs w:val="22"/>
        </w:rPr>
        <w:t xml:space="preserve">la </w:t>
      </w:r>
      <w:r w:rsidRPr="002D2962">
        <w:rPr>
          <w:sz w:val="22"/>
          <w:szCs w:val="22"/>
        </w:rPr>
        <w:t>fin de tranchage de 3h maximum</w:t>
      </w:r>
      <w:r w:rsidR="00903EAE" w:rsidRPr="002D2962">
        <w:rPr>
          <w:sz w:val="22"/>
          <w:szCs w:val="22"/>
        </w:rPr>
        <w:t>,</w:t>
      </w:r>
    </w:p>
    <w:bookmarkEnd w:id="4"/>
    <w:p w14:paraId="49338AB3" w14:textId="1D9B407B" w:rsidR="0091390D" w:rsidRPr="002D2962" w:rsidRDefault="0091390D" w:rsidP="0015627C">
      <w:pPr>
        <w:ind w:right="-2"/>
        <w:jc w:val="both"/>
        <w:rPr>
          <w:sz w:val="22"/>
          <w:szCs w:val="22"/>
        </w:rPr>
      </w:pPr>
      <w:r w:rsidRPr="002D2962">
        <w:rPr>
          <w:sz w:val="22"/>
          <w:szCs w:val="22"/>
        </w:rPr>
        <w:t>-</w:t>
      </w:r>
      <w:r w:rsidR="00903EAE" w:rsidRPr="002D2962">
        <w:rPr>
          <w:sz w:val="22"/>
          <w:szCs w:val="22"/>
        </w:rPr>
        <w:t xml:space="preserve"> D</w:t>
      </w:r>
      <w:r w:rsidRPr="002D2962">
        <w:rPr>
          <w:sz w:val="22"/>
          <w:szCs w:val="22"/>
        </w:rPr>
        <w:t xml:space="preserve">éconditionnement si nécessaire du </w:t>
      </w:r>
      <w:r w:rsidR="00570F7D">
        <w:rPr>
          <w:sz w:val="22"/>
          <w:szCs w:val="22"/>
        </w:rPr>
        <w:t>« </w:t>
      </w:r>
      <w:r w:rsidR="000B714F" w:rsidRPr="002D2962">
        <w:rPr>
          <w:sz w:val="22"/>
          <w:szCs w:val="22"/>
        </w:rPr>
        <w:t xml:space="preserve">Jambon </w:t>
      </w:r>
      <w:r w:rsidR="00903EAE" w:rsidRPr="002D2962">
        <w:rPr>
          <w:sz w:val="22"/>
          <w:szCs w:val="22"/>
        </w:rPr>
        <w:t>P</w:t>
      </w:r>
      <w:r w:rsidRPr="002D2962">
        <w:rPr>
          <w:sz w:val="22"/>
          <w:szCs w:val="22"/>
        </w:rPr>
        <w:t>ersillé de Bourgogne</w:t>
      </w:r>
      <w:r w:rsidR="00570F7D">
        <w:rPr>
          <w:sz w:val="22"/>
          <w:szCs w:val="22"/>
        </w:rPr>
        <w:t> »</w:t>
      </w:r>
      <w:r w:rsidRPr="002D2962">
        <w:rPr>
          <w:sz w:val="22"/>
          <w:szCs w:val="22"/>
        </w:rPr>
        <w:t xml:space="preserve"> juste avant la découpe (moins de 2h)</w:t>
      </w:r>
      <w:r w:rsidR="00903EAE" w:rsidRPr="002D2962">
        <w:rPr>
          <w:sz w:val="22"/>
          <w:szCs w:val="22"/>
        </w:rPr>
        <w:t>,</w:t>
      </w:r>
    </w:p>
    <w:p w14:paraId="595CCAE5" w14:textId="49B7A9B9" w:rsidR="0091390D" w:rsidRPr="002D2962" w:rsidRDefault="0091390D" w:rsidP="0015627C">
      <w:pPr>
        <w:ind w:right="-2"/>
        <w:jc w:val="both"/>
        <w:rPr>
          <w:sz w:val="22"/>
          <w:szCs w:val="22"/>
        </w:rPr>
      </w:pPr>
      <w:r w:rsidRPr="002D2962">
        <w:rPr>
          <w:sz w:val="22"/>
          <w:szCs w:val="22"/>
        </w:rPr>
        <w:t>-</w:t>
      </w:r>
      <w:r w:rsidR="00903EAE" w:rsidRPr="002D2962">
        <w:rPr>
          <w:sz w:val="22"/>
          <w:szCs w:val="22"/>
        </w:rPr>
        <w:t xml:space="preserve"> L</w:t>
      </w:r>
      <w:r w:rsidRPr="002D2962">
        <w:rPr>
          <w:sz w:val="22"/>
          <w:szCs w:val="22"/>
        </w:rPr>
        <w:t>a découpe est réalisée dans une salle à température maitrisée T</w:t>
      </w:r>
      <w:r w:rsidR="0059439B" w:rsidRPr="002D2962">
        <w:rPr>
          <w:sz w:val="22"/>
          <w:szCs w:val="22"/>
        </w:rPr>
        <w:t xml:space="preserve">≤ </w:t>
      </w:r>
      <w:r w:rsidRPr="002D2962">
        <w:rPr>
          <w:sz w:val="22"/>
          <w:szCs w:val="22"/>
        </w:rPr>
        <w:t>12°</w:t>
      </w:r>
      <w:r w:rsidR="0059439B" w:rsidRPr="002D2962">
        <w:rPr>
          <w:sz w:val="22"/>
          <w:szCs w:val="22"/>
        </w:rPr>
        <w:t>C</w:t>
      </w:r>
      <w:r w:rsidR="00903EAE" w:rsidRPr="002D2962">
        <w:rPr>
          <w:sz w:val="22"/>
          <w:szCs w:val="22"/>
        </w:rPr>
        <w:t>,</w:t>
      </w:r>
    </w:p>
    <w:p w14:paraId="57E0932C" w14:textId="25F700E4" w:rsidR="0091390D" w:rsidRPr="002D2962" w:rsidRDefault="0091390D" w:rsidP="0015627C">
      <w:pPr>
        <w:ind w:right="-2"/>
        <w:jc w:val="both"/>
        <w:rPr>
          <w:sz w:val="22"/>
          <w:szCs w:val="22"/>
        </w:rPr>
      </w:pPr>
      <w:r w:rsidRPr="002D2962">
        <w:rPr>
          <w:sz w:val="22"/>
          <w:szCs w:val="22"/>
        </w:rPr>
        <w:t xml:space="preserve">- </w:t>
      </w:r>
      <w:r w:rsidR="00903EAE" w:rsidRPr="002D2962">
        <w:rPr>
          <w:sz w:val="22"/>
          <w:szCs w:val="22"/>
        </w:rPr>
        <w:t>L</w:t>
      </w:r>
      <w:r w:rsidRPr="002D2962">
        <w:rPr>
          <w:sz w:val="22"/>
          <w:szCs w:val="22"/>
        </w:rPr>
        <w:t>a découpe est nette et maintient la cohésion de la portion</w:t>
      </w:r>
      <w:r w:rsidR="00903EAE" w:rsidRPr="002D2962">
        <w:rPr>
          <w:sz w:val="22"/>
          <w:szCs w:val="22"/>
        </w:rPr>
        <w:t>,</w:t>
      </w:r>
    </w:p>
    <w:p w14:paraId="5D7AF2F9" w14:textId="57CFC8FF" w:rsidR="0091390D" w:rsidRPr="002D2962" w:rsidRDefault="0091390D" w:rsidP="0015627C">
      <w:pPr>
        <w:ind w:right="-2"/>
        <w:jc w:val="both"/>
        <w:rPr>
          <w:sz w:val="22"/>
          <w:szCs w:val="22"/>
        </w:rPr>
      </w:pPr>
      <w:r w:rsidRPr="002D2962">
        <w:rPr>
          <w:sz w:val="22"/>
          <w:szCs w:val="22"/>
        </w:rPr>
        <w:t>-</w:t>
      </w:r>
      <w:r w:rsidR="0059439B" w:rsidRPr="002D2962">
        <w:rPr>
          <w:sz w:val="22"/>
          <w:szCs w:val="22"/>
        </w:rPr>
        <w:t xml:space="preserve"> </w:t>
      </w:r>
      <w:r w:rsidR="00903EAE" w:rsidRPr="002D2962">
        <w:rPr>
          <w:sz w:val="22"/>
          <w:szCs w:val="22"/>
        </w:rPr>
        <w:t>L</w:t>
      </w:r>
      <w:r w:rsidRPr="002D2962">
        <w:rPr>
          <w:sz w:val="22"/>
          <w:szCs w:val="22"/>
        </w:rPr>
        <w:t xml:space="preserve">a découpe permet d’obtenir une portion avec une tranche au visuel caractéristique du </w:t>
      </w:r>
      <w:r w:rsidR="00D51A1D" w:rsidRPr="002D2962">
        <w:rPr>
          <w:sz w:val="22"/>
          <w:szCs w:val="22"/>
        </w:rPr>
        <w:t>« </w:t>
      </w:r>
      <w:r w:rsidR="00903EAE" w:rsidRPr="002D2962">
        <w:rPr>
          <w:sz w:val="22"/>
          <w:szCs w:val="22"/>
        </w:rPr>
        <w:t>J</w:t>
      </w:r>
      <w:r w:rsidRPr="002D2962">
        <w:rPr>
          <w:sz w:val="22"/>
          <w:szCs w:val="22"/>
        </w:rPr>
        <w:t xml:space="preserve">ambon </w:t>
      </w:r>
      <w:r w:rsidR="00903EAE" w:rsidRPr="002D2962">
        <w:rPr>
          <w:sz w:val="22"/>
          <w:szCs w:val="22"/>
        </w:rPr>
        <w:t>P</w:t>
      </w:r>
      <w:r w:rsidRPr="002D2962">
        <w:rPr>
          <w:sz w:val="22"/>
          <w:szCs w:val="22"/>
        </w:rPr>
        <w:t xml:space="preserve">ersillé </w:t>
      </w:r>
      <w:r w:rsidR="000B714F" w:rsidRPr="002D2962">
        <w:rPr>
          <w:sz w:val="22"/>
          <w:szCs w:val="22"/>
        </w:rPr>
        <w:t>de Bourgogne</w:t>
      </w:r>
      <w:r w:rsidR="00D51A1D" w:rsidRPr="002D2962">
        <w:rPr>
          <w:sz w:val="22"/>
          <w:szCs w:val="22"/>
        </w:rPr>
        <w:t xml:space="preserve"> » </w:t>
      </w:r>
      <w:r w:rsidRPr="002D2962">
        <w:rPr>
          <w:sz w:val="22"/>
          <w:szCs w:val="22"/>
        </w:rPr>
        <w:t>: mélange de marquants de viandes de tailles variables dispersées dans un liant persillé</w:t>
      </w:r>
      <w:r w:rsidR="00903EAE" w:rsidRPr="002D2962">
        <w:rPr>
          <w:sz w:val="22"/>
          <w:szCs w:val="22"/>
        </w:rPr>
        <w:t>,</w:t>
      </w:r>
    </w:p>
    <w:p w14:paraId="50C81B30" w14:textId="38F7EF51" w:rsidR="0091390D" w:rsidRPr="002D2962" w:rsidRDefault="0091390D" w:rsidP="0015627C">
      <w:pPr>
        <w:ind w:right="-2"/>
        <w:jc w:val="both"/>
        <w:rPr>
          <w:sz w:val="22"/>
          <w:szCs w:val="22"/>
        </w:rPr>
      </w:pPr>
      <w:r w:rsidRPr="002D2962">
        <w:rPr>
          <w:sz w:val="22"/>
          <w:szCs w:val="22"/>
        </w:rPr>
        <w:t>-</w:t>
      </w:r>
      <w:r w:rsidR="00903EAE" w:rsidRPr="002D2962">
        <w:rPr>
          <w:sz w:val="22"/>
          <w:szCs w:val="22"/>
        </w:rPr>
        <w:t xml:space="preserve"> A</w:t>
      </w:r>
      <w:r w:rsidRPr="002D2962">
        <w:rPr>
          <w:sz w:val="22"/>
          <w:szCs w:val="22"/>
        </w:rPr>
        <w:t>bsence d’un autre produit que l’IGP sur la ligne de découpe utilisée pour l’IGP</w:t>
      </w:r>
      <w:r w:rsidR="00903EAE" w:rsidRPr="002D2962">
        <w:rPr>
          <w:sz w:val="22"/>
          <w:szCs w:val="22"/>
        </w:rPr>
        <w:t>,</w:t>
      </w:r>
      <w:r w:rsidRPr="002D2962">
        <w:rPr>
          <w:sz w:val="22"/>
          <w:szCs w:val="22"/>
        </w:rPr>
        <w:t xml:space="preserve"> </w:t>
      </w:r>
    </w:p>
    <w:p w14:paraId="27C7ED63" w14:textId="1AA4D01E" w:rsidR="0091390D" w:rsidRPr="002D2962" w:rsidRDefault="0091390D" w:rsidP="0015627C">
      <w:pPr>
        <w:ind w:right="-2"/>
        <w:jc w:val="both"/>
        <w:rPr>
          <w:sz w:val="22"/>
          <w:szCs w:val="22"/>
        </w:rPr>
      </w:pPr>
      <w:r w:rsidRPr="002D2962">
        <w:rPr>
          <w:sz w:val="22"/>
          <w:szCs w:val="22"/>
        </w:rPr>
        <w:t>-</w:t>
      </w:r>
      <w:r w:rsidR="00903EAE" w:rsidRPr="002D2962">
        <w:rPr>
          <w:sz w:val="22"/>
          <w:szCs w:val="22"/>
        </w:rPr>
        <w:t xml:space="preserve"> L</w:t>
      </w:r>
      <w:r w:rsidRPr="002D2962">
        <w:rPr>
          <w:sz w:val="22"/>
          <w:szCs w:val="22"/>
        </w:rPr>
        <w:t>a découpe / portion représente toute la hauteur du produit moulé et glacé le cas échéant</w:t>
      </w:r>
      <w:r w:rsidR="00903EAE" w:rsidRPr="002D2962">
        <w:rPr>
          <w:sz w:val="22"/>
          <w:szCs w:val="22"/>
        </w:rPr>
        <w:t>,</w:t>
      </w:r>
    </w:p>
    <w:p w14:paraId="3BEAA67D" w14:textId="3FD0D2A2" w:rsidR="0091390D" w:rsidRPr="002D2962" w:rsidRDefault="0091390D" w:rsidP="0015627C">
      <w:pPr>
        <w:ind w:right="-2"/>
        <w:jc w:val="both"/>
        <w:rPr>
          <w:sz w:val="22"/>
          <w:szCs w:val="22"/>
        </w:rPr>
      </w:pPr>
      <w:r w:rsidRPr="002D2962">
        <w:rPr>
          <w:sz w:val="22"/>
          <w:szCs w:val="22"/>
        </w:rPr>
        <w:t>-</w:t>
      </w:r>
      <w:r w:rsidR="00903EAE" w:rsidRPr="002D2962">
        <w:rPr>
          <w:sz w:val="22"/>
          <w:szCs w:val="22"/>
        </w:rPr>
        <w:t xml:space="preserve"> L</w:t>
      </w:r>
      <w:r w:rsidRPr="002D2962">
        <w:rPr>
          <w:sz w:val="22"/>
          <w:szCs w:val="22"/>
        </w:rPr>
        <w:t>a tranche fait plus de 0,5cm d'épaisseur.</w:t>
      </w:r>
    </w:p>
    <w:p w14:paraId="3401D3BD" w14:textId="77777777" w:rsidR="00437AB9" w:rsidRPr="002D2962" w:rsidRDefault="00437AB9" w:rsidP="0015627C">
      <w:pPr>
        <w:ind w:right="-2"/>
        <w:jc w:val="both"/>
        <w:rPr>
          <w:sz w:val="22"/>
          <w:szCs w:val="22"/>
        </w:rPr>
      </w:pPr>
    </w:p>
    <w:p w14:paraId="31E69AC2" w14:textId="76A67ED9" w:rsidR="00437AB9" w:rsidRPr="002D2962" w:rsidRDefault="00437AB9" w:rsidP="0015627C">
      <w:pPr>
        <w:ind w:right="-2"/>
        <w:jc w:val="both"/>
        <w:rPr>
          <w:sz w:val="22"/>
          <w:szCs w:val="22"/>
        </w:rPr>
      </w:pPr>
      <w:r w:rsidRPr="002D2962">
        <w:rPr>
          <w:sz w:val="22"/>
          <w:szCs w:val="22"/>
        </w:rPr>
        <w:t>Dans le cas de produit tranché, la conformité visuelle est évaluée comme suit :</w:t>
      </w:r>
      <w:r w:rsidR="00903EAE" w:rsidRPr="002D2962">
        <w:rPr>
          <w:sz w:val="22"/>
          <w:szCs w:val="22"/>
        </w:rPr>
        <w:t xml:space="preserve"> </w:t>
      </w:r>
      <w:r w:rsidRPr="002D2962">
        <w:rPr>
          <w:sz w:val="22"/>
          <w:szCs w:val="22"/>
        </w:rPr>
        <w:t xml:space="preserve">le </w:t>
      </w:r>
      <w:r w:rsidR="00D51A1D" w:rsidRPr="002D2962">
        <w:rPr>
          <w:sz w:val="22"/>
          <w:szCs w:val="22"/>
        </w:rPr>
        <w:t>« </w:t>
      </w:r>
      <w:r w:rsidR="0014013A" w:rsidRPr="002D2962">
        <w:rPr>
          <w:sz w:val="22"/>
          <w:szCs w:val="22"/>
        </w:rPr>
        <w:t>J</w:t>
      </w:r>
      <w:r w:rsidR="00640796" w:rsidRPr="002D2962">
        <w:rPr>
          <w:sz w:val="22"/>
          <w:szCs w:val="22"/>
        </w:rPr>
        <w:t>a</w:t>
      </w:r>
      <w:r w:rsidR="0014013A" w:rsidRPr="002D2962">
        <w:rPr>
          <w:sz w:val="22"/>
          <w:szCs w:val="22"/>
        </w:rPr>
        <w:t xml:space="preserve">mbon </w:t>
      </w:r>
      <w:r w:rsidR="00903EAE" w:rsidRPr="002D2962">
        <w:rPr>
          <w:sz w:val="22"/>
          <w:szCs w:val="22"/>
        </w:rPr>
        <w:t>P</w:t>
      </w:r>
      <w:r w:rsidRPr="002D2962">
        <w:rPr>
          <w:sz w:val="22"/>
          <w:szCs w:val="22"/>
        </w:rPr>
        <w:t>ersillé de Bourgogne</w:t>
      </w:r>
      <w:r w:rsidR="00D51A1D" w:rsidRPr="002D2962">
        <w:rPr>
          <w:sz w:val="22"/>
          <w:szCs w:val="22"/>
        </w:rPr>
        <w:t> »</w:t>
      </w:r>
      <w:r w:rsidRPr="002D2962">
        <w:rPr>
          <w:sz w:val="22"/>
          <w:szCs w:val="22"/>
        </w:rPr>
        <w:t xml:space="preserve"> est un mélange de marquants de viandes de tailles variables </w:t>
      </w:r>
      <w:r w:rsidR="00731660" w:rsidRPr="002D2962">
        <w:rPr>
          <w:sz w:val="22"/>
          <w:szCs w:val="22"/>
        </w:rPr>
        <w:t xml:space="preserve">assemblés </w:t>
      </w:r>
      <w:r w:rsidRPr="002D2962">
        <w:rPr>
          <w:sz w:val="22"/>
          <w:szCs w:val="22"/>
        </w:rPr>
        <w:t>par un liant persillé, et non un ou deux blocs de viandes ou un ensemble de petits morceaux de viandes dans une sauce persillée.</w:t>
      </w:r>
    </w:p>
    <w:p w14:paraId="76CBD1E0" w14:textId="77777777" w:rsidR="0091390D" w:rsidRPr="002D2962" w:rsidRDefault="0091390D" w:rsidP="0015627C">
      <w:pPr>
        <w:ind w:right="-2"/>
        <w:jc w:val="both"/>
        <w:rPr>
          <w:sz w:val="22"/>
          <w:szCs w:val="22"/>
        </w:rPr>
      </w:pPr>
    </w:p>
    <w:p w14:paraId="043F7092" w14:textId="1C4FFE73" w:rsidR="0091390D" w:rsidRPr="002D2962" w:rsidRDefault="0091390D" w:rsidP="0015627C">
      <w:pPr>
        <w:ind w:right="-2"/>
        <w:jc w:val="both"/>
        <w:rPr>
          <w:sz w:val="22"/>
          <w:szCs w:val="22"/>
        </w:rPr>
      </w:pPr>
      <w:r w:rsidRPr="002D2962">
        <w:rPr>
          <w:sz w:val="22"/>
          <w:szCs w:val="22"/>
        </w:rPr>
        <w:t>Le conditionnement est obligatoire pour quitter le site de fabrication. Les produits sont conditionnés sous vide ou sous atmosphère modifiée. Ce</w:t>
      </w:r>
      <w:r w:rsidR="002B2D07" w:rsidRPr="002D2962">
        <w:rPr>
          <w:sz w:val="22"/>
          <w:szCs w:val="22"/>
        </w:rPr>
        <w:t xml:space="preserve"> conditionnement </w:t>
      </w:r>
      <w:r w:rsidRPr="002D2962">
        <w:rPr>
          <w:sz w:val="22"/>
          <w:szCs w:val="22"/>
        </w:rPr>
        <w:t xml:space="preserve">ne s’applique pas au cas de la vente en direct et au détail (découpe devant le consommateur) sur le site de fabrication. </w:t>
      </w:r>
    </w:p>
    <w:p w14:paraId="10CE3DA0" w14:textId="1515A44D" w:rsidR="0091390D" w:rsidRPr="002D2962" w:rsidRDefault="0091390D" w:rsidP="0015627C">
      <w:pPr>
        <w:ind w:right="-2"/>
        <w:jc w:val="both"/>
        <w:rPr>
          <w:sz w:val="22"/>
          <w:szCs w:val="22"/>
        </w:rPr>
      </w:pPr>
      <w:r w:rsidRPr="002D2962">
        <w:rPr>
          <w:sz w:val="22"/>
          <w:szCs w:val="22"/>
        </w:rPr>
        <w:t>Le conditionnement est réalisé au maximum 5 jours après le moulage/montage.</w:t>
      </w:r>
    </w:p>
    <w:p w14:paraId="531ED986" w14:textId="12B3C88F" w:rsidR="0091390D" w:rsidRPr="002D2962" w:rsidRDefault="0091390D" w:rsidP="0015627C">
      <w:pPr>
        <w:ind w:right="-2"/>
        <w:jc w:val="both"/>
        <w:rPr>
          <w:sz w:val="22"/>
          <w:szCs w:val="22"/>
        </w:rPr>
      </w:pPr>
      <w:r w:rsidRPr="002D2962">
        <w:rPr>
          <w:sz w:val="22"/>
          <w:szCs w:val="22"/>
        </w:rPr>
        <w:t>Le conditionnement des préemballés suit la découpe</w:t>
      </w:r>
      <w:r w:rsidR="002B2D07" w:rsidRPr="002D2962">
        <w:rPr>
          <w:sz w:val="22"/>
          <w:szCs w:val="22"/>
        </w:rPr>
        <w:t xml:space="preserve"> sans délai</w:t>
      </w:r>
      <w:r w:rsidRPr="002D2962">
        <w:rPr>
          <w:sz w:val="22"/>
          <w:szCs w:val="22"/>
        </w:rPr>
        <w:t>.</w:t>
      </w:r>
    </w:p>
    <w:p w14:paraId="26FDF485" w14:textId="69C66167" w:rsidR="003368AD" w:rsidRPr="002D2962" w:rsidRDefault="0091390D" w:rsidP="0015627C">
      <w:pPr>
        <w:ind w:right="-2"/>
        <w:jc w:val="both"/>
        <w:rPr>
          <w:sz w:val="22"/>
          <w:szCs w:val="22"/>
        </w:rPr>
      </w:pPr>
      <w:r w:rsidRPr="002D2962">
        <w:rPr>
          <w:sz w:val="22"/>
          <w:szCs w:val="22"/>
        </w:rPr>
        <w:t xml:space="preserve">La ligne de conditionnement de l’IGP est séparée dans le temps du conditionnement des autres produits de l’entreprise. </w:t>
      </w:r>
    </w:p>
    <w:p w14:paraId="779A47D0" w14:textId="2DBD386A" w:rsidR="003368AD" w:rsidRPr="002D2962" w:rsidRDefault="003368AD" w:rsidP="0015627C">
      <w:pPr>
        <w:pStyle w:val="pf0"/>
        <w:ind w:right="-2"/>
        <w:jc w:val="both"/>
        <w:rPr>
          <w:sz w:val="22"/>
          <w:szCs w:val="22"/>
        </w:rPr>
      </w:pPr>
      <w:r w:rsidRPr="002D2962">
        <w:rPr>
          <w:sz w:val="22"/>
          <w:szCs w:val="22"/>
        </w:rPr>
        <w:t xml:space="preserve">Afin de préserver </w:t>
      </w:r>
      <w:r w:rsidR="00B927B8" w:rsidRPr="002D2962">
        <w:rPr>
          <w:sz w:val="22"/>
          <w:szCs w:val="22"/>
        </w:rPr>
        <w:t>la qualité</w:t>
      </w:r>
      <w:r w:rsidRPr="002D2962">
        <w:rPr>
          <w:sz w:val="22"/>
          <w:szCs w:val="22"/>
        </w:rPr>
        <w:t xml:space="preserve"> du produit, la localisation de la découpe et du conditionnement dans l’aire géographique pour les produits préemballés « </w:t>
      </w:r>
      <w:r w:rsidR="00570F7D">
        <w:rPr>
          <w:sz w:val="22"/>
          <w:szCs w:val="22"/>
        </w:rPr>
        <w:t>Jambon P</w:t>
      </w:r>
      <w:r w:rsidRPr="002D2962">
        <w:rPr>
          <w:sz w:val="22"/>
          <w:szCs w:val="22"/>
        </w:rPr>
        <w:t>ersillé de Bourgogne » est motivée par les spécificités du produit</w:t>
      </w:r>
      <w:r w:rsidR="00614A8D" w:rsidRPr="002D2962">
        <w:rPr>
          <w:sz w:val="22"/>
          <w:szCs w:val="22"/>
        </w:rPr>
        <w:t xml:space="preserve">. </w:t>
      </w:r>
    </w:p>
    <w:p w14:paraId="4E5E6362" w14:textId="288712B1" w:rsidR="003368AD" w:rsidRPr="002D2962" w:rsidRDefault="003368AD" w:rsidP="0015627C">
      <w:pPr>
        <w:pStyle w:val="pf0"/>
        <w:ind w:right="-2"/>
        <w:jc w:val="both"/>
        <w:rPr>
          <w:sz w:val="22"/>
          <w:szCs w:val="22"/>
        </w:rPr>
      </w:pPr>
      <w:r w:rsidRPr="002D2962">
        <w:rPr>
          <w:sz w:val="22"/>
          <w:szCs w:val="22"/>
        </w:rPr>
        <w:t xml:space="preserve">De par la fragilité sanitaire du produit, il est indispensable de maîtriser le délai et les conditions de découpe. Ainsi les manipulations qui peuvent être nombreuses depuis le refroidissement jusqu'au préemballage des portions sont rapprochées et réalisées dans le respect total de la chaine du froid afin de maitriser la qualité sanitaire de ce produit de charcuterie particulièrement fragile. Le préemballé ne doit pas altérer la spécificité du produit, mais au contraire a vocation à protéger ce produit fragile du point de vue sanitaire. Son conditionnement ne pourra donc être que sous-vide ou sous atmosphère modifiée. </w:t>
      </w:r>
    </w:p>
    <w:p w14:paraId="161785FD" w14:textId="77777777" w:rsidR="003368AD" w:rsidRPr="002D2962" w:rsidRDefault="003368AD" w:rsidP="0015627C">
      <w:pPr>
        <w:pStyle w:val="pf0"/>
        <w:ind w:right="-2"/>
        <w:jc w:val="both"/>
        <w:rPr>
          <w:sz w:val="22"/>
          <w:szCs w:val="22"/>
        </w:rPr>
      </w:pPr>
      <w:r w:rsidRPr="002D2962">
        <w:rPr>
          <w:sz w:val="22"/>
          <w:szCs w:val="22"/>
        </w:rPr>
        <w:t xml:space="preserve">Ce produit très spécifique nécessite un savoir-faire de préparation et de découpe : </w:t>
      </w:r>
    </w:p>
    <w:p w14:paraId="1F7BF728" w14:textId="2ECAA79E" w:rsidR="003368AD" w:rsidRPr="002D2962" w:rsidRDefault="003368AD" w:rsidP="0015627C">
      <w:pPr>
        <w:pStyle w:val="pf1"/>
        <w:numPr>
          <w:ilvl w:val="0"/>
          <w:numId w:val="48"/>
        </w:numPr>
        <w:ind w:right="-2"/>
        <w:jc w:val="both"/>
        <w:rPr>
          <w:sz w:val="22"/>
          <w:szCs w:val="22"/>
        </w:rPr>
      </w:pPr>
      <w:r w:rsidRPr="002D2962">
        <w:rPr>
          <w:sz w:val="22"/>
          <w:szCs w:val="22"/>
        </w:rPr>
        <w:t>Le type de découpe (tranches, morceaux, portions) est réalisé pour avoir des produits représentatifs, avec un aspect de la surface permettant d'apprécier les spécificités du produit. Le « </w:t>
      </w:r>
      <w:r w:rsidR="00570F7D">
        <w:rPr>
          <w:sz w:val="22"/>
          <w:szCs w:val="22"/>
        </w:rPr>
        <w:t>Jambon P</w:t>
      </w:r>
      <w:r w:rsidRPr="002D2962">
        <w:rPr>
          <w:sz w:val="22"/>
          <w:szCs w:val="22"/>
        </w:rPr>
        <w:t>ersillé de Bourgogne » n’est jamais présenté en tranche fine par exemple.</w:t>
      </w:r>
    </w:p>
    <w:p w14:paraId="71C56E81" w14:textId="77777777" w:rsidR="003368AD" w:rsidRPr="002D2962" w:rsidRDefault="003368AD" w:rsidP="0015627C">
      <w:pPr>
        <w:numPr>
          <w:ilvl w:val="0"/>
          <w:numId w:val="48"/>
        </w:numPr>
        <w:ind w:right="-2"/>
        <w:jc w:val="both"/>
        <w:rPr>
          <w:sz w:val="22"/>
          <w:szCs w:val="22"/>
        </w:rPr>
      </w:pPr>
      <w:r w:rsidRPr="002D2962">
        <w:rPr>
          <w:sz w:val="22"/>
          <w:szCs w:val="22"/>
        </w:rPr>
        <w:lastRenderedPageBreak/>
        <w:t xml:space="preserve">Le préemballage des portions ne doit pas altérer la qualité spécifique obtenue grâce au savoir-faire de moulage ; ainsi le tranchage ne doit pas altérer l'aspect du produit fini </w:t>
      </w:r>
      <w:proofErr w:type="spellStart"/>
      <w:r w:rsidRPr="002D2962">
        <w:rPr>
          <w:sz w:val="22"/>
          <w:szCs w:val="22"/>
        </w:rPr>
        <w:t>portionné</w:t>
      </w:r>
      <w:proofErr w:type="spellEnd"/>
      <w:r w:rsidRPr="002D2962">
        <w:rPr>
          <w:sz w:val="22"/>
          <w:szCs w:val="22"/>
        </w:rPr>
        <w:t xml:space="preserve"> : la cohésion entre viandes et liant doit être maintenue, l'aspect franc de la découpe ne doit pas altérer l'aspect de la viande (un travail à température trop haute ou trop froide peut générer ces défauts d'aspect du produit fini en portion).</w:t>
      </w:r>
    </w:p>
    <w:p w14:paraId="3E2D34D0" w14:textId="6D2545BD" w:rsidR="001B3E42" w:rsidRDefault="001B3E42" w:rsidP="0015627C">
      <w:pPr>
        <w:ind w:right="-2"/>
        <w:jc w:val="both"/>
        <w:rPr>
          <w:sz w:val="22"/>
          <w:szCs w:val="22"/>
        </w:rPr>
      </w:pPr>
    </w:p>
    <w:p w14:paraId="153DDB4B" w14:textId="4F81DD57" w:rsidR="00DF4CCB" w:rsidRDefault="00DF4CCB" w:rsidP="0015627C">
      <w:pPr>
        <w:ind w:right="-2"/>
        <w:jc w:val="both"/>
        <w:rPr>
          <w:sz w:val="22"/>
          <w:szCs w:val="22"/>
        </w:rPr>
      </w:pPr>
    </w:p>
    <w:p w14:paraId="441533A3" w14:textId="77777777" w:rsidR="00D71A7E" w:rsidRDefault="00D71A7E" w:rsidP="0015627C">
      <w:pPr>
        <w:ind w:right="-2"/>
        <w:jc w:val="both"/>
        <w:rPr>
          <w:sz w:val="22"/>
          <w:szCs w:val="22"/>
        </w:rPr>
      </w:pPr>
    </w:p>
    <w:p w14:paraId="60C84F7D" w14:textId="77777777" w:rsidR="00DF4CCB" w:rsidRPr="002D2962" w:rsidRDefault="00DF4CCB" w:rsidP="0015627C">
      <w:pPr>
        <w:ind w:right="-2"/>
        <w:jc w:val="both"/>
        <w:rPr>
          <w:sz w:val="22"/>
          <w:szCs w:val="22"/>
        </w:rPr>
      </w:pPr>
    </w:p>
    <w:p w14:paraId="40BFE960" w14:textId="77777777" w:rsidR="00BD697C" w:rsidRPr="002D2962" w:rsidRDefault="00BD697C" w:rsidP="0015627C">
      <w:pPr>
        <w:pStyle w:val="Titre1"/>
        <w:ind w:right="-2"/>
        <w:rPr>
          <w:color w:val="auto"/>
          <w:sz w:val="22"/>
          <w:szCs w:val="22"/>
        </w:rPr>
      </w:pPr>
      <w:r w:rsidRPr="002D2962">
        <w:rPr>
          <w:color w:val="auto"/>
          <w:sz w:val="22"/>
          <w:szCs w:val="22"/>
        </w:rPr>
        <w:t>6)</w:t>
      </w:r>
      <w:r w:rsidR="007466FE" w:rsidRPr="002D2962">
        <w:rPr>
          <w:color w:val="auto"/>
          <w:sz w:val="22"/>
          <w:szCs w:val="22"/>
        </w:rPr>
        <w:t xml:space="preserve"> </w:t>
      </w:r>
      <w:r w:rsidRPr="002D2962">
        <w:rPr>
          <w:color w:val="auto"/>
          <w:sz w:val="22"/>
          <w:szCs w:val="22"/>
        </w:rPr>
        <w:t xml:space="preserve">ELEMENTS JUSTIFIANT LE LIEN AVEC LE MILIEU GEOGRAPHIQUE </w:t>
      </w:r>
    </w:p>
    <w:p w14:paraId="333F5AA3" w14:textId="77777777" w:rsidR="008B2DFA" w:rsidRPr="002D2962" w:rsidRDefault="008B2DFA" w:rsidP="0015627C">
      <w:pPr>
        <w:ind w:right="-2"/>
        <w:jc w:val="both"/>
        <w:rPr>
          <w:sz w:val="22"/>
          <w:szCs w:val="22"/>
        </w:rPr>
      </w:pPr>
    </w:p>
    <w:p w14:paraId="1D68E949" w14:textId="024F320A" w:rsidR="0091390D" w:rsidRPr="002D2962" w:rsidRDefault="0091390D" w:rsidP="0015627C">
      <w:pPr>
        <w:ind w:right="-2"/>
        <w:jc w:val="both"/>
        <w:rPr>
          <w:sz w:val="22"/>
          <w:szCs w:val="22"/>
        </w:rPr>
      </w:pPr>
      <w:r w:rsidRPr="002D2962">
        <w:rPr>
          <w:sz w:val="22"/>
          <w:szCs w:val="22"/>
        </w:rPr>
        <w:t>Le lien du « </w:t>
      </w:r>
      <w:r w:rsidR="00731660" w:rsidRPr="002D2962">
        <w:rPr>
          <w:sz w:val="22"/>
          <w:szCs w:val="22"/>
        </w:rPr>
        <w:t>J</w:t>
      </w:r>
      <w:r w:rsidRPr="002D2962">
        <w:rPr>
          <w:sz w:val="22"/>
          <w:szCs w:val="22"/>
        </w:rPr>
        <w:t>ambon Persillé de Bourgogne</w:t>
      </w:r>
      <w:r w:rsidR="001F34D9" w:rsidRPr="002D2962">
        <w:rPr>
          <w:sz w:val="22"/>
          <w:szCs w:val="22"/>
        </w:rPr>
        <w:t> »</w:t>
      </w:r>
      <w:r w:rsidRPr="002D2962">
        <w:rPr>
          <w:sz w:val="22"/>
          <w:szCs w:val="22"/>
        </w:rPr>
        <w:t xml:space="preserve"> avec son origine géographique repose d’une part sur sa réputation, et d’autre part sur </w:t>
      </w:r>
      <w:r w:rsidR="001F34D9" w:rsidRPr="002D2962">
        <w:rPr>
          <w:sz w:val="22"/>
          <w:szCs w:val="22"/>
        </w:rPr>
        <w:t xml:space="preserve">des </w:t>
      </w:r>
      <w:r w:rsidR="00286E3F" w:rsidRPr="002D2962">
        <w:rPr>
          <w:sz w:val="22"/>
          <w:szCs w:val="22"/>
        </w:rPr>
        <w:t>caractéristique</w:t>
      </w:r>
      <w:r w:rsidR="001F34D9" w:rsidRPr="002D2962">
        <w:rPr>
          <w:sz w:val="22"/>
          <w:szCs w:val="22"/>
        </w:rPr>
        <w:t>s</w:t>
      </w:r>
      <w:r w:rsidR="00286E3F" w:rsidRPr="002D2962">
        <w:rPr>
          <w:sz w:val="22"/>
          <w:szCs w:val="22"/>
        </w:rPr>
        <w:t xml:space="preserve"> particulière</w:t>
      </w:r>
      <w:r w:rsidR="001F34D9" w:rsidRPr="002D2962">
        <w:rPr>
          <w:sz w:val="22"/>
          <w:szCs w:val="22"/>
        </w:rPr>
        <w:t>s</w:t>
      </w:r>
      <w:r w:rsidR="00286E3F" w:rsidRPr="002D2962">
        <w:rPr>
          <w:sz w:val="22"/>
          <w:szCs w:val="22"/>
        </w:rPr>
        <w:t xml:space="preserve"> </w:t>
      </w:r>
      <w:r w:rsidR="001F34D9" w:rsidRPr="002D2962">
        <w:rPr>
          <w:sz w:val="22"/>
          <w:szCs w:val="22"/>
        </w:rPr>
        <w:t>découlant</w:t>
      </w:r>
      <w:r w:rsidRPr="002D2962">
        <w:rPr>
          <w:sz w:val="22"/>
          <w:szCs w:val="22"/>
        </w:rPr>
        <w:t xml:space="preserve"> </w:t>
      </w:r>
      <w:r w:rsidR="001F34D9" w:rsidRPr="002D2962">
        <w:rPr>
          <w:sz w:val="22"/>
          <w:szCs w:val="22"/>
        </w:rPr>
        <w:t>d’</w:t>
      </w:r>
      <w:r w:rsidRPr="002D2962">
        <w:rPr>
          <w:sz w:val="22"/>
          <w:szCs w:val="22"/>
        </w:rPr>
        <w:t>un savoir-faire des fabricants bourguignons.</w:t>
      </w:r>
    </w:p>
    <w:p w14:paraId="5CCA4E17" w14:textId="77777777" w:rsidR="0091390D" w:rsidRPr="002D2962" w:rsidRDefault="0091390D" w:rsidP="0015627C">
      <w:pPr>
        <w:ind w:right="-2"/>
        <w:jc w:val="both"/>
        <w:rPr>
          <w:sz w:val="22"/>
          <w:szCs w:val="22"/>
        </w:rPr>
      </w:pPr>
    </w:p>
    <w:p w14:paraId="5822A783" w14:textId="2C66C21F" w:rsidR="0091390D" w:rsidRPr="002D2962" w:rsidRDefault="0041762D" w:rsidP="008B2DFA">
      <w:pPr>
        <w:pStyle w:val="Titre2"/>
      </w:pPr>
      <w:r w:rsidRPr="002D2962">
        <w:t>6</w:t>
      </w:r>
      <w:r w:rsidR="0091390D" w:rsidRPr="002D2962">
        <w:t xml:space="preserve">.1 </w:t>
      </w:r>
      <w:r w:rsidR="006D60EB" w:rsidRPr="002D2962">
        <w:t>S</w:t>
      </w:r>
      <w:r w:rsidR="0091390D" w:rsidRPr="002D2962">
        <w:t>pécificité de l’aire géographique</w:t>
      </w:r>
    </w:p>
    <w:p w14:paraId="448140A7" w14:textId="77777777" w:rsidR="0091390D" w:rsidRPr="002D2962" w:rsidRDefault="0091390D" w:rsidP="0015627C">
      <w:pPr>
        <w:ind w:right="-2"/>
        <w:jc w:val="both"/>
        <w:rPr>
          <w:sz w:val="22"/>
          <w:szCs w:val="22"/>
        </w:rPr>
      </w:pPr>
    </w:p>
    <w:p w14:paraId="7EBB5217" w14:textId="0093AC10" w:rsidR="00731660" w:rsidRPr="002D2962" w:rsidRDefault="00286E3F" w:rsidP="0015627C">
      <w:pPr>
        <w:ind w:right="-2"/>
        <w:jc w:val="both"/>
        <w:rPr>
          <w:sz w:val="22"/>
          <w:szCs w:val="22"/>
        </w:rPr>
      </w:pPr>
      <w:r w:rsidRPr="002D2962">
        <w:rPr>
          <w:sz w:val="22"/>
          <w:szCs w:val="22"/>
        </w:rPr>
        <w:t xml:space="preserve">L’aire géographique est constituée de l’ensemble des territoires de l’ancienne région administrative de la Bourgogne et quelques communes limitrophes du </w:t>
      </w:r>
      <w:r w:rsidR="002C752A" w:rsidRPr="002D2962">
        <w:rPr>
          <w:sz w:val="22"/>
          <w:szCs w:val="22"/>
        </w:rPr>
        <w:t xml:space="preserve">département du </w:t>
      </w:r>
      <w:r w:rsidRPr="002D2962">
        <w:rPr>
          <w:sz w:val="22"/>
          <w:szCs w:val="22"/>
        </w:rPr>
        <w:t>Jura. Cette délimitation correspond au secteur géographique où la recette et le savoir-faire associés ont été développés et qui donne son nom au «</w:t>
      </w:r>
      <w:r w:rsidR="001B3E42" w:rsidRPr="002D2962">
        <w:rPr>
          <w:sz w:val="22"/>
          <w:szCs w:val="22"/>
        </w:rPr>
        <w:t> </w:t>
      </w:r>
      <w:r w:rsidRPr="002D2962">
        <w:rPr>
          <w:sz w:val="22"/>
          <w:szCs w:val="22"/>
        </w:rPr>
        <w:t xml:space="preserve">Jambon </w:t>
      </w:r>
      <w:r w:rsidR="00731660" w:rsidRPr="002D2962">
        <w:rPr>
          <w:sz w:val="22"/>
          <w:szCs w:val="22"/>
        </w:rPr>
        <w:t>P</w:t>
      </w:r>
      <w:r w:rsidRPr="002D2962">
        <w:rPr>
          <w:sz w:val="22"/>
          <w:szCs w:val="22"/>
        </w:rPr>
        <w:t>ersillé de Bourgogne</w:t>
      </w:r>
      <w:r w:rsidR="00CB5B72" w:rsidRPr="002D2962">
        <w:rPr>
          <w:sz w:val="22"/>
          <w:szCs w:val="22"/>
        </w:rPr>
        <w:t xml:space="preserve"> </w:t>
      </w:r>
      <w:r w:rsidRPr="002D2962">
        <w:rPr>
          <w:sz w:val="22"/>
          <w:szCs w:val="22"/>
        </w:rPr>
        <w:t xml:space="preserve">». L’aire géographique </w:t>
      </w:r>
      <w:r w:rsidR="0091390D" w:rsidRPr="002D2962">
        <w:rPr>
          <w:sz w:val="22"/>
          <w:szCs w:val="22"/>
        </w:rPr>
        <w:t xml:space="preserve">est un territoire gastronomique pour lequel il existe de nombreux produits de charcuterie comme l’ont décrit les auteurs de </w:t>
      </w:r>
      <w:r w:rsidR="004068DD" w:rsidRPr="002D2962">
        <w:rPr>
          <w:sz w:val="22"/>
          <w:szCs w:val="22"/>
        </w:rPr>
        <w:t>l’</w:t>
      </w:r>
      <w:r w:rsidR="004068DD" w:rsidRPr="002D2962">
        <w:rPr>
          <w:i/>
          <w:sz w:val="22"/>
          <w:szCs w:val="22"/>
        </w:rPr>
        <w:t>Inventaire du patrimoine culinaire de France – Bourgogne</w:t>
      </w:r>
      <w:r w:rsidR="004068DD" w:rsidRPr="002D2962">
        <w:rPr>
          <w:sz w:val="22"/>
          <w:szCs w:val="22"/>
        </w:rPr>
        <w:t xml:space="preserve"> (1993)</w:t>
      </w:r>
      <w:r w:rsidR="0091390D" w:rsidRPr="002D2962">
        <w:rPr>
          <w:sz w:val="22"/>
          <w:szCs w:val="22"/>
        </w:rPr>
        <w:t xml:space="preserve">. </w:t>
      </w:r>
    </w:p>
    <w:p w14:paraId="0EF1B4FA" w14:textId="1FA67935" w:rsidR="0091390D" w:rsidRPr="002D2962" w:rsidRDefault="0091390D" w:rsidP="0015627C">
      <w:pPr>
        <w:ind w:right="-2"/>
        <w:jc w:val="both"/>
        <w:rPr>
          <w:sz w:val="22"/>
          <w:szCs w:val="22"/>
        </w:rPr>
      </w:pPr>
      <w:r w:rsidRPr="002D2962">
        <w:rPr>
          <w:sz w:val="22"/>
          <w:szCs w:val="22"/>
        </w:rPr>
        <w:t>La recette de « Jambon Persillé de Bourgogne</w:t>
      </w:r>
      <w:r w:rsidR="00CB5B72" w:rsidRPr="002D2962">
        <w:rPr>
          <w:sz w:val="22"/>
          <w:szCs w:val="22"/>
        </w:rPr>
        <w:t xml:space="preserve"> </w:t>
      </w:r>
      <w:r w:rsidRPr="002D2962">
        <w:rPr>
          <w:sz w:val="22"/>
          <w:szCs w:val="22"/>
        </w:rPr>
        <w:t xml:space="preserve">» est une recette ancienne et ancrée dans la région : les premières descriptions écrites du jambon persillé datent du XVIème siècle en Bourgogne. Les ouvrages qui décrivent la fabrication du </w:t>
      </w:r>
      <w:r w:rsidR="00F4607D" w:rsidRPr="002D2962">
        <w:rPr>
          <w:sz w:val="22"/>
          <w:szCs w:val="22"/>
        </w:rPr>
        <w:t>« J</w:t>
      </w:r>
      <w:r w:rsidR="00570F7D">
        <w:rPr>
          <w:sz w:val="22"/>
          <w:szCs w:val="22"/>
        </w:rPr>
        <w:t>ambon P</w:t>
      </w:r>
      <w:r w:rsidRPr="002D2962">
        <w:rPr>
          <w:sz w:val="22"/>
          <w:szCs w:val="22"/>
        </w:rPr>
        <w:t>ersillé de Bourgogne</w:t>
      </w:r>
      <w:r w:rsidR="00F4607D" w:rsidRPr="002D2962">
        <w:rPr>
          <w:sz w:val="22"/>
          <w:szCs w:val="22"/>
        </w:rPr>
        <w:t> »</w:t>
      </w:r>
      <w:r w:rsidRPr="002D2962">
        <w:rPr>
          <w:sz w:val="22"/>
          <w:szCs w:val="22"/>
        </w:rPr>
        <w:t xml:space="preserve"> parlent tous des mêmes ingrédients : vin blanc</w:t>
      </w:r>
      <w:r w:rsidR="0082339F" w:rsidRPr="002D2962">
        <w:rPr>
          <w:sz w:val="22"/>
          <w:szCs w:val="22"/>
        </w:rPr>
        <w:t xml:space="preserve"> originaire de Bourgogne</w:t>
      </w:r>
      <w:r w:rsidRPr="002D2962">
        <w:rPr>
          <w:sz w:val="22"/>
          <w:szCs w:val="22"/>
        </w:rPr>
        <w:t xml:space="preserve">, vinaigre, persil et ail. De plus, les grands traits du procédé de fabrication sont les mêmes : la viande salée est dessalée, cuite puis assemblée avec </w:t>
      </w:r>
      <w:r w:rsidR="006007DB" w:rsidRPr="002D2962">
        <w:rPr>
          <w:sz w:val="22"/>
          <w:szCs w:val="22"/>
        </w:rPr>
        <w:t>un li</w:t>
      </w:r>
      <w:r w:rsidR="001B3E42" w:rsidRPr="002D2962">
        <w:rPr>
          <w:sz w:val="22"/>
          <w:szCs w:val="22"/>
        </w:rPr>
        <w:t>a</w:t>
      </w:r>
      <w:r w:rsidR="006007DB" w:rsidRPr="002D2962">
        <w:rPr>
          <w:sz w:val="22"/>
          <w:szCs w:val="22"/>
        </w:rPr>
        <w:t>nt</w:t>
      </w:r>
      <w:r w:rsidRPr="002D2962">
        <w:rPr>
          <w:sz w:val="22"/>
          <w:szCs w:val="22"/>
        </w:rPr>
        <w:t xml:space="preserve"> qui permet de répartir et lier les morceaux de viande.</w:t>
      </w:r>
    </w:p>
    <w:p w14:paraId="69B892B7" w14:textId="4E5FBC32" w:rsidR="0091390D" w:rsidRPr="002D2962" w:rsidRDefault="0091390D" w:rsidP="0015627C">
      <w:pPr>
        <w:ind w:right="-2"/>
        <w:jc w:val="both"/>
        <w:rPr>
          <w:sz w:val="22"/>
          <w:szCs w:val="22"/>
        </w:rPr>
      </w:pPr>
      <w:r w:rsidRPr="002D2962">
        <w:rPr>
          <w:sz w:val="22"/>
          <w:szCs w:val="22"/>
        </w:rPr>
        <w:t xml:space="preserve">Ainsi au </w:t>
      </w:r>
      <w:r w:rsidR="00731660" w:rsidRPr="002D2962">
        <w:rPr>
          <w:sz w:val="22"/>
          <w:szCs w:val="22"/>
        </w:rPr>
        <w:t>M</w:t>
      </w:r>
      <w:r w:rsidRPr="002D2962">
        <w:rPr>
          <w:sz w:val="22"/>
          <w:szCs w:val="22"/>
        </w:rPr>
        <w:t>oyen</w:t>
      </w:r>
      <w:r w:rsidR="00731660" w:rsidRPr="002D2962">
        <w:rPr>
          <w:sz w:val="22"/>
          <w:szCs w:val="22"/>
        </w:rPr>
        <w:t>-A</w:t>
      </w:r>
      <w:r w:rsidRPr="002D2962">
        <w:rPr>
          <w:sz w:val="22"/>
          <w:szCs w:val="22"/>
        </w:rPr>
        <w:t>ge, où l’élevage de quelques porcs était un élevage de subsistance pour les familles rurales, les femmes, dans chaque foyer bourguignon, préparaient le jambon persillé avec les restes du saloir au moment de Pâques. La première recette écrite est celle du « jambon à la Bourguignonne » de l’ouvrage d’A. Contour « le cuisinier Bourguignon » paru en 1891. Dans son ouvrage « Le jambon » paru en 1990</w:t>
      </w:r>
      <w:r w:rsidR="001B3E42" w:rsidRPr="002D2962">
        <w:rPr>
          <w:sz w:val="22"/>
          <w:szCs w:val="22"/>
        </w:rPr>
        <w:t>,</w:t>
      </w:r>
      <w:r w:rsidRPr="002D2962">
        <w:rPr>
          <w:sz w:val="22"/>
          <w:szCs w:val="22"/>
        </w:rPr>
        <w:t xml:space="preserve"> R. Buren date la naissance du </w:t>
      </w:r>
      <w:r w:rsidR="0082339F" w:rsidRPr="002D2962">
        <w:rPr>
          <w:sz w:val="22"/>
          <w:szCs w:val="22"/>
        </w:rPr>
        <w:t>« J</w:t>
      </w:r>
      <w:r w:rsidR="00570F7D">
        <w:rPr>
          <w:sz w:val="22"/>
          <w:szCs w:val="22"/>
        </w:rPr>
        <w:t>ambon P</w:t>
      </w:r>
      <w:r w:rsidRPr="002D2962">
        <w:rPr>
          <w:sz w:val="22"/>
          <w:szCs w:val="22"/>
        </w:rPr>
        <w:t>ersillé de Bourgogne</w:t>
      </w:r>
      <w:r w:rsidR="00CB5B72" w:rsidRPr="002D2962">
        <w:rPr>
          <w:sz w:val="22"/>
          <w:szCs w:val="22"/>
        </w:rPr>
        <w:t xml:space="preserve"> </w:t>
      </w:r>
      <w:r w:rsidR="0082339F" w:rsidRPr="002D2962">
        <w:rPr>
          <w:sz w:val="22"/>
          <w:szCs w:val="22"/>
        </w:rPr>
        <w:t>»</w:t>
      </w:r>
      <w:r w:rsidRPr="002D2962">
        <w:rPr>
          <w:sz w:val="22"/>
          <w:szCs w:val="22"/>
        </w:rPr>
        <w:t xml:space="preserve"> au XVème siècle dans les cuisines ducales </w:t>
      </w:r>
      <w:r w:rsidR="0082339F" w:rsidRPr="002D2962">
        <w:rPr>
          <w:sz w:val="22"/>
          <w:szCs w:val="22"/>
        </w:rPr>
        <w:t>de Bourgogne</w:t>
      </w:r>
      <w:r w:rsidRPr="002D2962">
        <w:rPr>
          <w:sz w:val="22"/>
          <w:szCs w:val="22"/>
        </w:rPr>
        <w:t>.</w:t>
      </w:r>
    </w:p>
    <w:p w14:paraId="68E163A6" w14:textId="77956AEC" w:rsidR="0091390D" w:rsidRPr="002D2962" w:rsidRDefault="006333CA" w:rsidP="0015627C">
      <w:pPr>
        <w:ind w:right="-2"/>
        <w:jc w:val="both"/>
        <w:rPr>
          <w:sz w:val="22"/>
          <w:szCs w:val="22"/>
        </w:rPr>
      </w:pPr>
      <w:r w:rsidRPr="002D2962">
        <w:rPr>
          <w:sz w:val="22"/>
          <w:szCs w:val="22"/>
        </w:rPr>
        <w:t>L</w:t>
      </w:r>
      <w:r w:rsidR="0091390D" w:rsidRPr="002D2962">
        <w:rPr>
          <w:sz w:val="22"/>
          <w:szCs w:val="22"/>
        </w:rPr>
        <w:t xml:space="preserve">e savoir-faire </w:t>
      </w:r>
      <w:r w:rsidR="00570F7D">
        <w:rPr>
          <w:sz w:val="22"/>
          <w:szCs w:val="22"/>
        </w:rPr>
        <w:t>de production du « Jambon P</w:t>
      </w:r>
      <w:r w:rsidRPr="002D2962">
        <w:rPr>
          <w:sz w:val="22"/>
          <w:szCs w:val="22"/>
        </w:rPr>
        <w:t>ersillé de Bourgogne</w:t>
      </w:r>
      <w:r w:rsidR="00CB5B72" w:rsidRPr="002D2962">
        <w:rPr>
          <w:sz w:val="22"/>
          <w:szCs w:val="22"/>
        </w:rPr>
        <w:t xml:space="preserve"> </w:t>
      </w:r>
      <w:r w:rsidRPr="002D2962">
        <w:rPr>
          <w:sz w:val="22"/>
          <w:szCs w:val="22"/>
        </w:rPr>
        <w:t xml:space="preserve">» a été diffusé auprès de nombreux </w:t>
      </w:r>
      <w:r w:rsidR="0091390D" w:rsidRPr="002D2962">
        <w:rPr>
          <w:sz w:val="22"/>
          <w:szCs w:val="22"/>
        </w:rPr>
        <w:t>artisans charcutiers</w:t>
      </w:r>
      <w:r w:rsidRPr="002D2962">
        <w:rPr>
          <w:sz w:val="22"/>
          <w:szCs w:val="22"/>
        </w:rPr>
        <w:t xml:space="preserve"> de l’aire géographique</w:t>
      </w:r>
      <w:r w:rsidR="0091390D" w:rsidRPr="002D2962">
        <w:rPr>
          <w:sz w:val="22"/>
          <w:szCs w:val="22"/>
        </w:rPr>
        <w:t xml:space="preserve"> où chacun propos</w:t>
      </w:r>
      <w:r w:rsidRPr="002D2962">
        <w:rPr>
          <w:sz w:val="22"/>
          <w:szCs w:val="22"/>
        </w:rPr>
        <w:t>ait</w:t>
      </w:r>
      <w:r w:rsidR="0091390D" w:rsidRPr="002D2962">
        <w:rPr>
          <w:sz w:val="22"/>
          <w:szCs w:val="22"/>
        </w:rPr>
        <w:t xml:space="preserve"> </w:t>
      </w:r>
      <w:r w:rsidRPr="002D2962">
        <w:rPr>
          <w:sz w:val="22"/>
          <w:szCs w:val="22"/>
        </w:rPr>
        <w:t xml:space="preserve">historiquement </w:t>
      </w:r>
      <w:r w:rsidR="0091390D" w:rsidRPr="002D2962">
        <w:rPr>
          <w:sz w:val="22"/>
          <w:szCs w:val="22"/>
        </w:rPr>
        <w:t>à Pâques son jambon persillé afin qu’il soit consommé en entrée le jour de Pâques</w:t>
      </w:r>
      <w:r w:rsidRPr="002D2962">
        <w:rPr>
          <w:sz w:val="22"/>
          <w:szCs w:val="22"/>
        </w:rPr>
        <w:t>.</w:t>
      </w:r>
    </w:p>
    <w:p w14:paraId="29B8CA19" w14:textId="77777777" w:rsidR="0091390D" w:rsidRPr="002D2962" w:rsidRDefault="0091390D" w:rsidP="0015627C">
      <w:pPr>
        <w:ind w:right="-2"/>
        <w:jc w:val="both"/>
        <w:rPr>
          <w:sz w:val="22"/>
          <w:szCs w:val="22"/>
        </w:rPr>
      </w:pPr>
    </w:p>
    <w:p w14:paraId="312DDF0D" w14:textId="77777777" w:rsidR="0091390D" w:rsidRPr="002D2962" w:rsidRDefault="0041762D" w:rsidP="008B2DFA">
      <w:pPr>
        <w:pStyle w:val="Titre2"/>
      </w:pPr>
      <w:r w:rsidRPr="002D2962">
        <w:t>6</w:t>
      </w:r>
      <w:r w:rsidR="0091390D" w:rsidRPr="002D2962">
        <w:t>.2. Spécificité du produit</w:t>
      </w:r>
    </w:p>
    <w:p w14:paraId="636C89E3" w14:textId="77777777" w:rsidR="00CB5B72" w:rsidRPr="002D2962" w:rsidRDefault="00CB5B72" w:rsidP="0015627C">
      <w:pPr>
        <w:ind w:right="-2"/>
        <w:jc w:val="both"/>
        <w:rPr>
          <w:sz w:val="22"/>
          <w:szCs w:val="22"/>
        </w:rPr>
      </w:pPr>
    </w:p>
    <w:p w14:paraId="47D2B184" w14:textId="4EC394F1" w:rsidR="006007DB" w:rsidRPr="002D2962" w:rsidRDefault="0091390D" w:rsidP="0015627C">
      <w:pPr>
        <w:ind w:right="-2"/>
        <w:jc w:val="both"/>
        <w:rPr>
          <w:sz w:val="22"/>
          <w:szCs w:val="22"/>
        </w:rPr>
      </w:pPr>
      <w:r w:rsidRPr="002D2962">
        <w:rPr>
          <w:sz w:val="22"/>
          <w:szCs w:val="22"/>
        </w:rPr>
        <w:t xml:space="preserve">Le </w:t>
      </w:r>
      <w:r w:rsidR="006333CA" w:rsidRPr="002D2962">
        <w:rPr>
          <w:sz w:val="22"/>
          <w:szCs w:val="22"/>
        </w:rPr>
        <w:t>« J</w:t>
      </w:r>
      <w:r w:rsidRPr="002D2962">
        <w:rPr>
          <w:sz w:val="22"/>
          <w:szCs w:val="22"/>
        </w:rPr>
        <w:t xml:space="preserve">ambon </w:t>
      </w:r>
      <w:r w:rsidR="00731660" w:rsidRPr="002D2962">
        <w:rPr>
          <w:sz w:val="22"/>
          <w:szCs w:val="22"/>
        </w:rPr>
        <w:t>P</w:t>
      </w:r>
      <w:r w:rsidRPr="002D2962">
        <w:rPr>
          <w:sz w:val="22"/>
          <w:szCs w:val="22"/>
        </w:rPr>
        <w:t>ersillé de Bourgogne</w:t>
      </w:r>
      <w:r w:rsidR="00CB5B72" w:rsidRPr="002D2962">
        <w:rPr>
          <w:sz w:val="22"/>
          <w:szCs w:val="22"/>
        </w:rPr>
        <w:t xml:space="preserve"> </w:t>
      </w:r>
      <w:r w:rsidR="006333CA" w:rsidRPr="002D2962">
        <w:rPr>
          <w:sz w:val="22"/>
          <w:szCs w:val="22"/>
        </w:rPr>
        <w:t>»</w:t>
      </w:r>
      <w:r w:rsidRPr="002D2962">
        <w:rPr>
          <w:sz w:val="22"/>
          <w:szCs w:val="22"/>
        </w:rPr>
        <w:t xml:space="preserve"> présente des spécificités qui le distinguent des autres spécialités de charcuterie :</w:t>
      </w:r>
    </w:p>
    <w:p w14:paraId="78F0ECD7" w14:textId="5E72F03F" w:rsidR="0091390D" w:rsidRPr="002D2962" w:rsidRDefault="00D51A1D" w:rsidP="0015627C">
      <w:pPr>
        <w:numPr>
          <w:ilvl w:val="0"/>
          <w:numId w:val="47"/>
        </w:numPr>
        <w:ind w:right="-2"/>
        <w:jc w:val="both"/>
        <w:rPr>
          <w:sz w:val="22"/>
          <w:szCs w:val="22"/>
        </w:rPr>
      </w:pPr>
      <w:proofErr w:type="gramStart"/>
      <w:r w:rsidRPr="002D2962">
        <w:rPr>
          <w:sz w:val="22"/>
          <w:szCs w:val="22"/>
        </w:rPr>
        <w:t>l’</w:t>
      </w:r>
      <w:r w:rsidR="0091390D" w:rsidRPr="002D2962">
        <w:rPr>
          <w:sz w:val="22"/>
          <w:szCs w:val="22"/>
        </w:rPr>
        <w:t>utilisation</w:t>
      </w:r>
      <w:proofErr w:type="gramEnd"/>
      <w:r w:rsidR="0091390D" w:rsidRPr="002D2962">
        <w:rPr>
          <w:sz w:val="22"/>
          <w:szCs w:val="22"/>
        </w:rPr>
        <w:t xml:space="preserve"> exclusive de deux morceaux</w:t>
      </w:r>
      <w:r w:rsidR="00731660" w:rsidRPr="002D2962">
        <w:rPr>
          <w:sz w:val="22"/>
          <w:szCs w:val="22"/>
        </w:rPr>
        <w:t xml:space="preserve"> de viande</w:t>
      </w:r>
      <w:r w:rsidR="001B3E42" w:rsidRPr="002D2962">
        <w:rPr>
          <w:sz w:val="22"/>
          <w:szCs w:val="22"/>
        </w:rPr>
        <w:t xml:space="preserve"> : </w:t>
      </w:r>
      <w:r w:rsidR="0091390D" w:rsidRPr="002D2962">
        <w:rPr>
          <w:sz w:val="22"/>
          <w:szCs w:val="22"/>
        </w:rPr>
        <w:t>jambon et épaule</w:t>
      </w:r>
    </w:p>
    <w:p w14:paraId="4DBAF6C8" w14:textId="77777777" w:rsidR="0091390D" w:rsidRPr="002D2962" w:rsidRDefault="006333CA" w:rsidP="0015627C">
      <w:pPr>
        <w:numPr>
          <w:ilvl w:val="0"/>
          <w:numId w:val="47"/>
        </w:numPr>
        <w:ind w:right="-2"/>
        <w:jc w:val="both"/>
        <w:rPr>
          <w:sz w:val="22"/>
          <w:szCs w:val="22"/>
        </w:rPr>
      </w:pPr>
      <w:proofErr w:type="gramStart"/>
      <w:r w:rsidRPr="002D2962">
        <w:rPr>
          <w:sz w:val="22"/>
          <w:szCs w:val="22"/>
        </w:rPr>
        <w:t>la</w:t>
      </w:r>
      <w:proofErr w:type="gramEnd"/>
      <w:r w:rsidRPr="002D2962">
        <w:rPr>
          <w:sz w:val="22"/>
          <w:szCs w:val="22"/>
        </w:rPr>
        <w:t xml:space="preserve"> </w:t>
      </w:r>
      <w:r w:rsidR="0091390D" w:rsidRPr="002D2962">
        <w:rPr>
          <w:sz w:val="22"/>
          <w:szCs w:val="22"/>
        </w:rPr>
        <w:t>mise en œuvre d’un ingrédient produit dans la région : le vin blanc</w:t>
      </w:r>
    </w:p>
    <w:p w14:paraId="189A281B" w14:textId="77777777" w:rsidR="00926112" w:rsidRPr="002D2962" w:rsidRDefault="006333CA" w:rsidP="0015627C">
      <w:pPr>
        <w:numPr>
          <w:ilvl w:val="0"/>
          <w:numId w:val="47"/>
        </w:numPr>
        <w:ind w:right="-2"/>
        <w:jc w:val="both"/>
        <w:rPr>
          <w:sz w:val="22"/>
          <w:szCs w:val="22"/>
        </w:rPr>
      </w:pPr>
      <w:proofErr w:type="gramStart"/>
      <w:r w:rsidRPr="002D2962">
        <w:rPr>
          <w:sz w:val="22"/>
          <w:szCs w:val="22"/>
        </w:rPr>
        <w:t>l’</w:t>
      </w:r>
      <w:r w:rsidR="0091390D" w:rsidRPr="002D2962">
        <w:rPr>
          <w:sz w:val="22"/>
          <w:szCs w:val="22"/>
        </w:rPr>
        <w:t>aromatisation</w:t>
      </w:r>
      <w:proofErr w:type="gramEnd"/>
      <w:r w:rsidR="0091390D" w:rsidRPr="002D2962">
        <w:rPr>
          <w:sz w:val="22"/>
          <w:szCs w:val="22"/>
        </w:rPr>
        <w:t xml:space="preserve"> </w:t>
      </w:r>
      <w:r w:rsidRPr="002D2962">
        <w:rPr>
          <w:sz w:val="22"/>
          <w:szCs w:val="22"/>
        </w:rPr>
        <w:t>obligatoirement constituée d’une</w:t>
      </w:r>
      <w:r w:rsidR="0091390D" w:rsidRPr="002D2962">
        <w:rPr>
          <w:sz w:val="22"/>
          <w:szCs w:val="22"/>
        </w:rPr>
        <w:t xml:space="preserve"> persillade (ail et persil)</w:t>
      </w:r>
    </w:p>
    <w:p w14:paraId="6D01584A" w14:textId="682EFF53" w:rsidR="0091390D" w:rsidRPr="002D2962" w:rsidRDefault="006333CA" w:rsidP="0015627C">
      <w:pPr>
        <w:numPr>
          <w:ilvl w:val="0"/>
          <w:numId w:val="47"/>
        </w:numPr>
        <w:ind w:right="-2"/>
        <w:jc w:val="both"/>
        <w:rPr>
          <w:sz w:val="22"/>
          <w:szCs w:val="22"/>
        </w:rPr>
      </w:pPr>
      <w:proofErr w:type="gramStart"/>
      <w:r w:rsidRPr="002D2962">
        <w:rPr>
          <w:sz w:val="22"/>
          <w:szCs w:val="22"/>
        </w:rPr>
        <w:t>des</w:t>
      </w:r>
      <w:proofErr w:type="gramEnd"/>
      <w:r w:rsidRPr="002D2962">
        <w:rPr>
          <w:sz w:val="22"/>
          <w:szCs w:val="22"/>
        </w:rPr>
        <w:t xml:space="preserve"> </w:t>
      </w:r>
      <w:r w:rsidR="0091390D" w:rsidRPr="002D2962">
        <w:rPr>
          <w:sz w:val="22"/>
          <w:szCs w:val="22"/>
        </w:rPr>
        <w:t>morceaux de viande cuite de taille</w:t>
      </w:r>
      <w:r w:rsidRPr="002D2962">
        <w:rPr>
          <w:sz w:val="22"/>
          <w:szCs w:val="22"/>
        </w:rPr>
        <w:t>s</w:t>
      </w:r>
      <w:r w:rsidR="0091390D" w:rsidRPr="002D2962">
        <w:rPr>
          <w:sz w:val="22"/>
          <w:szCs w:val="22"/>
        </w:rPr>
        <w:t xml:space="preserve"> variable</w:t>
      </w:r>
      <w:r w:rsidRPr="002D2962">
        <w:rPr>
          <w:sz w:val="22"/>
          <w:szCs w:val="22"/>
        </w:rPr>
        <w:t>s</w:t>
      </w:r>
      <w:r w:rsidR="0091390D" w:rsidRPr="002D2962">
        <w:rPr>
          <w:sz w:val="22"/>
          <w:szCs w:val="22"/>
        </w:rPr>
        <w:t xml:space="preserve"> et de forme naturelle</w:t>
      </w:r>
      <w:r w:rsidR="00731660" w:rsidRPr="002D2962">
        <w:rPr>
          <w:sz w:val="22"/>
          <w:szCs w:val="22"/>
        </w:rPr>
        <w:t xml:space="preserve"> </w:t>
      </w:r>
      <w:r w:rsidRPr="002D2962">
        <w:rPr>
          <w:sz w:val="22"/>
          <w:szCs w:val="22"/>
        </w:rPr>
        <w:t>car</w:t>
      </w:r>
      <w:r w:rsidR="0091390D" w:rsidRPr="002D2962">
        <w:rPr>
          <w:sz w:val="22"/>
          <w:szCs w:val="22"/>
        </w:rPr>
        <w:t xml:space="preserve"> la cuisson de la viande est maitrisée par les fabricants pour obtenir des morceaux par déchirement</w:t>
      </w:r>
    </w:p>
    <w:p w14:paraId="67A50FD5" w14:textId="71717D69" w:rsidR="0091390D" w:rsidRPr="002D2962" w:rsidRDefault="006333CA" w:rsidP="0015627C">
      <w:pPr>
        <w:numPr>
          <w:ilvl w:val="0"/>
          <w:numId w:val="47"/>
        </w:numPr>
        <w:ind w:right="-2"/>
        <w:jc w:val="both"/>
        <w:rPr>
          <w:sz w:val="22"/>
          <w:szCs w:val="22"/>
        </w:rPr>
      </w:pPr>
      <w:proofErr w:type="gramStart"/>
      <w:r w:rsidRPr="002D2962">
        <w:rPr>
          <w:sz w:val="22"/>
          <w:szCs w:val="22"/>
        </w:rPr>
        <w:t>un</w:t>
      </w:r>
      <w:proofErr w:type="gramEnd"/>
      <w:r w:rsidRPr="002D2962">
        <w:rPr>
          <w:sz w:val="22"/>
          <w:szCs w:val="22"/>
        </w:rPr>
        <w:t xml:space="preserve"> </w:t>
      </w:r>
      <w:r w:rsidR="0091390D" w:rsidRPr="002D2962">
        <w:rPr>
          <w:sz w:val="22"/>
          <w:szCs w:val="22"/>
        </w:rPr>
        <w:t>assemblage particulier permettant le visuel caractéristique et différencié d’une tranche de jambon persillé</w:t>
      </w:r>
      <w:r w:rsidR="00570F7D">
        <w:rPr>
          <w:sz w:val="22"/>
          <w:szCs w:val="22"/>
        </w:rPr>
        <w:t xml:space="preserve"> </w:t>
      </w:r>
      <w:r w:rsidR="0091390D" w:rsidRPr="002D2962">
        <w:rPr>
          <w:sz w:val="22"/>
          <w:szCs w:val="22"/>
        </w:rPr>
        <w:t xml:space="preserve">: morceaux de viandes dispersés et </w:t>
      </w:r>
      <w:r w:rsidR="00731660" w:rsidRPr="002D2962">
        <w:rPr>
          <w:sz w:val="22"/>
          <w:szCs w:val="22"/>
        </w:rPr>
        <w:t xml:space="preserve">assemblés </w:t>
      </w:r>
      <w:r w:rsidR="0091390D" w:rsidRPr="002D2962">
        <w:rPr>
          <w:sz w:val="22"/>
          <w:szCs w:val="22"/>
        </w:rPr>
        <w:t>entre eux avec un liant aromatisé</w:t>
      </w:r>
      <w:r w:rsidRPr="002D2962">
        <w:rPr>
          <w:sz w:val="22"/>
          <w:szCs w:val="22"/>
        </w:rPr>
        <w:t xml:space="preserve"> où le persil est clairement visible dans le liant</w:t>
      </w:r>
      <w:r w:rsidR="00731660" w:rsidRPr="002D2962">
        <w:rPr>
          <w:sz w:val="22"/>
          <w:szCs w:val="22"/>
        </w:rPr>
        <w:t>.</w:t>
      </w:r>
    </w:p>
    <w:p w14:paraId="425D4F72" w14:textId="0DBE2F86" w:rsidR="0091390D" w:rsidRPr="002D2962" w:rsidRDefault="0091390D" w:rsidP="0015627C">
      <w:pPr>
        <w:ind w:right="-2"/>
        <w:jc w:val="both"/>
        <w:rPr>
          <w:sz w:val="22"/>
          <w:szCs w:val="22"/>
        </w:rPr>
      </w:pPr>
    </w:p>
    <w:p w14:paraId="569342F2" w14:textId="77777777" w:rsidR="0091390D" w:rsidRPr="002D2962" w:rsidRDefault="0041762D" w:rsidP="008B2DFA">
      <w:pPr>
        <w:pStyle w:val="Titre2"/>
      </w:pPr>
      <w:r w:rsidRPr="002D2962">
        <w:lastRenderedPageBreak/>
        <w:t>6</w:t>
      </w:r>
      <w:r w:rsidR="0091390D" w:rsidRPr="002D2962">
        <w:t xml:space="preserve">.3. Lien causal </w:t>
      </w:r>
    </w:p>
    <w:p w14:paraId="44D3B599" w14:textId="77777777" w:rsidR="0091390D" w:rsidRPr="002D2962" w:rsidRDefault="0091390D" w:rsidP="0015627C">
      <w:pPr>
        <w:ind w:right="-2"/>
        <w:jc w:val="both"/>
        <w:rPr>
          <w:sz w:val="22"/>
          <w:szCs w:val="22"/>
        </w:rPr>
      </w:pPr>
    </w:p>
    <w:p w14:paraId="4BEFF708" w14:textId="05EFFD91" w:rsidR="008E307E" w:rsidRPr="002D2962" w:rsidRDefault="008E307E" w:rsidP="0015627C">
      <w:pPr>
        <w:ind w:right="-2"/>
        <w:jc w:val="both"/>
        <w:rPr>
          <w:sz w:val="22"/>
          <w:szCs w:val="22"/>
        </w:rPr>
      </w:pPr>
      <w:r w:rsidRPr="002D2962">
        <w:rPr>
          <w:sz w:val="22"/>
          <w:szCs w:val="22"/>
        </w:rPr>
        <w:t xml:space="preserve">La fabrication du </w:t>
      </w:r>
      <w:r w:rsidR="00570F7D">
        <w:rPr>
          <w:sz w:val="22"/>
          <w:szCs w:val="22"/>
        </w:rPr>
        <w:t>« </w:t>
      </w:r>
      <w:r w:rsidRPr="002D2962">
        <w:rPr>
          <w:sz w:val="22"/>
          <w:szCs w:val="22"/>
        </w:rPr>
        <w:t xml:space="preserve">Jambon </w:t>
      </w:r>
      <w:r w:rsidR="00996AB8" w:rsidRPr="002D2962">
        <w:rPr>
          <w:sz w:val="22"/>
          <w:szCs w:val="22"/>
        </w:rPr>
        <w:t>P</w:t>
      </w:r>
      <w:r w:rsidRPr="002D2962">
        <w:rPr>
          <w:sz w:val="22"/>
          <w:szCs w:val="22"/>
        </w:rPr>
        <w:t>ersillé de Bourgogne</w:t>
      </w:r>
      <w:r w:rsidR="00570F7D">
        <w:rPr>
          <w:sz w:val="22"/>
          <w:szCs w:val="22"/>
        </w:rPr>
        <w:t> »</w:t>
      </w:r>
      <w:r w:rsidRPr="002D2962">
        <w:rPr>
          <w:sz w:val="22"/>
          <w:szCs w:val="22"/>
        </w:rPr>
        <w:t xml:space="preserve"> s’appuie sur plusieurs étapes que sont le saumurage des viandes, leur cuisson avec du bouillon, leur montage avec un liant persillé. La formulation du liant intègre les ingrédients caractéristiques de la région d’origine du jambon persillé, la Bourgogne, ingrédients dont la mise en œuvre a persisté au travers des âges. De même, le montage fait toujours appel au savoir-faire développé régionalement.</w:t>
      </w:r>
    </w:p>
    <w:p w14:paraId="6795A365" w14:textId="32C237E9" w:rsidR="0091390D" w:rsidRPr="002D2962" w:rsidRDefault="00CB39DB" w:rsidP="0015627C">
      <w:pPr>
        <w:ind w:right="-2"/>
        <w:jc w:val="both"/>
        <w:rPr>
          <w:sz w:val="22"/>
          <w:szCs w:val="22"/>
        </w:rPr>
      </w:pPr>
      <w:r w:rsidRPr="002D2962">
        <w:rPr>
          <w:sz w:val="22"/>
          <w:szCs w:val="22"/>
        </w:rPr>
        <w:t>En effet, l</w:t>
      </w:r>
      <w:r w:rsidR="0091390D" w:rsidRPr="002D2962">
        <w:rPr>
          <w:sz w:val="22"/>
          <w:szCs w:val="22"/>
        </w:rPr>
        <w:t xml:space="preserve">a persillade est une tradition de la région Bourgogne </w:t>
      </w:r>
      <w:r w:rsidR="00F638B7" w:rsidRPr="002D2962">
        <w:rPr>
          <w:sz w:val="22"/>
          <w:szCs w:val="22"/>
        </w:rPr>
        <w:t>qui se retrouve dans de nombreuses préparations culinaires bourguignonnes</w:t>
      </w:r>
      <w:r w:rsidR="0091390D" w:rsidRPr="002D2962">
        <w:rPr>
          <w:sz w:val="22"/>
          <w:szCs w:val="22"/>
        </w:rPr>
        <w:t xml:space="preserve">. Les ingrédients ail et persil étaient </w:t>
      </w:r>
      <w:r w:rsidR="00E2615C" w:rsidRPr="002D2962">
        <w:rPr>
          <w:sz w:val="22"/>
          <w:szCs w:val="22"/>
        </w:rPr>
        <w:t xml:space="preserve">historiquement </w:t>
      </w:r>
      <w:r w:rsidR="0091390D" w:rsidRPr="002D2962">
        <w:rPr>
          <w:sz w:val="22"/>
          <w:szCs w:val="22"/>
        </w:rPr>
        <w:t xml:space="preserve">produits en grande quantité </w:t>
      </w:r>
      <w:r w:rsidR="00E2615C" w:rsidRPr="002D2962">
        <w:rPr>
          <w:sz w:val="22"/>
          <w:szCs w:val="22"/>
        </w:rPr>
        <w:t xml:space="preserve">au sein de l’aire géographique et ont laissé </w:t>
      </w:r>
      <w:r w:rsidR="00EC6456" w:rsidRPr="002D2962">
        <w:rPr>
          <w:sz w:val="22"/>
          <w:szCs w:val="22"/>
        </w:rPr>
        <w:t xml:space="preserve">une </w:t>
      </w:r>
      <w:r w:rsidR="00E2615C" w:rsidRPr="002D2962">
        <w:rPr>
          <w:sz w:val="22"/>
          <w:szCs w:val="22"/>
        </w:rPr>
        <w:t>trace</w:t>
      </w:r>
      <w:r w:rsidR="0063647D" w:rsidRPr="002D2962">
        <w:rPr>
          <w:sz w:val="22"/>
          <w:szCs w:val="22"/>
        </w:rPr>
        <w:t xml:space="preserve"> </w:t>
      </w:r>
      <w:r w:rsidR="00E2615C" w:rsidRPr="002D2962">
        <w:rPr>
          <w:sz w:val="22"/>
          <w:szCs w:val="22"/>
        </w:rPr>
        <w:t>dans de nombreuses spécialités bourguignonnes</w:t>
      </w:r>
      <w:r w:rsidR="0091390D" w:rsidRPr="002D2962">
        <w:rPr>
          <w:sz w:val="22"/>
          <w:szCs w:val="22"/>
        </w:rPr>
        <w:t xml:space="preserve">. </w:t>
      </w:r>
    </w:p>
    <w:p w14:paraId="72AA49B5" w14:textId="77777777" w:rsidR="0091390D" w:rsidRPr="002D2962" w:rsidRDefault="0091390D" w:rsidP="0015627C">
      <w:pPr>
        <w:ind w:right="-2"/>
        <w:jc w:val="both"/>
        <w:rPr>
          <w:sz w:val="22"/>
          <w:szCs w:val="22"/>
        </w:rPr>
      </w:pPr>
      <w:r w:rsidRPr="002D2962">
        <w:rPr>
          <w:sz w:val="22"/>
          <w:szCs w:val="22"/>
        </w:rPr>
        <w:t>Le vin blanc est un ingrédient caractéristique de la région Bourgogne, région vinicole reconnue, largement à disposition.</w:t>
      </w:r>
    </w:p>
    <w:p w14:paraId="09DA93CD" w14:textId="5FE7B1B2" w:rsidR="0091390D" w:rsidRPr="002D2962" w:rsidRDefault="0091390D" w:rsidP="0015627C">
      <w:pPr>
        <w:ind w:right="-2"/>
        <w:jc w:val="both"/>
        <w:rPr>
          <w:sz w:val="22"/>
          <w:szCs w:val="22"/>
        </w:rPr>
      </w:pPr>
      <w:r w:rsidRPr="002D2962">
        <w:rPr>
          <w:sz w:val="22"/>
          <w:szCs w:val="22"/>
        </w:rPr>
        <w:t xml:space="preserve">Ces ingrédients principaux figurent dans toutes les recettes décrites à travers les âges, et sont encore utilisés aujourd’hui pour la confection </w:t>
      </w:r>
      <w:r w:rsidR="00EC6456" w:rsidRPr="002D2962">
        <w:rPr>
          <w:sz w:val="22"/>
          <w:szCs w:val="22"/>
        </w:rPr>
        <w:t>du liant</w:t>
      </w:r>
      <w:r w:rsidRPr="002D2962">
        <w:rPr>
          <w:sz w:val="22"/>
          <w:szCs w:val="22"/>
        </w:rPr>
        <w:t>.</w:t>
      </w:r>
    </w:p>
    <w:p w14:paraId="52614231" w14:textId="7458DFD9" w:rsidR="00D07123" w:rsidRPr="002D2962" w:rsidRDefault="00D07123" w:rsidP="0015627C">
      <w:pPr>
        <w:ind w:right="-2"/>
        <w:jc w:val="both"/>
        <w:rPr>
          <w:sz w:val="22"/>
          <w:szCs w:val="22"/>
        </w:rPr>
      </w:pPr>
      <w:r w:rsidRPr="002D2962">
        <w:rPr>
          <w:sz w:val="22"/>
          <w:szCs w:val="22"/>
        </w:rPr>
        <w:t xml:space="preserve">Le montage, encore appelé moulage ou assemblage par les professionnels, permet de réaliser un visuel satisfaisant en fonction de la taille du moule dans lequel sera fait le </w:t>
      </w:r>
      <w:r w:rsidR="00570F7D">
        <w:rPr>
          <w:sz w:val="22"/>
          <w:szCs w:val="22"/>
        </w:rPr>
        <w:t>« </w:t>
      </w:r>
      <w:r w:rsidRPr="002D2962">
        <w:rPr>
          <w:sz w:val="22"/>
          <w:szCs w:val="22"/>
        </w:rPr>
        <w:t xml:space="preserve">Jambon </w:t>
      </w:r>
      <w:r w:rsidR="00996AB8" w:rsidRPr="002D2962">
        <w:rPr>
          <w:sz w:val="22"/>
          <w:szCs w:val="22"/>
        </w:rPr>
        <w:t>P</w:t>
      </w:r>
      <w:r w:rsidRPr="002D2962">
        <w:rPr>
          <w:sz w:val="22"/>
          <w:szCs w:val="22"/>
        </w:rPr>
        <w:t>ersillé de Bourgogne</w:t>
      </w:r>
      <w:r w:rsidR="00570F7D">
        <w:rPr>
          <w:sz w:val="22"/>
          <w:szCs w:val="22"/>
        </w:rPr>
        <w:t> »</w:t>
      </w:r>
      <w:r w:rsidRPr="002D2962">
        <w:rPr>
          <w:sz w:val="22"/>
          <w:szCs w:val="22"/>
        </w:rPr>
        <w:t>, et disposer les morceaux de viandes avec le liant et/ou le persil qui va les aromatiser et les lier entre eux. </w:t>
      </w:r>
    </w:p>
    <w:p w14:paraId="351CF905" w14:textId="45A6BC82" w:rsidR="00BD697C" w:rsidRPr="002D2962" w:rsidRDefault="0091390D" w:rsidP="0015627C">
      <w:pPr>
        <w:pStyle w:val="western"/>
        <w:spacing w:before="0" w:line="240" w:lineRule="auto"/>
        <w:ind w:right="-2"/>
        <w:rPr>
          <w:color w:val="auto"/>
          <w:sz w:val="22"/>
          <w:szCs w:val="22"/>
        </w:rPr>
      </w:pPr>
      <w:r w:rsidRPr="002D2962">
        <w:rPr>
          <w:color w:val="auto"/>
          <w:sz w:val="22"/>
          <w:szCs w:val="22"/>
        </w:rPr>
        <w:t xml:space="preserve">La préservation du goût et de l’aspect du produit ainsi que sa fragilité sanitaire ont conduit les fabricants à mettre le produit à disposition des clients et du consommateur sous plusieurs formats tous préemballés, pour proposer un produit sain, frais, caractéristique et régulier. </w:t>
      </w:r>
      <w:r w:rsidR="00B967CE" w:rsidRPr="002D2962">
        <w:rPr>
          <w:color w:val="auto"/>
          <w:sz w:val="22"/>
          <w:szCs w:val="22"/>
        </w:rPr>
        <w:t xml:space="preserve">Les artisans qui fabriquent régulièrement ce produit en petite quantité </w:t>
      </w:r>
      <w:r w:rsidR="00251A5E" w:rsidRPr="002D2962">
        <w:rPr>
          <w:color w:val="auto"/>
          <w:sz w:val="22"/>
          <w:szCs w:val="22"/>
        </w:rPr>
        <w:t>peuvent le vendre</w:t>
      </w:r>
      <w:r w:rsidR="00B967CE" w:rsidRPr="002D2962">
        <w:rPr>
          <w:color w:val="auto"/>
          <w:sz w:val="22"/>
          <w:szCs w:val="22"/>
        </w:rPr>
        <w:t xml:space="preserve"> directement au consommateur</w:t>
      </w:r>
      <w:r w:rsidR="00363A14" w:rsidRPr="002D2962">
        <w:rPr>
          <w:color w:val="auto"/>
          <w:sz w:val="22"/>
          <w:szCs w:val="22"/>
        </w:rPr>
        <w:t>.</w:t>
      </w:r>
      <w:r w:rsidR="00B967CE" w:rsidRPr="002D2962">
        <w:rPr>
          <w:color w:val="auto"/>
          <w:sz w:val="22"/>
          <w:szCs w:val="22"/>
        </w:rPr>
        <w:t xml:space="preserve"> </w:t>
      </w:r>
      <w:r w:rsidRPr="002D2962">
        <w:rPr>
          <w:color w:val="auto"/>
          <w:sz w:val="22"/>
          <w:szCs w:val="22"/>
        </w:rPr>
        <w:t xml:space="preserve">Le tranchage du produit constitue </w:t>
      </w:r>
      <w:r w:rsidR="004C17A6" w:rsidRPr="002D2962">
        <w:rPr>
          <w:color w:val="auto"/>
          <w:sz w:val="22"/>
          <w:szCs w:val="22"/>
        </w:rPr>
        <w:t xml:space="preserve">donc également </w:t>
      </w:r>
      <w:r w:rsidRPr="002D2962">
        <w:rPr>
          <w:color w:val="auto"/>
          <w:sz w:val="22"/>
          <w:szCs w:val="22"/>
        </w:rPr>
        <w:t xml:space="preserve">un savoir-faire pour présenter le produit avec son aspect caractéristique révélant morceaux de viande et liant persillé en parfaite cohésion et homogénéité de répartition. </w:t>
      </w:r>
      <w:r w:rsidR="00E74E07" w:rsidRPr="002D2962">
        <w:rPr>
          <w:color w:val="auto"/>
          <w:sz w:val="22"/>
          <w:szCs w:val="22"/>
        </w:rPr>
        <w:t>Cet aspect</w:t>
      </w:r>
      <w:r w:rsidRPr="002D2962">
        <w:rPr>
          <w:color w:val="auto"/>
          <w:sz w:val="22"/>
          <w:szCs w:val="22"/>
        </w:rPr>
        <w:t>, obtenu grâce au savoir-faire de moulage-montage, est respecté avec la maitrise du sens de la coupe, essentielle pour certains formats</w:t>
      </w:r>
      <w:r w:rsidR="00E2615C" w:rsidRPr="002D2962">
        <w:rPr>
          <w:color w:val="auto"/>
          <w:sz w:val="22"/>
          <w:szCs w:val="22"/>
        </w:rPr>
        <w:t>.</w:t>
      </w:r>
    </w:p>
    <w:p w14:paraId="7D0E90A6" w14:textId="77777777" w:rsidR="004F5FE0" w:rsidRPr="002D2962" w:rsidRDefault="004F5FE0" w:rsidP="0015627C">
      <w:pPr>
        <w:pStyle w:val="western"/>
        <w:spacing w:before="0" w:line="240" w:lineRule="auto"/>
        <w:ind w:right="-2"/>
        <w:rPr>
          <w:color w:val="auto"/>
          <w:sz w:val="22"/>
          <w:szCs w:val="22"/>
        </w:rPr>
      </w:pPr>
    </w:p>
    <w:p w14:paraId="3015A613" w14:textId="0065DA97" w:rsidR="004F5FE0" w:rsidRPr="002D2962" w:rsidRDefault="004F5FE0" w:rsidP="0015627C">
      <w:pPr>
        <w:ind w:right="-2"/>
        <w:jc w:val="both"/>
        <w:rPr>
          <w:sz w:val="22"/>
          <w:szCs w:val="22"/>
        </w:rPr>
      </w:pPr>
      <w:r w:rsidRPr="002D2962">
        <w:rPr>
          <w:sz w:val="22"/>
          <w:szCs w:val="22"/>
        </w:rPr>
        <w:t xml:space="preserve">Ainsi, le </w:t>
      </w:r>
      <w:r w:rsidR="00E74E07" w:rsidRPr="002D2962">
        <w:rPr>
          <w:sz w:val="22"/>
          <w:szCs w:val="22"/>
        </w:rPr>
        <w:t>« J</w:t>
      </w:r>
      <w:r w:rsidRPr="002D2962">
        <w:rPr>
          <w:sz w:val="22"/>
          <w:szCs w:val="22"/>
        </w:rPr>
        <w:t xml:space="preserve">ambon </w:t>
      </w:r>
      <w:r w:rsidR="00996AB8" w:rsidRPr="002D2962">
        <w:rPr>
          <w:sz w:val="22"/>
          <w:szCs w:val="22"/>
        </w:rPr>
        <w:t>P</w:t>
      </w:r>
      <w:r w:rsidRPr="002D2962">
        <w:rPr>
          <w:sz w:val="22"/>
          <w:szCs w:val="22"/>
        </w:rPr>
        <w:t>ersillé de Bourgogne</w:t>
      </w:r>
      <w:r w:rsidR="00E74E07" w:rsidRPr="002D2962">
        <w:rPr>
          <w:sz w:val="22"/>
          <w:szCs w:val="22"/>
        </w:rPr>
        <w:t> »</w:t>
      </w:r>
      <w:r w:rsidRPr="002D2962">
        <w:rPr>
          <w:sz w:val="22"/>
          <w:szCs w:val="22"/>
        </w:rPr>
        <w:t xml:space="preserve"> est un produit reconnu comme faisant partie du patrimoine culinaire de la Bourgogne</w:t>
      </w:r>
      <w:r w:rsidR="00893FED" w:rsidRPr="002D2962">
        <w:rPr>
          <w:sz w:val="22"/>
          <w:szCs w:val="22"/>
        </w:rPr>
        <w:t>. C</w:t>
      </w:r>
      <w:r w:rsidRPr="002D2962">
        <w:rPr>
          <w:sz w:val="22"/>
          <w:szCs w:val="22"/>
        </w:rPr>
        <w:t>’est un produit de tradition, tel que défini dans l’</w:t>
      </w:r>
      <w:r w:rsidRPr="002D2962">
        <w:rPr>
          <w:i/>
          <w:sz w:val="22"/>
          <w:szCs w:val="22"/>
        </w:rPr>
        <w:t>Inventaire du patrimoine culinaire français – Bourgogne</w:t>
      </w:r>
      <w:r w:rsidRPr="002D2962">
        <w:rPr>
          <w:sz w:val="22"/>
          <w:szCs w:val="22"/>
        </w:rPr>
        <w:t xml:space="preserve"> (1993) attestant ainsi d’une transmission de savoir-faire et d’usages sur une longue période, ou encore </w:t>
      </w:r>
      <w:r w:rsidRPr="002D2962">
        <w:rPr>
          <w:i/>
          <w:sz w:val="22"/>
          <w:szCs w:val="22"/>
        </w:rPr>
        <w:t>Les confréries en Bourgogne</w:t>
      </w:r>
      <w:r w:rsidRPr="002D2962">
        <w:rPr>
          <w:sz w:val="22"/>
          <w:szCs w:val="22"/>
        </w:rPr>
        <w:t xml:space="preserve"> (Marie-Thérèse Berthier et John-Thomas </w:t>
      </w:r>
      <w:proofErr w:type="spellStart"/>
      <w:r w:rsidRPr="002D2962">
        <w:rPr>
          <w:sz w:val="22"/>
          <w:szCs w:val="22"/>
        </w:rPr>
        <w:t>Sweeney</w:t>
      </w:r>
      <w:proofErr w:type="spellEnd"/>
      <w:r w:rsidRPr="002D2962">
        <w:rPr>
          <w:sz w:val="22"/>
          <w:szCs w:val="22"/>
        </w:rPr>
        <w:t xml:space="preserve">, 1992 puis réédition en 2000), </w:t>
      </w:r>
      <w:r w:rsidRPr="002D2962">
        <w:rPr>
          <w:i/>
          <w:sz w:val="22"/>
          <w:szCs w:val="22"/>
        </w:rPr>
        <w:t>les Trésors gourmands de la France</w:t>
      </w:r>
      <w:r w:rsidRPr="002D2962">
        <w:rPr>
          <w:sz w:val="22"/>
          <w:szCs w:val="22"/>
        </w:rPr>
        <w:t xml:space="preserve"> (Gilles </w:t>
      </w:r>
      <w:proofErr w:type="spellStart"/>
      <w:r w:rsidRPr="002D2962">
        <w:rPr>
          <w:sz w:val="22"/>
          <w:szCs w:val="22"/>
        </w:rPr>
        <w:t>Pudlowski</w:t>
      </w:r>
      <w:proofErr w:type="spellEnd"/>
      <w:r w:rsidRPr="002D2962">
        <w:rPr>
          <w:sz w:val="22"/>
          <w:szCs w:val="22"/>
        </w:rPr>
        <w:t xml:space="preserve"> et Maurice Rougemont, 2000).</w:t>
      </w:r>
    </w:p>
    <w:p w14:paraId="4990E877" w14:textId="017F3E36" w:rsidR="004F5FE0" w:rsidRPr="002D2962" w:rsidRDefault="004F5FE0" w:rsidP="0015627C">
      <w:pPr>
        <w:ind w:right="-2"/>
        <w:jc w:val="both"/>
        <w:rPr>
          <w:sz w:val="22"/>
          <w:szCs w:val="22"/>
        </w:rPr>
      </w:pPr>
      <w:r w:rsidRPr="002D2962">
        <w:rPr>
          <w:sz w:val="22"/>
          <w:szCs w:val="22"/>
        </w:rPr>
        <w:t xml:space="preserve">De nombreux autres ouvrages culinaires et touristiques associent systématiquement la Bourgogne à la fabrication de Jambon persillé. Le produit fait </w:t>
      </w:r>
      <w:r w:rsidR="00B936AC" w:rsidRPr="002D2962">
        <w:rPr>
          <w:sz w:val="22"/>
          <w:szCs w:val="22"/>
        </w:rPr>
        <w:t xml:space="preserve">d’ailleurs </w:t>
      </w:r>
      <w:r w:rsidRPr="002D2962">
        <w:rPr>
          <w:sz w:val="22"/>
          <w:szCs w:val="22"/>
        </w:rPr>
        <w:t>l’objet d’un concours dédié</w:t>
      </w:r>
      <w:r w:rsidR="00B936AC" w:rsidRPr="002D2962">
        <w:rPr>
          <w:sz w:val="22"/>
          <w:szCs w:val="22"/>
        </w:rPr>
        <w:t>,</w:t>
      </w:r>
      <w:r w:rsidRPr="002D2962">
        <w:rPr>
          <w:sz w:val="22"/>
          <w:szCs w:val="22"/>
        </w:rPr>
        <w:t xml:space="preserve"> organisé par la Confrérie des Chevaliers de Saint Antoine depuis 1977. De très nombreux restaurants, y compris étoilés, le proposent régulièrement à leur carte</w:t>
      </w:r>
      <w:r w:rsidR="00B936AC" w:rsidRPr="002D2962">
        <w:rPr>
          <w:sz w:val="22"/>
          <w:szCs w:val="22"/>
        </w:rPr>
        <w:t>.</w:t>
      </w:r>
      <w:r w:rsidRPr="002D2962">
        <w:rPr>
          <w:sz w:val="22"/>
          <w:szCs w:val="22"/>
        </w:rPr>
        <w:t xml:space="preserve"> </w:t>
      </w:r>
      <w:r w:rsidR="00B936AC" w:rsidRPr="002D2962">
        <w:rPr>
          <w:sz w:val="22"/>
          <w:szCs w:val="22"/>
        </w:rPr>
        <w:t>P</w:t>
      </w:r>
      <w:r w:rsidRPr="002D2962">
        <w:rPr>
          <w:sz w:val="22"/>
          <w:szCs w:val="22"/>
        </w:rPr>
        <w:t xml:space="preserve">armi les restaurants sélectionnés par les guides gastronomiques Gault et Millau ou Michelin, figurent le </w:t>
      </w:r>
      <w:proofErr w:type="spellStart"/>
      <w:r w:rsidRPr="002D2962">
        <w:rPr>
          <w:sz w:val="22"/>
          <w:szCs w:val="22"/>
        </w:rPr>
        <w:t>Richebourg</w:t>
      </w:r>
      <w:proofErr w:type="spellEnd"/>
      <w:r w:rsidRPr="002D2962">
        <w:rPr>
          <w:sz w:val="22"/>
          <w:szCs w:val="22"/>
        </w:rPr>
        <w:t xml:space="preserve"> à </w:t>
      </w:r>
      <w:proofErr w:type="spellStart"/>
      <w:r w:rsidRPr="002D2962">
        <w:rPr>
          <w:sz w:val="22"/>
          <w:szCs w:val="22"/>
        </w:rPr>
        <w:t>Vosne</w:t>
      </w:r>
      <w:proofErr w:type="spellEnd"/>
      <w:r w:rsidRPr="002D2962">
        <w:rPr>
          <w:sz w:val="22"/>
          <w:szCs w:val="22"/>
        </w:rPr>
        <w:t xml:space="preserve">-Romanée, l’Evidence à Dijon, le bistrot Lucien à </w:t>
      </w:r>
      <w:proofErr w:type="spellStart"/>
      <w:r w:rsidRPr="002D2962">
        <w:rPr>
          <w:sz w:val="22"/>
          <w:szCs w:val="22"/>
        </w:rPr>
        <w:t>Gevrey</w:t>
      </w:r>
      <w:proofErr w:type="spellEnd"/>
      <w:r w:rsidRPr="002D2962">
        <w:rPr>
          <w:sz w:val="22"/>
          <w:szCs w:val="22"/>
        </w:rPr>
        <w:t xml:space="preserve"> Chambertin et l’Auberge du Camp Romain à Chassey-le-Camp (71). De nombreux autres restaurants (bistrots et brasseries) le proposent tout au long de la côte viticole bourguignonne, de Dijon à Chalon-sur-Saône.</w:t>
      </w:r>
    </w:p>
    <w:p w14:paraId="6F32BF45" w14:textId="77777777" w:rsidR="004F5FE0" w:rsidRPr="002D2962" w:rsidRDefault="004F5FE0" w:rsidP="0015627C">
      <w:pPr>
        <w:pStyle w:val="western"/>
        <w:spacing w:before="0" w:line="240" w:lineRule="auto"/>
        <w:ind w:right="-2"/>
        <w:rPr>
          <w:color w:val="auto"/>
          <w:sz w:val="22"/>
          <w:szCs w:val="22"/>
        </w:rPr>
      </w:pPr>
    </w:p>
    <w:p w14:paraId="4E0B869F" w14:textId="40C849A0" w:rsidR="00BD697C" w:rsidRPr="002D2962" w:rsidRDefault="00BD697C" w:rsidP="0015627C">
      <w:pPr>
        <w:pStyle w:val="Titre1"/>
        <w:ind w:right="-2"/>
        <w:rPr>
          <w:rFonts w:ascii="Arial Gras" w:hAnsi="Arial Gras"/>
          <w:color w:val="auto"/>
          <w:sz w:val="22"/>
          <w:szCs w:val="22"/>
        </w:rPr>
      </w:pPr>
      <w:r w:rsidRPr="002D2962">
        <w:rPr>
          <w:color w:val="auto"/>
          <w:sz w:val="22"/>
          <w:szCs w:val="22"/>
        </w:rPr>
        <w:t>7)</w:t>
      </w:r>
      <w:r w:rsidR="004C17A6" w:rsidRPr="002D2962">
        <w:rPr>
          <w:color w:val="auto"/>
          <w:sz w:val="22"/>
          <w:szCs w:val="22"/>
        </w:rPr>
        <w:t xml:space="preserve"> </w:t>
      </w:r>
      <w:r w:rsidRPr="002D2962">
        <w:rPr>
          <w:color w:val="auto"/>
          <w:sz w:val="22"/>
          <w:szCs w:val="22"/>
        </w:rPr>
        <w:t>REFERENCES CONCERNANT LA STRUCTURE DE CONTROLE</w:t>
      </w:r>
    </w:p>
    <w:p w14:paraId="2B386CFC" w14:textId="77777777" w:rsidR="00BD697C" w:rsidRPr="002D2962" w:rsidRDefault="00BD697C" w:rsidP="0015627C">
      <w:pPr>
        <w:pStyle w:val="NormalWeb"/>
        <w:spacing w:before="0" w:line="240" w:lineRule="auto"/>
        <w:ind w:right="-2"/>
        <w:rPr>
          <w:color w:val="auto"/>
        </w:rPr>
      </w:pPr>
    </w:p>
    <w:p w14:paraId="2EB9D69D" w14:textId="77777777" w:rsidR="00BD697C" w:rsidRPr="002D2962" w:rsidRDefault="00BD697C" w:rsidP="0015627C">
      <w:pPr>
        <w:pStyle w:val="western"/>
        <w:spacing w:before="0" w:line="240" w:lineRule="auto"/>
        <w:ind w:right="-2"/>
        <w:rPr>
          <w:color w:val="auto"/>
          <w:sz w:val="22"/>
          <w:szCs w:val="22"/>
        </w:rPr>
      </w:pPr>
      <w:r w:rsidRPr="002D2962">
        <w:rPr>
          <w:b/>
          <w:bCs/>
          <w:color w:val="auto"/>
          <w:sz w:val="22"/>
          <w:szCs w:val="22"/>
        </w:rPr>
        <w:t>Institut national de l’origine et de la qualité (INAO)</w:t>
      </w:r>
    </w:p>
    <w:p w14:paraId="2A6B216C" w14:textId="77777777" w:rsidR="00BD697C" w:rsidRPr="002D2962" w:rsidRDefault="00BD697C" w:rsidP="0015627C">
      <w:pPr>
        <w:pStyle w:val="western"/>
        <w:spacing w:before="0" w:line="240" w:lineRule="auto"/>
        <w:ind w:right="-2"/>
        <w:rPr>
          <w:color w:val="auto"/>
          <w:sz w:val="22"/>
          <w:szCs w:val="22"/>
        </w:rPr>
      </w:pPr>
      <w:r w:rsidRPr="002D2962">
        <w:rPr>
          <w:color w:val="auto"/>
          <w:sz w:val="22"/>
          <w:szCs w:val="22"/>
        </w:rPr>
        <w:t xml:space="preserve">Adresse : </w:t>
      </w:r>
      <w:proofErr w:type="spellStart"/>
      <w:r w:rsidRPr="002D2962">
        <w:rPr>
          <w:color w:val="auto"/>
          <w:sz w:val="22"/>
          <w:szCs w:val="22"/>
        </w:rPr>
        <w:t>Arborial</w:t>
      </w:r>
      <w:proofErr w:type="spellEnd"/>
      <w:r w:rsidRPr="002D2962">
        <w:rPr>
          <w:color w:val="auto"/>
          <w:sz w:val="22"/>
          <w:szCs w:val="22"/>
        </w:rPr>
        <w:t xml:space="preserve"> – 12, rue </w:t>
      </w:r>
      <w:proofErr w:type="spellStart"/>
      <w:r w:rsidRPr="002D2962">
        <w:rPr>
          <w:color w:val="auto"/>
          <w:sz w:val="22"/>
          <w:szCs w:val="22"/>
        </w:rPr>
        <w:t>Rol</w:t>
      </w:r>
      <w:proofErr w:type="spellEnd"/>
      <w:r w:rsidRPr="002D2962">
        <w:rPr>
          <w:color w:val="auto"/>
          <w:sz w:val="22"/>
          <w:szCs w:val="22"/>
        </w:rPr>
        <w:t xml:space="preserve"> Tanguy</w:t>
      </w:r>
    </w:p>
    <w:p w14:paraId="6AEE04A6" w14:textId="77777777" w:rsidR="00BD697C" w:rsidRPr="002D2962" w:rsidRDefault="00BD697C" w:rsidP="0015627C">
      <w:pPr>
        <w:pStyle w:val="western"/>
        <w:spacing w:before="0" w:line="240" w:lineRule="auto"/>
        <w:ind w:right="-2"/>
        <w:rPr>
          <w:color w:val="auto"/>
          <w:sz w:val="22"/>
          <w:szCs w:val="22"/>
        </w:rPr>
      </w:pPr>
      <w:r w:rsidRPr="002D2962">
        <w:rPr>
          <w:color w:val="auto"/>
          <w:sz w:val="22"/>
          <w:szCs w:val="22"/>
        </w:rPr>
        <w:t>TSA 30003 – 93555 Montreuil cedex</w:t>
      </w:r>
    </w:p>
    <w:p w14:paraId="48353B08" w14:textId="77777777" w:rsidR="00BD697C" w:rsidRPr="002D2962" w:rsidRDefault="00BD697C" w:rsidP="0015627C">
      <w:pPr>
        <w:pStyle w:val="western"/>
        <w:spacing w:before="0" w:line="240" w:lineRule="auto"/>
        <w:ind w:right="-2"/>
        <w:rPr>
          <w:color w:val="auto"/>
          <w:sz w:val="22"/>
          <w:szCs w:val="22"/>
        </w:rPr>
      </w:pPr>
      <w:r w:rsidRPr="002D2962">
        <w:rPr>
          <w:color w:val="auto"/>
          <w:sz w:val="22"/>
          <w:szCs w:val="22"/>
        </w:rPr>
        <w:t>Téléphone : (33) (0)1 73 30 38 00</w:t>
      </w:r>
    </w:p>
    <w:p w14:paraId="3D267CF2" w14:textId="77777777" w:rsidR="00BD697C" w:rsidRPr="002D2962" w:rsidRDefault="00BD697C" w:rsidP="0015627C">
      <w:pPr>
        <w:pStyle w:val="western"/>
        <w:spacing w:before="0" w:line="240" w:lineRule="auto"/>
        <w:ind w:right="-2"/>
        <w:rPr>
          <w:color w:val="auto"/>
          <w:sz w:val="22"/>
          <w:szCs w:val="22"/>
        </w:rPr>
      </w:pPr>
      <w:r w:rsidRPr="002D2962">
        <w:rPr>
          <w:color w:val="auto"/>
          <w:sz w:val="22"/>
          <w:szCs w:val="22"/>
        </w:rPr>
        <w:t xml:space="preserve">Courriel : </w:t>
      </w:r>
      <w:r w:rsidR="00D0263B" w:rsidRPr="002D2962">
        <w:rPr>
          <w:color w:val="auto"/>
          <w:sz w:val="22"/>
          <w:szCs w:val="22"/>
        </w:rPr>
        <w:t>contact</w:t>
      </w:r>
      <w:r w:rsidRPr="002D2962">
        <w:rPr>
          <w:color w:val="auto"/>
          <w:sz w:val="22"/>
          <w:szCs w:val="22"/>
        </w:rPr>
        <w:t>@inao.gouv.fr</w:t>
      </w:r>
    </w:p>
    <w:p w14:paraId="08941DFE" w14:textId="77777777" w:rsidR="00BD697C" w:rsidRPr="002D2962" w:rsidRDefault="00BD697C" w:rsidP="0015627C">
      <w:pPr>
        <w:pStyle w:val="western"/>
        <w:spacing w:before="0" w:line="240" w:lineRule="auto"/>
        <w:ind w:right="-2"/>
        <w:rPr>
          <w:color w:val="auto"/>
          <w:sz w:val="22"/>
          <w:szCs w:val="22"/>
        </w:rPr>
      </w:pPr>
    </w:p>
    <w:p w14:paraId="354F5717" w14:textId="77777777" w:rsidR="00BD697C" w:rsidRPr="002D2962" w:rsidRDefault="00BD697C" w:rsidP="0015627C">
      <w:pPr>
        <w:pStyle w:val="western"/>
        <w:spacing w:before="0" w:line="240" w:lineRule="auto"/>
        <w:ind w:right="-2"/>
        <w:rPr>
          <w:color w:val="auto"/>
          <w:sz w:val="22"/>
          <w:szCs w:val="22"/>
        </w:rPr>
      </w:pPr>
      <w:r w:rsidRPr="002D2962">
        <w:rPr>
          <w:b/>
          <w:bCs/>
          <w:color w:val="auto"/>
          <w:sz w:val="22"/>
          <w:szCs w:val="22"/>
        </w:rPr>
        <w:t>Direction générale de la concurrence, de la consommation et de la répression des fraudes (DGCCRF).</w:t>
      </w:r>
    </w:p>
    <w:p w14:paraId="3FCCE193" w14:textId="77777777" w:rsidR="00BD697C" w:rsidRPr="002D2962" w:rsidRDefault="00BD697C" w:rsidP="0015627C">
      <w:pPr>
        <w:pStyle w:val="western"/>
        <w:spacing w:before="0" w:line="240" w:lineRule="auto"/>
        <w:ind w:right="-2"/>
        <w:rPr>
          <w:color w:val="auto"/>
          <w:sz w:val="22"/>
          <w:szCs w:val="22"/>
        </w:rPr>
      </w:pPr>
      <w:r w:rsidRPr="002D2962">
        <w:rPr>
          <w:color w:val="auto"/>
          <w:sz w:val="22"/>
          <w:szCs w:val="22"/>
        </w:rPr>
        <w:lastRenderedPageBreak/>
        <w:t>Adresse : 59 boulevard Vincent Auriol 75703 Paris Cedex 13</w:t>
      </w:r>
    </w:p>
    <w:p w14:paraId="31F6A489" w14:textId="77777777" w:rsidR="00BD697C" w:rsidRPr="002D2962" w:rsidRDefault="00BD697C" w:rsidP="0015627C">
      <w:pPr>
        <w:pStyle w:val="western"/>
        <w:spacing w:before="0" w:line="240" w:lineRule="auto"/>
        <w:ind w:right="-2"/>
        <w:rPr>
          <w:color w:val="auto"/>
          <w:sz w:val="22"/>
          <w:szCs w:val="22"/>
        </w:rPr>
      </w:pPr>
      <w:r w:rsidRPr="002D2962">
        <w:rPr>
          <w:color w:val="auto"/>
          <w:sz w:val="22"/>
          <w:szCs w:val="22"/>
        </w:rPr>
        <w:t xml:space="preserve">Tél : </w:t>
      </w:r>
      <w:r w:rsidR="003F7939" w:rsidRPr="002D2962">
        <w:rPr>
          <w:color w:val="auto"/>
          <w:sz w:val="22"/>
          <w:szCs w:val="22"/>
        </w:rPr>
        <w:t>(33) (</w:t>
      </w:r>
      <w:r w:rsidRPr="002D2962">
        <w:rPr>
          <w:color w:val="auto"/>
          <w:sz w:val="22"/>
          <w:szCs w:val="22"/>
        </w:rPr>
        <w:t>0</w:t>
      </w:r>
      <w:r w:rsidR="003F7939" w:rsidRPr="002D2962">
        <w:rPr>
          <w:color w:val="auto"/>
          <w:sz w:val="22"/>
          <w:szCs w:val="22"/>
        </w:rPr>
        <w:t>)</w:t>
      </w:r>
      <w:r w:rsidRPr="002D2962">
        <w:rPr>
          <w:color w:val="auto"/>
          <w:sz w:val="22"/>
          <w:szCs w:val="22"/>
        </w:rPr>
        <w:t>1</w:t>
      </w:r>
      <w:r w:rsidR="003F7939" w:rsidRPr="002D2962">
        <w:rPr>
          <w:color w:val="auto"/>
          <w:sz w:val="22"/>
          <w:szCs w:val="22"/>
        </w:rPr>
        <w:t xml:space="preserve"> </w:t>
      </w:r>
      <w:r w:rsidRPr="002D2962">
        <w:rPr>
          <w:color w:val="auto"/>
          <w:sz w:val="22"/>
          <w:szCs w:val="22"/>
        </w:rPr>
        <w:t>44</w:t>
      </w:r>
      <w:r w:rsidR="003F7939" w:rsidRPr="002D2962">
        <w:rPr>
          <w:color w:val="auto"/>
          <w:sz w:val="22"/>
          <w:szCs w:val="22"/>
        </w:rPr>
        <w:t xml:space="preserve"> 97 17 </w:t>
      </w:r>
      <w:r w:rsidRPr="002D2962">
        <w:rPr>
          <w:color w:val="auto"/>
          <w:sz w:val="22"/>
          <w:szCs w:val="22"/>
        </w:rPr>
        <w:t>17</w:t>
      </w:r>
    </w:p>
    <w:p w14:paraId="18A7505F" w14:textId="77777777" w:rsidR="00BD697C" w:rsidRPr="002D2962" w:rsidRDefault="00BD697C" w:rsidP="0015627C">
      <w:pPr>
        <w:pStyle w:val="western"/>
        <w:spacing w:before="0" w:line="240" w:lineRule="auto"/>
        <w:ind w:right="-2"/>
        <w:rPr>
          <w:color w:val="auto"/>
          <w:sz w:val="22"/>
          <w:szCs w:val="22"/>
        </w:rPr>
      </w:pPr>
      <w:r w:rsidRPr="002D2962">
        <w:rPr>
          <w:color w:val="auto"/>
          <w:sz w:val="22"/>
          <w:szCs w:val="22"/>
        </w:rPr>
        <w:t xml:space="preserve">La DGCCRF est une Direction du ministère chargé de l'économie. </w:t>
      </w:r>
    </w:p>
    <w:p w14:paraId="65C313D7" w14:textId="77777777" w:rsidR="00BD697C" w:rsidRPr="002D2962" w:rsidRDefault="00BD697C" w:rsidP="0015627C">
      <w:pPr>
        <w:pStyle w:val="western"/>
        <w:spacing w:before="0" w:line="240" w:lineRule="auto"/>
        <w:ind w:right="-2"/>
        <w:rPr>
          <w:color w:val="auto"/>
          <w:sz w:val="22"/>
          <w:szCs w:val="22"/>
        </w:rPr>
      </w:pPr>
    </w:p>
    <w:p w14:paraId="07DD1C50" w14:textId="77777777" w:rsidR="00BD697C" w:rsidRPr="002D2962" w:rsidRDefault="00BD697C" w:rsidP="0015627C">
      <w:pPr>
        <w:pStyle w:val="western"/>
        <w:spacing w:before="0" w:line="240" w:lineRule="auto"/>
        <w:ind w:right="-2"/>
        <w:rPr>
          <w:color w:val="auto"/>
          <w:sz w:val="22"/>
          <w:szCs w:val="22"/>
        </w:rPr>
      </w:pPr>
      <w:r w:rsidRPr="002D2962">
        <w:rPr>
          <w:color w:val="auto"/>
          <w:sz w:val="22"/>
          <w:szCs w:val="22"/>
        </w:rPr>
        <w:t>Conformément aux d</w:t>
      </w:r>
      <w:r w:rsidR="00C15AC3" w:rsidRPr="002D2962">
        <w:rPr>
          <w:color w:val="auto"/>
          <w:sz w:val="22"/>
          <w:szCs w:val="22"/>
        </w:rPr>
        <w:t>ispositions de l’article 3</w:t>
      </w:r>
      <w:r w:rsidR="003F7939" w:rsidRPr="002D2962">
        <w:rPr>
          <w:color w:val="auto"/>
          <w:sz w:val="22"/>
          <w:szCs w:val="22"/>
        </w:rPr>
        <w:t>9</w:t>
      </w:r>
      <w:r w:rsidR="00C15AC3" w:rsidRPr="002D2962">
        <w:rPr>
          <w:color w:val="auto"/>
          <w:sz w:val="22"/>
          <w:szCs w:val="22"/>
        </w:rPr>
        <w:t xml:space="preserve"> du règlement (UE) n°</w:t>
      </w:r>
      <w:r w:rsidR="003F7939" w:rsidRPr="002D2962">
        <w:rPr>
          <w:color w:val="auto"/>
          <w:sz w:val="22"/>
          <w:szCs w:val="22"/>
        </w:rPr>
        <w:t>2024/1143</w:t>
      </w:r>
      <w:r w:rsidRPr="002D2962">
        <w:rPr>
          <w:color w:val="auto"/>
          <w:sz w:val="22"/>
          <w:szCs w:val="22"/>
        </w:rPr>
        <w:t>, la vérification du respect du cahier des charges, avant la mise sur le marché, est assurée par un organisme de certification de produits dont le nom et les coordonnées sont accessibles sur le site Internet de l’INAO et sur la base de données de la Commission européenne.</w:t>
      </w:r>
    </w:p>
    <w:p w14:paraId="4893F08B" w14:textId="77777777" w:rsidR="00BD697C" w:rsidRPr="002D2962" w:rsidRDefault="00BD697C" w:rsidP="0015627C">
      <w:pPr>
        <w:pStyle w:val="NormalWeb"/>
        <w:spacing w:before="0" w:line="240" w:lineRule="auto"/>
        <w:ind w:right="-2"/>
        <w:rPr>
          <w:color w:val="auto"/>
        </w:rPr>
      </w:pPr>
    </w:p>
    <w:p w14:paraId="6E7FE946" w14:textId="0D2B469D" w:rsidR="00BD697C" w:rsidRPr="002D2962" w:rsidRDefault="00BD697C" w:rsidP="0015627C">
      <w:pPr>
        <w:pStyle w:val="Titre1"/>
        <w:ind w:right="-2"/>
        <w:rPr>
          <w:rFonts w:ascii="Arial Gras" w:hAnsi="Arial Gras"/>
          <w:color w:val="auto"/>
          <w:sz w:val="22"/>
          <w:szCs w:val="22"/>
        </w:rPr>
      </w:pPr>
      <w:r w:rsidRPr="002D2962">
        <w:rPr>
          <w:color w:val="auto"/>
          <w:sz w:val="22"/>
          <w:szCs w:val="22"/>
        </w:rPr>
        <w:t>8)</w:t>
      </w:r>
      <w:r w:rsidR="004C17A6" w:rsidRPr="002D2962">
        <w:rPr>
          <w:color w:val="auto"/>
          <w:sz w:val="22"/>
          <w:szCs w:val="22"/>
        </w:rPr>
        <w:t xml:space="preserve"> </w:t>
      </w:r>
      <w:r w:rsidRPr="002D2962">
        <w:rPr>
          <w:color w:val="auto"/>
          <w:sz w:val="22"/>
          <w:szCs w:val="22"/>
        </w:rPr>
        <w:t xml:space="preserve">ELEMENTS SPECIFIQUES DE L’ETIQUETAGE </w:t>
      </w:r>
    </w:p>
    <w:p w14:paraId="14325DE2" w14:textId="77777777" w:rsidR="004C17A6" w:rsidRPr="002D2962" w:rsidRDefault="004C17A6" w:rsidP="0015627C">
      <w:pPr>
        <w:ind w:right="-2"/>
        <w:rPr>
          <w:sz w:val="22"/>
          <w:szCs w:val="22"/>
        </w:rPr>
      </w:pPr>
    </w:p>
    <w:p w14:paraId="53CED55C" w14:textId="29829999" w:rsidR="0075475B" w:rsidRPr="002D2962" w:rsidRDefault="0075475B" w:rsidP="0015627C">
      <w:pPr>
        <w:ind w:right="-2"/>
        <w:jc w:val="both"/>
        <w:rPr>
          <w:sz w:val="22"/>
          <w:szCs w:val="22"/>
        </w:rPr>
      </w:pPr>
      <w:r w:rsidRPr="002D2962">
        <w:rPr>
          <w:sz w:val="22"/>
          <w:szCs w:val="22"/>
        </w:rPr>
        <w:t>Outre les mentions obligatoires réglementaires relatives à l’étiquetage</w:t>
      </w:r>
      <w:r w:rsidR="00B254AF" w:rsidRPr="002D2962">
        <w:rPr>
          <w:sz w:val="22"/>
          <w:szCs w:val="22"/>
        </w:rPr>
        <w:t>,</w:t>
      </w:r>
      <w:r w:rsidRPr="002D2962">
        <w:rPr>
          <w:sz w:val="22"/>
          <w:szCs w:val="22"/>
        </w:rPr>
        <w:t xml:space="preserve"> </w:t>
      </w:r>
      <w:r w:rsidR="003408AB" w:rsidRPr="002D2962">
        <w:rPr>
          <w:sz w:val="22"/>
          <w:szCs w:val="22"/>
        </w:rPr>
        <w:t>l’</w:t>
      </w:r>
      <w:r w:rsidRPr="002D2962">
        <w:rPr>
          <w:sz w:val="22"/>
          <w:szCs w:val="22"/>
        </w:rPr>
        <w:t>étiquetage de chaque produit comporte</w:t>
      </w:r>
      <w:r w:rsidR="003408AB" w:rsidRPr="002D2962">
        <w:rPr>
          <w:sz w:val="22"/>
          <w:szCs w:val="22"/>
        </w:rPr>
        <w:t xml:space="preserve"> : </w:t>
      </w:r>
      <w:r w:rsidRPr="002D2962">
        <w:rPr>
          <w:sz w:val="22"/>
          <w:szCs w:val="22"/>
        </w:rPr>
        <w:t>la dénomination de l’Indication Géographique Protégée « </w:t>
      </w:r>
      <w:r w:rsidR="00570F7D">
        <w:rPr>
          <w:sz w:val="22"/>
          <w:szCs w:val="22"/>
        </w:rPr>
        <w:t>Jambon P</w:t>
      </w:r>
      <w:r w:rsidRPr="002D2962">
        <w:rPr>
          <w:sz w:val="22"/>
          <w:szCs w:val="22"/>
        </w:rPr>
        <w:t>ersillé de Bourgogne » et le logo de l’Union européenne « IGP » dans le même champ visuel</w:t>
      </w:r>
      <w:r w:rsidR="00363A14" w:rsidRPr="002D2962">
        <w:rPr>
          <w:sz w:val="22"/>
          <w:szCs w:val="22"/>
        </w:rPr>
        <w:t>.</w:t>
      </w:r>
      <w:r w:rsidR="004C17A6" w:rsidRPr="002D2962">
        <w:rPr>
          <w:sz w:val="22"/>
          <w:szCs w:val="22"/>
        </w:rPr>
        <w:t xml:space="preserve"> </w:t>
      </w:r>
      <w:r w:rsidRPr="002D2962">
        <w:rPr>
          <w:sz w:val="22"/>
          <w:szCs w:val="22"/>
        </w:rPr>
        <w:t>Le nom du transformateur figure dans le même champ visuel que l’indication géographique.</w:t>
      </w:r>
    </w:p>
    <w:p w14:paraId="2F392DBD" w14:textId="7639FF33" w:rsidR="00DF2358" w:rsidRDefault="00DF2358" w:rsidP="0015627C">
      <w:pPr>
        <w:ind w:right="-2"/>
        <w:jc w:val="both"/>
        <w:rPr>
          <w:sz w:val="22"/>
          <w:szCs w:val="22"/>
        </w:rPr>
      </w:pPr>
    </w:p>
    <w:p w14:paraId="2A004004" w14:textId="11054C97" w:rsidR="00DF4CCB" w:rsidRDefault="00DF4CCB" w:rsidP="0015627C">
      <w:pPr>
        <w:ind w:right="-2"/>
        <w:jc w:val="both"/>
        <w:rPr>
          <w:sz w:val="22"/>
          <w:szCs w:val="22"/>
        </w:rPr>
      </w:pPr>
    </w:p>
    <w:p w14:paraId="1357F069" w14:textId="77777777" w:rsidR="00DF4CCB" w:rsidRPr="002D2962" w:rsidRDefault="00DF4CCB" w:rsidP="0015627C">
      <w:pPr>
        <w:ind w:right="-2"/>
        <w:jc w:val="both"/>
        <w:rPr>
          <w:sz w:val="22"/>
          <w:szCs w:val="22"/>
        </w:rPr>
      </w:pPr>
    </w:p>
    <w:p w14:paraId="7830E5BA" w14:textId="374AF380" w:rsidR="00BD697C" w:rsidRPr="002D2962" w:rsidRDefault="00BD697C" w:rsidP="0015627C">
      <w:pPr>
        <w:pStyle w:val="Titre1"/>
        <w:ind w:right="-2"/>
        <w:rPr>
          <w:rFonts w:ascii="Arial Gras" w:hAnsi="Arial Gras"/>
          <w:color w:val="auto"/>
          <w:sz w:val="22"/>
          <w:szCs w:val="22"/>
        </w:rPr>
      </w:pPr>
      <w:r w:rsidRPr="002D2962">
        <w:rPr>
          <w:color w:val="auto"/>
          <w:sz w:val="22"/>
          <w:szCs w:val="22"/>
        </w:rPr>
        <w:t>9)</w:t>
      </w:r>
      <w:r w:rsidR="00A71FB1" w:rsidRPr="002D2962">
        <w:rPr>
          <w:color w:val="auto"/>
          <w:sz w:val="22"/>
          <w:szCs w:val="22"/>
        </w:rPr>
        <w:t xml:space="preserve"> </w:t>
      </w:r>
      <w:r w:rsidRPr="002D2962">
        <w:rPr>
          <w:color w:val="auto"/>
          <w:sz w:val="22"/>
          <w:szCs w:val="22"/>
        </w:rPr>
        <w:t>EXIGENCES NATIONALES</w:t>
      </w:r>
    </w:p>
    <w:p w14:paraId="06EA17E5" w14:textId="77777777" w:rsidR="00BD697C" w:rsidRPr="002D2962" w:rsidRDefault="00BD697C" w:rsidP="0015627C">
      <w:pPr>
        <w:pStyle w:val="western"/>
        <w:spacing w:before="0" w:line="240" w:lineRule="auto"/>
        <w:ind w:right="-2"/>
        <w:rPr>
          <w:color w:val="auto"/>
        </w:rPr>
      </w:pPr>
    </w:p>
    <w:p w14:paraId="5DA36177" w14:textId="77777777" w:rsidR="00BD697C" w:rsidRPr="002D2962" w:rsidRDefault="00BD697C" w:rsidP="0015627C">
      <w:pPr>
        <w:pStyle w:val="western"/>
        <w:spacing w:before="0" w:line="240" w:lineRule="auto"/>
        <w:ind w:right="-2"/>
        <w:rPr>
          <w:color w:val="auto"/>
          <w:sz w:val="22"/>
          <w:szCs w:val="22"/>
        </w:rPr>
      </w:pPr>
      <w:r w:rsidRPr="002D2962">
        <w:rPr>
          <w:color w:val="auto"/>
          <w:sz w:val="22"/>
          <w:szCs w:val="22"/>
        </w:rPr>
        <w:t>Points principaux à contrôler et leurs méthodes d’évaluation :</w:t>
      </w:r>
    </w:p>
    <w:p w14:paraId="5FDEF1B0" w14:textId="77777777" w:rsidR="00BD697C" w:rsidRPr="002D2962" w:rsidRDefault="00BD697C" w:rsidP="00BD697C">
      <w:pPr>
        <w:pStyle w:val="western"/>
        <w:spacing w:before="0" w:line="240" w:lineRule="auto"/>
        <w:ind w:right="0"/>
        <w:rPr>
          <w:color w:val="auto"/>
          <w:sz w:val="22"/>
          <w:szCs w:val="22"/>
        </w:rPr>
      </w:pPr>
    </w:p>
    <w:tbl>
      <w:tblPr>
        <w:tblW w:w="9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1"/>
        <w:gridCol w:w="3685"/>
        <w:gridCol w:w="2795"/>
      </w:tblGrid>
      <w:tr w:rsidR="00926112" w:rsidRPr="002D2962" w14:paraId="42AD6025" w14:textId="77777777" w:rsidTr="008B2DFA">
        <w:trPr>
          <w:trHeight w:val="246"/>
          <w:tblHeader/>
        </w:trPr>
        <w:tc>
          <w:tcPr>
            <w:tcW w:w="3251" w:type="dxa"/>
            <w:shd w:val="clear" w:color="auto" w:fill="C0C0C0"/>
            <w:tcMar>
              <w:top w:w="0" w:type="dxa"/>
              <w:left w:w="108" w:type="dxa"/>
              <w:bottom w:w="0" w:type="dxa"/>
              <w:right w:w="108" w:type="dxa"/>
            </w:tcMar>
          </w:tcPr>
          <w:p w14:paraId="06EAD684" w14:textId="77777777" w:rsidR="00926112" w:rsidRPr="002D2962" w:rsidRDefault="00926112" w:rsidP="008B2DFA">
            <w:pPr>
              <w:jc w:val="center"/>
              <w:rPr>
                <w:snapToGrid w:val="0"/>
                <w:sz w:val="22"/>
                <w:szCs w:val="22"/>
              </w:rPr>
            </w:pPr>
            <w:r w:rsidRPr="002D2962">
              <w:rPr>
                <w:b/>
                <w:bCs/>
                <w:snapToGrid w:val="0"/>
                <w:sz w:val="22"/>
                <w:szCs w:val="22"/>
              </w:rPr>
              <w:t>ETAPE</w:t>
            </w:r>
          </w:p>
        </w:tc>
        <w:tc>
          <w:tcPr>
            <w:tcW w:w="3685" w:type="dxa"/>
            <w:shd w:val="clear" w:color="auto" w:fill="C0C0C0"/>
            <w:tcMar>
              <w:top w:w="0" w:type="dxa"/>
              <w:left w:w="108" w:type="dxa"/>
              <w:bottom w:w="0" w:type="dxa"/>
              <w:right w:w="108" w:type="dxa"/>
            </w:tcMar>
          </w:tcPr>
          <w:p w14:paraId="7A3436CE" w14:textId="77777777" w:rsidR="00926112" w:rsidRPr="002D2962" w:rsidRDefault="00926112" w:rsidP="008B2DFA">
            <w:pPr>
              <w:jc w:val="center"/>
              <w:rPr>
                <w:snapToGrid w:val="0"/>
                <w:sz w:val="22"/>
                <w:szCs w:val="22"/>
              </w:rPr>
            </w:pPr>
            <w:r w:rsidRPr="002D2962">
              <w:rPr>
                <w:b/>
                <w:bCs/>
                <w:snapToGrid w:val="0"/>
                <w:sz w:val="22"/>
                <w:szCs w:val="22"/>
              </w:rPr>
              <w:t>POINTS A CONTROLER</w:t>
            </w:r>
          </w:p>
        </w:tc>
        <w:tc>
          <w:tcPr>
            <w:tcW w:w="2795" w:type="dxa"/>
            <w:shd w:val="clear" w:color="auto" w:fill="C0C0C0"/>
            <w:tcMar>
              <w:top w:w="0" w:type="dxa"/>
              <w:left w:w="108" w:type="dxa"/>
              <w:bottom w:w="0" w:type="dxa"/>
              <w:right w:w="108" w:type="dxa"/>
            </w:tcMar>
          </w:tcPr>
          <w:p w14:paraId="40276729" w14:textId="77777777" w:rsidR="00926112" w:rsidRPr="002D2962" w:rsidRDefault="00926112" w:rsidP="008B2DFA">
            <w:pPr>
              <w:jc w:val="center"/>
              <w:rPr>
                <w:snapToGrid w:val="0"/>
                <w:sz w:val="22"/>
                <w:szCs w:val="22"/>
              </w:rPr>
            </w:pPr>
            <w:r w:rsidRPr="002D2962">
              <w:rPr>
                <w:b/>
                <w:bCs/>
                <w:snapToGrid w:val="0"/>
                <w:sz w:val="22"/>
                <w:szCs w:val="22"/>
              </w:rPr>
              <w:t>METHODE D’EVALUATION</w:t>
            </w:r>
          </w:p>
        </w:tc>
      </w:tr>
      <w:tr w:rsidR="00AF63AF" w:rsidRPr="002D2962" w14:paraId="739AE1DF" w14:textId="77777777" w:rsidTr="008B2DFA">
        <w:trPr>
          <w:trHeight w:val="246"/>
        </w:trPr>
        <w:tc>
          <w:tcPr>
            <w:tcW w:w="3251" w:type="dxa"/>
            <w:vMerge w:val="restart"/>
            <w:tcMar>
              <w:top w:w="0" w:type="dxa"/>
              <w:left w:w="108" w:type="dxa"/>
              <w:bottom w:w="0" w:type="dxa"/>
              <w:right w:w="108" w:type="dxa"/>
            </w:tcMar>
          </w:tcPr>
          <w:p w14:paraId="104E3387" w14:textId="5CA78520" w:rsidR="00AF63AF" w:rsidRPr="002D2962" w:rsidRDefault="00AF63AF" w:rsidP="00926112">
            <w:pPr>
              <w:rPr>
                <w:snapToGrid w:val="0"/>
                <w:sz w:val="22"/>
                <w:szCs w:val="22"/>
              </w:rPr>
            </w:pPr>
            <w:r w:rsidRPr="002D2962">
              <w:rPr>
                <w:snapToGrid w:val="0"/>
                <w:sz w:val="22"/>
                <w:szCs w:val="22"/>
              </w:rPr>
              <w:t xml:space="preserve">-Préparation de la saumure, </w:t>
            </w:r>
          </w:p>
          <w:p w14:paraId="231B6B7B" w14:textId="21AB0B72" w:rsidR="00AF63AF" w:rsidRPr="002D2962" w:rsidRDefault="00AF63AF" w:rsidP="00926112">
            <w:pPr>
              <w:rPr>
                <w:snapToGrid w:val="0"/>
                <w:sz w:val="22"/>
                <w:szCs w:val="22"/>
              </w:rPr>
            </w:pPr>
            <w:r w:rsidRPr="002D2962">
              <w:rPr>
                <w:snapToGrid w:val="0"/>
                <w:sz w:val="22"/>
                <w:szCs w:val="22"/>
              </w:rPr>
              <w:t xml:space="preserve">-Saumurage, </w:t>
            </w:r>
          </w:p>
          <w:p w14:paraId="6DF71251" w14:textId="596F4802" w:rsidR="00AF63AF" w:rsidRPr="002D2962" w:rsidRDefault="00AF63AF" w:rsidP="00926112">
            <w:pPr>
              <w:rPr>
                <w:snapToGrid w:val="0"/>
                <w:sz w:val="22"/>
                <w:szCs w:val="22"/>
              </w:rPr>
            </w:pPr>
            <w:r w:rsidRPr="002D2962">
              <w:rPr>
                <w:snapToGrid w:val="0"/>
                <w:sz w:val="22"/>
                <w:szCs w:val="22"/>
              </w:rPr>
              <w:t>-</w:t>
            </w:r>
            <w:r w:rsidR="00A04FE9" w:rsidRPr="002D2962">
              <w:rPr>
                <w:snapToGrid w:val="0"/>
                <w:sz w:val="22"/>
                <w:szCs w:val="22"/>
              </w:rPr>
              <w:t xml:space="preserve"> </w:t>
            </w:r>
            <w:r w:rsidRPr="002D2962">
              <w:rPr>
                <w:snapToGrid w:val="0"/>
                <w:sz w:val="22"/>
                <w:szCs w:val="22"/>
              </w:rPr>
              <w:t xml:space="preserve">Préparation du bouillon et du liant, </w:t>
            </w:r>
          </w:p>
          <w:p w14:paraId="3A8695F4" w14:textId="340F9E94" w:rsidR="00AF63AF" w:rsidRPr="002D2962" w:rsidRDefault="00AF63AF" w:rsidP="00926112">
            <w:pPr>
              <w:rPr>
                <w:snapToGrid w:val="0"/>
                <w:sz w:val="22"/>
                <w:szCs w:val="22"/>
              </w:rPr>
            </w:pPr>
            <w:r w:rsidRPr="002D2962">
              <w:rPr>
                <w:snapToGrid w:val="0"/>
                <w:sz w:val="22"/>
                <w:szCs w:val="22"/>
              </w:rPr>
              <w:t>-</w:t>
            </w:r>
            <w:r w:rsidR="00A04FE9" w:rsidRPr="002D2962">
              <w:rPr>
                <w:snapToGrid w:val="0"/>
                <w:sz w:val="22"/>
                <w:szCs w:val="22"/>
              </w:rPr>
              <w:t xml:space="preserve"> </w:t>
            </w:r>
            <w:r w:rsidRPr="002D2962">
              <w:rPr>
                <w:snapToGrid w:val="0"/>
                <w:sz w:val="22"/>
                <w:szCs w:val="22"/>
              </w:rPr>
              <w:t xml:space="preserve">Cuisson, </w:t>
            </w:r>
          </w:p>
          <w:p w14:paraId="5833741A" w14:textId="629DBCB2" w:rsidR="00AF63AF" w:rsidRPr="002D2962" w:rsidRDefault="00AF63AF" w:rsidP="00926112">
            <w:pPr>
              <w:rPr>
                <w:snapToGrid w:val="0"/>
                <w:sz w:val="22"/>
                <w:szCs w:val="22"/>
              </w:rPr>
            </w:pPr>
            <w:r w:rsidRPr="002D2962">
              <w:rPr>
                <w:snapToGrid w:val="0"/>
                <w:sz w:val="22"/>
                <w:szCs w:val="22"/>
              </w:rPr>
              <w:t xml:space="preserve">- Moulage / montage, </w:t>
            </w:r>
          </w:p>
          <w:p w14:paraId="48F9E7B4" w14:textId="585CF62B" w:rsidR="00AF63AF" w:rsidRPr="002D2962" w:rsidRDefault="00AF63AF" w:rsidP="00926112">
            <w:pPr>
              <w:rPr>
                <w:snapToGrid w:val="0"/>
                <w:sz w:val="22"/>
                <w:szCs w:val="22"/>
              </w:rPr>
            </w:pPr>
            <w:r w:rsidRPr="002D2962">
              <w:rPr>
                <w:snapToGrid w:val="0"/>
                <w:sz w:val="22"/>
                <w:szCs w:val="22"/>
              </w:rPr>
              <w:t xml:space="preserve">- Glaçage lorsqu’il a lieu, </w:t>
            </w:r>
          </w:p>
          <w:p w14:paraId="363AD190" w14:textId="015CB2FB" w:rsidR="00AF63AF" w:rsidRPr="002D2962" w:rsidRDefault="00AF63AF" w:rsidP="00926112">
            <w:pPr>
              <w:rPr>
                <w:snapToGrid w:val="0"/>
                <w:sz w:val="22"/>
                <w:szCs w:val="22"/>
              </w:rPr>
            </w:pPr>
            <w:r w:rsidRPr="002D2962">
              <w:rPr>
                <w:snapToGrid w:val="0"/>
                <w:sz w:val="22"/>
                <w:szCs w:val="22"/>
              </w:rPr>
              <w:t>- Refroidissement</w:t>
            </w:r>
          </w:p>
          <w:p w14:paraId="09864DBE" w14:textId="0FA59E76" w:rsidR="00AF63AF" w:rsidRPr="002D2962" w:rsidRDefault="00AF63AF" w:rsidP="00926112">
            <w:pPr>
              <w:rPr>
                <w:snapToGrid w:val="0"/>
                <w:sz w:val="22"/>
                <w:szCs w:val="22"/>
              </w:rPr>
            </w:pPr>
            <w:r w:rsidRPr="002D2962">
              <w:rPr>
                <w:snapToGrid w:val="0"/>
                <w:sz w:val="22"/>
                <w:szCs w:val="22"/>
              </w:rPr>
              <w:t>-</w:t>
            </w:r>
            <w:r w:rsidR="00A04FE9" w:rsidRPr="002D2962">
              <w:rPr>
                <w:snapToGrid w:val="0"/>
                <w:sz w:val="22"/>
                <w:szCs w:val="22"/>
              </w:rPr>
              <w:t xml:space="preserve"> </w:t>
            </w:r>
            <w:r w:rsidRPr="002D2962">
              <w:rPr>
                <w:snapToGrid w:val="0"/>
                <w:sz w:val="22"/>
                <w:szCs w:val="22"/>
              </w:rPr>
              <w:t>Découpe le cas échéant</w:t>
            </w:r>
          </w:p>
          <w:p w14:paraId="00612FFE" w14:textId="6AD41A76" w:rsidR="00AF63AF" w:rsidRPr="002D2962" w:rsidRDefault="00AF63AF" w:rsidP="002B2D07">
            <w:pPr>
              <w:rPr>
                <w:snapToGrid w:val="0"/>
                <w:sz w:val="22"/>
                <w:szCs w:val="22"/>
              </w:rPr>
            </w:pPr>
            <w:r w:rsidRPr="002D2962">
              <w:rPr>
                <w:snapToGrid w:val="0"/>
                <w:sz w:val="22"/>
                <w:szCs w:val="22"/>
              </w:rPr>
              <w:t>-</w:t>
            </w:r>
            <w:r w:rsidR="00A04FE9" w:rsidRPr="002D2962">
              <w:rPr>
                <w:snapToGrid w:val="0"/>
                <w:sz w:val="22"/>
                <w:szCs w:val="22"/>
              </w:rPr>
              <w:t xml:space="preserve"> </w:t>
            </w:r>
            <w:r w:rsidRPr="002D2962">
              <w:rPr>
                <w:snapToGrid w:val="0"/>
                <w:sz w:val="22"/>
                <w:szCs w:val="22"/>
              </w:rPr>
              <w:t>Conditionnement</w:t>
            </w:r>
          </w:p>
        </w:tc>
        <w:tc>
          <w:tcPr>
            <w:tcW w:w="3685" w:type="dxa"/>
            <w:tcMar>
              <w:top w:w="0" w:type="dxa"/>
              <w:left w:w="108" w:type="dxa"/>
              <w:bottom w:w="0" w:type="dxa"/>
              <w:right w:w="108" w:type="dxa"/>
            </w:tcMar>
          </w:tcPr>
          <w:p w14:paraId="116DDF68" w14:textId="77777777" w:rsidR="00AF63AF" w:rsidRPr="002D2962" w:rsidRDefault="00AF63AF" w:rsidP="00926112">
            <w:pPr>
              <w:rPr>
                <w:snapToGrid w:val="0"/>
                <w:sz w:val="22"/>
                <w:szCs w:val="22"/>
              </w:rPr>
            </w:pPr>
            <w:r w:rsidRPr="002D2962">
              <w:rPr>
                <w:snapToGrid w:val="0"/>
                <w:sz w:val="22"/>
                <w:szCs w:val="22"/>
              </w:rPr>
              <w:t>Localisée dans l’aire géographique</w:t>
            </w:r>
          </w:p>
          <w:p w14:paraId="2B7ADF11" w14:textId="472C816C" w:rsidR="00AF63AF" w:rsidRPr="002D2962" w:rsidRDefault="00AF63AF" w:rsidP="00926112">
            <w:pPr>
              <w:rPr>
                <w:snapToGrid w:val="0"/>
                <w:sz w:val="22"/>
                <w:szCs w:val="22"/>
              </w:rPr>
            </w:pPr>
          </w:p>
        </w:tc>
        <w:tc>
          <w:tcPr>
            <w:tcW w:w="2795" w:type="dxa"/>
            <w:tcMar>
              <w:top w:w="0" w:type="dxa"/>
              <w:left w:w="108" w:type="dxa"/>
              <w:bottom w:w="0" w:type="dxa"/>
              <w:right w:w="108" w:type="dxa"/>
            </w:tcMar>
            <w:vAlign w:val="center"/>
          </w:tcPr>
          <w:p w14:paraId="23CC6712" w14:textId="77777777" w:rsidR="00AF63AF" w:rsidRPr="002D2962" w:rsidRDefault="00AF63AF" w:rsidP="00926112">
            <w:pPr>
              <w:rPr>
                <w:snapToGrid w:val="0"/>
                <w:sz w:val="22"/>
                <w:szCs w:val="22"/>
              </w:rPr>
            </w:pPr>
            <w:r w:rsidRPr="002D2962">
              <w:rPr>
                <w:snapToGrid w:val="0"/>
                <w:sz w:val="22"/>
                <w:szCs w:val="22"/>
              </w:rPr>
              <w:t>Documentaire</w:t>
            </w:r>
          </w:p>
        </w:tc>
      </w:tr>
      <w:tr w:rsidR="00AF63AF" w:rsidRPr="002D2962" w14:paraId="3AB66BC2" w14:textId="77777777" w:rsidTr="008B2DFA">
        <w:trPr>
          <w:trHeight w:val="246"/>
        </w:trPr>
        <w:tc>
          <w:tcPr>
            <w:tcW w:w="3251" w:type="dxa"/>
            <w:vMerge/>
            <w:tcMar>
              <w:top w:w="0" w:type="dxa"/>
              <w:left w:w="108" w:type="dxa"/>
              <w:bottom w:w="0" w:type="dxa"/>
              <w:right w:w="108" w:type="dxa"/>
            </w:tcMar>
          </w:tcPr>
          <w:p w14:paraId="5891AE7D" w14:textId="756C5C38" w:rsidR="00AF63AF" w:rsidRPr="002D2962" w:rsidRDefault="00AF63AF">
            <w:pPr>
              <w:rPr>
                <w:snapToGrid w:val="0"/>
                <w:sz w:val="22"/>
                <w:szCs w:val="22"/>
              </w:rPr>
            </w:pPr>
          </w:p>
        </w:tc>
        <w:tc>
          <w:tcPr>
            <w:tcW w:w="3685" w:type="dxa"/>
            <w:tcMar>
              <w:top w:w="0" w:type="dxa"/>
              <w:left w:w="108" w:type="dxa"/>
              <w:bottom w:w="0" w:type="dxa"/>
              <w:right w:w="108" w:type="dxa"/>
            </w:tcMar>
          </w:tcPr>
          <w:p w14:paraId="67DFCE2B" w14:textId="035C75CA" w:rsidR="00AF63AF" w:rsidRPr="002D2962" w:rsidRDefault="00AF63AF" w:rsidP="00E253C0">
            <w:pPr>
              <w:rPr>
                <w:snapToGrid w:val="0"/>
                <w:sz w:val="22"/>
                <w:szCs w:val="22"/>
              </w:rPr>
            </w:pPr>
            <w:r w:rsidRPr="002D2962">
              <w:rPr>
                <w:snapToGrid w:val="0"/>
                <w:sz w:val="22"/>
                <w:szCs w:val="22"/>
              </w:rPr>
              <w:t>Jambon et éventuellement épaule (nature et proportion)</w:t>
            </w:r>
          </w:p>
        </w:tc>
        <w:tc>
          <w:tcPr>
            <w:tcW w:w="2795" w:type="dxa"/>
            <w:tcMar>
              <w:top w:w="0" w:type="dxa"/>
              <w:left w:w="108" w:type="dxa"/>
              <w:bottom w:w="0" w:type="dxa"/>
              <w:right w:w="108" w:type="dxa"/>
            </w:tcMar>
            <w:vAlign w:val="center"/>
          </w:tcPr>
          <w:p w14:paraId="0FF542E2" w14:textId="77777777" w:rsidR="00AF63AF" w:rsidRPr="002D2962" w:rsidRDefault="00AF63AF" w:rsidP="00027C34">
            <w:pPr>
              <w:rPr>
                <w:snapToGrid w:val="0"/>
                <w:sz w:val="22"/>
                <w:szCs w:val="22"/>
              </w:rPr>
            </w:pPr>
            <w:r w:rsidRPr="002D2962">
              <w:rPr>
                <w:snapToGrid w:val="0"/>
                <w:sz w:val="22"/>
                <w:szCs w:val="22"/>
              </w:rPr>
              <w:t>Documentaire</w:t>
            </w:r>
          </w:p>
          <w:p w14:paraId="4F1383DC" w14:textId="77777777" w:rsidR="00AF63AF" w:rsidRPr="002D2962" w:rsidRDefault="00AF63AF" w:rsidP="00027C34">
            <w:pPr>
              <w:rPr>
                <w:snapToGrid w:val="0"/>
                <w:sz w:val="22"/>
                <w:szCs w:val="22"/>
              </w:rPr>
            </w:pPr>
            <w:r w:rsidRPr="002D2962">
              <w:rPr>
                <w:snapToGrid w:val="0"/>
                <w:sz w:val="22"/>
                <w:szCs w:val="22"/>
              </w:rPr>
              <w:t>Visuel</w:t>
            </w:r>
          </w:p>
        </w:tc>
      </w:tr>
      <w:tr w:rsidR="00AF63AF" w:rsidRPr="002D2962" w14:paraId="5199790C" w14:textId="77777777" w:rsidTr="008B2DFA">
        <w:trPr>
          <w:trHeight w:val="246"/>
        </w:trPr>
        <w:tc>
          <w:tcPr>
            <w:tcW w:w="3251" w:type="dxa"/>
            <w:vMerge/>
            <w:tcMar>
              <w:top w:w="0" w:type="dxa"/>
              <w:left w:w="108" w:type="dxa"/>
              <w:bottom w:w="0" w:type="dxa"/>
              <w:right w:w="108" w:type="dxa"/>
            </w:tcMar>
          </w:tcPr>
          <w:p w14:paraId="4F5FAA06" w14:textId="77777777" w:rsidR="00AF63AF" w:rsidRPr="002D2962" w:rsidRDefault="00AF63AF" w:rsidP="00926112">
            <w:pPr>
              <w:rPr>
                <w:snapToGrid w:val="0"/>
                <w:sz w:val="22"/>
                <w:szCs w:val="22"/>
              </w:rPr>
            </w:pPr>
          </w:p>
        </w:tc>
        <w:tc>
          <w:tcPr>
            <w:tcW w:w="3685" w:type="dxa"/>
            <w:tcMar>
              <w:top w:w="0" w:type="dxa"/>
              <w:left w:w="108" w:type="dxa"/>
              <w:bottom w:w="0" w:type="dxa"/>
              <w:right w:w="108" w:type="dxa"/>
            </w:tcMar>
          </w:tcPr>
          <w:p w14:paraId="240A7E6D" w14:textId="601A8A98" w:rsidR="00AF63AF" w:rsidRPr="002D2962" w:rsidRDefault="00AF63AF">
            <w:pPr>
              <w:rPr>
                <w:snapToGrid w:val="0"/>
                <w:sz w:val="22"/>
                <w:szCs w:val="22"/>
              </w:rPr>
            </w:pPr>
          </w:p>
        </w:tc>
        <w:tc>
          <w:tcPr>
            <w:tcW w:w="2795" w:type="dxa"/>
            <w:tcMar>
              <w:top w:w="0" w:type="dxa"/>
              <w:left w:w="108" w:type="dxa"/>
              <w:bottom w:w="0" w:type="dxa"/>
              <w:right w:w="108" w:type="dxa"/>
            </w:tcMar>
            <w:vAlign w:val="center"/>
          </w:tcPr>
          <w:p w14:paraId="41A0D1B2" w14:textId="7543E5BF" w:rsidR="00AF63AF" w:rsidRPr="002D2962" w:rsidRDefault="00AF63AF" w:rsidP="00926112">
            <w:pPr>
              <w:rPr>
                <w:snapToGrid w:val="0"/>
                <w:sz w:val="22"/>
                <w:szCs w:val="22"/>
              </w:rPr>
            </w:pPr>
          </w:p>
        </w:tc>
      </w:tr>
      <w:tr w:rsidR="00926112" w:rsidRPr="002D2962" w14:paraId="3821123D" w14:textId="77777777" w:rsidTr="008B2DFA">
        <w:trPr>
          <w:trHeight w:val="246"/>
        </w:trPr>
        <w:tc>
          <w:tcPr>
            <w:tcW w:w="3251" w:type="dxa"/>
            <w:tcMar>
              <w:top w:w="0" w:type="dxa"/>
              <w:left w:w="108" w:type="dxa"/>
              <w:bottom w:w="0" w:type="dxa"/>
              <w:right w:w="108" w:type="dxa"/>
            </w:tcMar>
          </w:tcPr>
          <w:p w14:paraId="0350CD58" w14:textId="77777777" w:rsidR="00926112" w:rsidRPr="002D2962" w:rsidRDefault="00926112" w:rsidP="00926112">
            <w:pPr>
              <w:rPr>
                <w:snapToGrid w:val="0"/>
                <w:sz w:val="22"/>
                <w:szCs w:val="22"/>
              </w:rPr>
            </w:pPr>
            <w:r w:rsidRPr="002D2962">
              <w:rPr>
                <w:snapToGrid w:val="0"/>
                <w:sz w:val="22"/>
                <w:szCs w:val="22"/>
              </w:rPr>
              <w:t xml:space="preserve">Cuisson </w:t>
            </w:r>
          </w:p>
        </w:tc>
        <w:tc>
          <w:tcPr>
            <w:tcW w:w="3685" w:type="dxa"/>
            <w:tcMar>
              <w:top w:w="0" w:type="dxa"/>
              <w:left w:w="108" w:type="dxa"/>
              <w:bottom w:w="0" w:type="dxa"/>
              <w:right w:w="108" w:type="dxa"/>
            </w:tcMar>
          </w:tcPr>
          <w:p w14:paraId="4DE2509B" w14:textId="77777777" w:rsidR="00926112" w:rsidRPr="002D2962" w:rsidRDefault="00926112" w:rsidP="00926112">
            <w:pPr>
              <w:rPr>
                <w:snapToGrid w:val="0"/>
                <w:sz w:val="22"/>
                <w:szCs w:val="22"/>
              </w:rPr>
            </w:pPr>
            <w:r w:rsidRPr="002D2962">
              <w:rPr>
                <w:snapToGrid w:val="0"/>
                <w:sz w:val="22"/>
                <w:szCs w:val="22"/>
              </w:rPr>
              <w:t>En présence de bouillon</w:t>
            </w:r>
          </w:p>
        </w:tc>
        <w:tc>
          <w:tcPr>
            <w:tcW w:w="2795" w:type="dxa"/>
            <w:tcMar>
              <w:top w:w="0" w:type="dxa"/>
              <w:left w:w="108" w:type="dxa"/>
              <w:bottom w:w="0" w:type="dxa"/>
              <w:right w:w="108" w:type="dxa"/>
            </w:tcMar>
            <w:vAlign w:val="center"/>
          </w:tcPr>
          <w:p w14:paraId="7E3B2785" w14:textId="77777777" w:rsidR="00926112" w:rsidRPr="002D2962" w:rsidRDefault="00926112" w:rsidP="00926112">
            <w:pPr>
              <w:rPr>
                <w:snapToGrid w:val="0"/>
                <w:sz w:val="22"/>
                <w:szCs w:val="22"/>
              </w:rPr>
            </w:pPr>
            <w:r w:rsidRPr="002D2962">
              <w:rPr>
                <w:snapToGrid w:val="0"/>
                <w:sz w:val="22"/>
                <w:szCs w:val="22"/>
              </w:rPr>
              <w:t>Documentaire</w:t>
            </w:r>
          </w:p>
          <w:p w14:paraId="3E6808A9" w14:textId="77777777" w:rsidR="00926112" w:rsidRPr="002D2962" w:rsidRDefault="00926112" w:rsidP="00926112">
            <w:pPr>
              <w:rPr>
                <w:snapToGrid w:val="0"/>
                <w:sz w:val="22"/>
                <w:szCs w:val="22"/>
              </w:rPr>
            </w:pPr>
            <w:r w:rsidRPr="002D2962">
              <w:rPr>
                <w:snapToGrid w:val="0"/>
                <w:sz w:val="22"/>
                <w:szCs w:val="22"/>
              </w:rPr>
              <w:t xml:space="preserve">Visuel </w:t>
            </w:r>
          </w:p>
        </w:tc>
      </w:tr>
      <w:tr w:rsidR="00926112" w:rsidRPr="002D2962" w14:paraId="29C16A7B" w14:textId="77777777" w:rsidTr="008B2DFA">
        <w:trPr>
          <w:trHeight w:val="246"/>
        </w:trPr>
        <w:tc>
          <w:tcPr>
            <w:tcW w:w="3251" w:type="dxa"/>
            <w:tcMar>
              <w:top w:w="0" w:type="dxa"/>
              <w:left w:w="108" w:type="dxa"/>
              <w:bottom w:w="0" w:type="dxa"/>
              <w:right w:w="108" w:type="dxa"/>
            </w:tcMar>
          </w:tcPr>
          <w:p w14:paraId="67C575A4" w14:textId="77777777" w:rsidR="00926112" w:rsidRPr="002D2962" w:rsidRDefault="00926112" w:rsidP="00926112">
            <w:pPr>
              <w:rPr>
                <w:snapToGrid w:val="0"/>
                <w:sz w:val="22"/>
                <w:szCs w:val="22"/>
              </w:rPr>
            </w:pPr>
            <w:r w:rsidRPr="002D2962">
              <w:rPr>
                <w:snapToGrid w:val="0"/>
                <w:sz w:val="22"/>
                <w:szCs w:val="22"/>
              </w:rPr>
              <w:t>Fabrication liant</w:t>
            </w:r>
          </w:p>
          <w:p w14:paraId="1D3EF95C" w14:textId="77777777" w:rsidR="00926112" w:rsidRPr="002D2962" w:rsidRDefault="00926112" w:rsidP="00926112">
            <w:pPr>
              <w:rPr>
                <w:snapToGrid w:val="0"/>
                <w:sz w:val="22"/>
                <w:szCs w:val="22"/>
              </w:rPr>
            </w:pPr>
          </w:p>
        </w:tc>
        <w:tc>
          <w:tcPr>
            <w:tcW w:w="3685" w:type="dxa"/>
            <w:tcMar>
              <w:top w:w="0" w:type="dxa"/>
              <w:left w:w="108" w:type="dxa"/>
              <w:bottom w:w="0" w:type="dxa"/>
              <w:right w:w="108" w:type="dxa"/>
            </w:tcMar>
          </w:tcPr>
          <w:p w14:paraId="13F0FDAA" w14:textId="77777777" w:rsidR="00926112" w:rsidRPr="002D2962" w:rsidRDefault="00926112" w:rsidP="00926112">
            <w:pPr>
              <w:rPr>
                <w:snapToGrid w:val="0"/>
                <w:sz w:val="22"/>
                <w:szCs w:val="22"/>
              </w:rPr>
            </w:pPr>
            <w:r w:rsidRPr="002D2962">
              <w:rPr>
                <w:snapToGrid w:val="0"/>
                <w:sz w:val="22"/>
                <w:szCs w:val="22"/>
              </w:rPr>
              <w:t xml:space="preserve">Ingrédients du liant </w:t>
            </w:r>
            <w:r w:rsidR="00027C34" w:rsidRPr="002D2962">
              <w:rPr>
                <w:snapToGrid w:val="0"/>
                <w:sz w:val="22"/>
                <w:szCs w:val="22"/>
              </w:rPr>
              <w:t xml:space="preserve">(dont origine du </w:t>
            </w:r>
            <w:r w:rsidR="00027C34" w:rsidRPr="002D2962">
              <w:rPr>
                <w:sz w:val="22"/>
                <w:szCs w:val="22"/>
              </w:rPr>
              <w:t xml:space="preserve">vin blanc) </w:t>
            </w:r>
            <w:r w:rsidRPr="002D2962">
              <w:rPr>
                <w:snapToGrid w:val="0"/>
                <w:sz w:val="22"/>
                <w:szCs w:val="22"/>
              </w:rPr>
              <w:t>et quantités autorisées</w:t>
            </w:r>
          </w:p>
          <w:p w14:paraId="1F4021ED" w14:textId="48D1CC3E" w:rsidR="00926112" w:rsidRPr="002D2962" w:rsidRDefault="00926112" w:rsidP="00926112">
            <w:pPr>
              <w:rPr>
                <w:snapToGrid w:val="0"/>
                <w:sz w:val="22"/>
                <w:szCs w:val="22"/>
              </w:rPr>
            </w:pPr>
          </w:p>
        </w:tc>
        <w:tc>
          <w:tcPr>
            <w:tcW w:w="2795" w:type="dxa"/>
            <w:tcMar>
              <w:top w:w="0" w:type="dxa"/>
              <w:left w:w="108" w:type="dxa"/>
              <w:bottom w:w="0" w:type="dxa"/>
              <w:right w:w="108" w:type="dxa"/>
            </w:tcMar>
            <w:vAlign w:val="center"/>
          </w:tcPr>
          <w:p w14:paraId="7A62394A" w14:textId="77777777" w:rsidR="00926112" w:rsidRPr="002D2962" w:rsidRDefault="00926112" w:rsidP="00926112">
            <w:pPr>
              <w:rPr>
                <w:snapToGrid w:val="0"/>
                <w:sz w:val="22"/>
                <w:szCs w:val="22"/>
              </w:rPr>
            </w:pPr>
            <w:r w:rsidRPr="002D2962">
              <w:rPr>
                <w:snapToGrid w:val="0"/>
                <w:sz w:val="22"/>
                <w:szCs w:val="22"/>
              </w:rPr>
              <w:t>Documentaire</w:t>
            </w:r>
          </w:p>
          <w:p w14:paraId="253CD4EE" w14:textId="77777777" w:rsidR="00926112" w:rsidRPr="002D2962" w:rsidRDefault="00926112" w:rsidP="00926112">
            <w:pPr>
              <w:rPr>
                <w:snapToGrid w:val="0"/>
                <w:sz w:val="22"/>
                <w:szCs w:val="22"/>
              </w:rPr>
            </w:pPr>
            <w:r w:rsidRPr="002D2962">
              <w:rPr>
                <w:snapToGrid w:val="0"/>
                <w:sz w:val="22"/>
                <w:szCs w:val="22"/>
              </w:rPr>
              <w:t xml:space="preserve">Visuel </w:t>
            </w:r>
          </w:p>
        </w:tc>
      </w:tr>
      <w:tr w:rsidR="00926112" w:rsidRPr="002D2962" w14:paraId="19807439" w14:textId="77777777" w:rsidTr="008B2DFA">
        <w:trPr>
          <w:trHeight w:val="246"/>
        </w:trPr>
        <w:tc>
          <w:tcPr>
            <w:tcW w:w="3251" w:type="dxa"/>
            <w:tcMar>
              <w:top w:w="0" w:type="dxa"/>
              <w:left w:w="108" w:type="dxa"/>
              <w:bottom w:w="0" w:type="dxa"/>
              <w:right w:w="108" w:type="dxa"/>
            </w:tcMar>
          </w:tcPr>
          <w:p w14:paraId="7C1EB71D" w14:textId="77777777" w:rsidR="00926112" w:rsidRPr="002D2962" w:rsidRDefault="00926112" w:rsidP="00926112">
            <w:pPr>
              <w:rPr>
                <w:snapToGrid w:val="0"/>
                <w:sz w:val="22"/>
                <w:szCs w:val="22"/>
              </w:rPr>
            </w:pPr>
            <w:r w:rsidRPr="002D2962">
              <w:rPr>
                <w:snapToGrid w:val="0"/>
                <w:sz w:val="22"/>
                <w:szCs w:val="22"/>
              </w:rPr>
              <w:t>Moulage / montage</w:t>
            </w:r>
          </w:p>
        </w:tc>
        <w:tc>
          <w:tcPr>
            <w:tcW w:w="3685" w:type="dxa"/>
            <w:tcMar>
              <w:top w:w="0" w:type="dxa"/>
              <w:left w:w="108" w:type="dxa"/>
              <w:bottom w:w="0" w:type="dxa"/>
              <w:right w:w="108" w:type="dxa"/>
            </w:tcMar>
          </w:tcPr>
          <w:p w14:paraId="4163C9D9" w14:textId="77777777" w:rsidR="00926112" w:rsidRPr="002D2962" w:rsidRDefault="00926112" w:rsidP="00926112">
            <w:pPr>
              <w:rPr>
                <w:snapToGrid w:val="0"/>
                <w:sz w:val="22"/>
                <w:szCs w:val="22"/>
              </w:rPr>
            </w:pPr>
            <w:r w:rsidRPr="002D2962">
              <w:rPr>
                <w:snapToGrid w:val="0"/>
                <w:sz w:val="22"/>
                <w:szCs w:val="22"/>
              </w:rPr>
              <w:t>Qualification du personnel</w:t>
            </w:r>
          </w:p>
          <w:p w14:paraId="2C435C7B" w14:textId="77777777" w:rsidR="00926112" w:rsidRPr="002D2962" w:rsidRDefault="00926112" w:rsidP="00926112">
            <w:pPr>
              <w:rPr>
                <w:snapToGrid w:val="0"/>
                <w:sz w:val="22"/>
                <w:szCs w:val="22"/>
              </w:rPr>
            </w:pPr>
            <w:r w:rsidRPr="002D2962">
              <w:rPr>
                <w:snapToGrid w:val="0"/>
                <w:sz w:val="22"/>
                <w:szCs w:val="22"/>
              </w:rPr>
              <w:t>Répartition en poids entre viande et liant</w:t>
            </w:r>
          </w:p>
          <w:p w14:paraId="2F3F9B93" w14:textId="77777777" w:rsidR="00926112" w:rsidRPr="002D2962" w:rsidRDefault="00926112" w:rsidP="00926112">
            <w:pPr>
              <w:rPr>
                <w:snapToGrid w:val="0"/>
                <w:sz w:val="22"/>
                <w:szCs w:val="22"/>
              </w:rPr>
            </w:pPr>
            <w:r w:rsidRPr="002D2962">
              <w:rPr>
                <w:snapToGrid w:val="0"/>
                <w:sz w:val="22"/>
                <w:szCs w:val="22"/>
              </w:rPr>
              <w:t>Quantité de persil</w:t>
            </w:r>
          </w:p>
        </w:tc>
        <w:tc>
          <w:tcPr>
            <w:tcW w:w="2795" w:type="dxa"/>
            <w:tcMar>
              <w:top w:w="0" w:type="dxa"/>
              <w:left w:w="108" w:type="dxa"/>
              <w:bottom w:w="0" w:type="dxa"/>
              <w:right w:w="108" w:type="dxa"/>
            </w:tcMar>
            <w:vAlign w:val="center"/>
          </w:tcPr>
          <w:p w14:paraId="3640156B" w14:textId="77777777" w:rsidR="00926112" w:rsidRPr="002D2962" w:rsidRDefault="00926112" w:rsidP="00926112">
            <w:pPr>
              <w:rPr>
                <w:snapToGrid w:val="0"/>
                <w:sz w:val="22"/>
                <w:szCs w:val="22"/>
              </w:rPr>
            </w:pPr>
            <w:r w:rsidRPr="002D2962">
              <w:rPr>
                <w:snapToGrid w:val="0"/>
                <w:sz w:val="22"/>
                <w:szCs w:val="22"/>
              </w:rPr>
              <w:t>Documentaire</w:t>
            </w:r>
          </w:p>
          <w:p w14:paraId="53827A7E" w14:textId="77777777" w:rsidR="00926112" w:rsidRPr="002D2962" w:rsidRDefault="00926112" w:rsidP="00926112">
            <w:pPr>
              <w:rPr>
                <w:snapToGrid w:val="0"/>
                <w:sz w:val="22"/>
                <w:szCs w:val="22"/>
              </w:rPr>
            </w:pPr>
            <w:r w:rsidRPr="002D2962">
              <w:rPr>
                <w:snapToGrid w:val="0"/>
                <w:sz w:val="22"/>
                <w:szCs w:val="22"/>
              </w:rPr>
              <w:t xml:space="preserve">Visuel </w:t>
            </w:r>
          </w:p>
          <w:p w14:paraId="4FA21EB2" w14:textId="77777777" w:rsidR="00926112" w:rsidRPr="002D2962" w:rsidRDefault="00926112" w:rsidP="00926112">
            <w:pPr>
              <w:rPr>
                <w:snapToGrid w:val="0"/>
                <w:sz w:val="22"/>
                <w:szCs w:val="22"/>
              </w:rPr>
            </w:pPr>
          </w:p>
        </w:tc>
      </w:tr>
      <w:tr w:rsidR="00926112" w:rsidRPr="002D2962" w14:paraId="3B4C8378" w14:textId="77777777" w:rsidTr="008B2DFA">
        <w:trPr>
          <w:trHeight w:val="246"/>
        </w:trPr>
        <w:tc>
          <w:tcPr>
            <w:tcW w:w="3251" w:type="dxa"/>
            <w:tcMar>
              <w:top w:w="0" w:type="dxa"/>
              <w:left w:w="108" w:type="dxa"/>
              <w:bottom w:w="0" w:type="dxa"/>
              <w:right w:w="108" w:type="dxa"/>
            </w:tcMar>
          </w:tcPr>
          <w:p w14:paraId="6FF77536" w14:textId="33954A1B" w:rsidR="00926112" w:rsidRPr="002D2962" w:rsidRDefault="00643E43">
            <w:pPr>
              <w:rPr>
                <w:snapToGrid w:val="0"/>
                <w:sz w:val="22"/>
                <w:szCs w:val="22"/>
              </w:rPr>
            </w:pPr>
            <w:r w:rsidRPr="002D2962">
              <w:rPr>
                <w:snapToGrid w:val="0"/>
                <w:sz w:val="22"/>
                <w:szCs w:val="22"/>
              </w:rPr>
              <w:t xml:space="preserve">Coupe au conditionnement </w:t>
            </w:r>
          </w:p>
        </w:tc>
        <w:tc>
          <w:tcPr>
            <w:tcW w:w="3685" w:type="dxa"/>
            <w:tcMar>
              <w:top w:w="0" w:type="dxa"/>
              <w:left w:w="108" w:type="dxa"/>
              <w:bottom w:w="0" w:type="dxa"/>
              <w:right w:w="108" w:type="dxa"/>
            </w:tcMar>
          </w:tcPr>
          <w:p w14:paraId="035895E7" w14:textId="4B766F8D" w:rsidR="00926112" w:rsidRPr="002D2962" w:rsidRDefault="00926112" w:rsidP="00926112">
            <w:pPr>
              <w:rPr>
                <w:snapToGrid w:val="0"/>
                <w:sz w:val="22"/>
                <w:szCs w:val="22"/>
              </w:rPr>
            </w:pPr>
            <w:r w:rsidRPr="002D2962">
              <w:rPr>
                <w:snapToGrid w:val="0"/>
                <w:sz w:val="22"/>
                <w:szCs w:val="22"/>
              </w:rPr>
              <w:t>T°</w:t>
            </w:r>
            <w:r w:rsidR="001C0D1D" w:rsidRPr="002D2962">
              <w:rPr>
                <w:snapToGrid w:val="0"/>
                <w:sz w:val="22"/>
                <w:szCs w:val="22"/>
              </w:rPr>
              <w:t>C</w:t>
            </w:r>
            <w:r w:rsidRPr="002D2962">
              <w:rPr>
                <w:snapToGrid w:val="0"/>
                <w:sz w:val="22"/>
                <w:szCs w:val="22"/>
              </w:rPr>
              <w:t xml:space="preserve"> de la salle de découpe</w:t>
            </w:r>
          </w:p>
          <w:p w14:paraId="787B6700" w14:textId="77777777" w:rsidR="00926112" w:rsidRPr="002D2962" w:rsidRDefault="00926112" w:rsidP="00926112">
            <w:pPr>
              <w:rPr>
                <w:snapToGrid w:val="0"/>
                <w:sz w:val="22"/>
                <w:szCs w:val="22"/>
              </w:rPr>
            </w:pPr>
            <w:r w:rsidRPr="002D2962">
              <w:rPr>
                <w:snapToGrid w:val="0"/>
                <w:sz w:val="22"/>
                <w:szCs w:val="22"/>
              </w:rPr>
              <w:t>Délai entre sortie chambre froide et fin de tranchage</w:t>
            </w:r>
          </w:p>
          <w:p w14:paraId="312B7206" w14:textId="77777777" w:rsidR="00926112" w:rsidRPr="002D2962" w:rsidRDefault="00926112" w:rsidP="00926112">
            <w:pPr>
              <w:rPr>
                <w:snapToGrid w:val="0"/>
                <w:sz w:val="22"/>
                <w:szCs w:val="22"/>
              </w:rPr>
            </w:pPr>
            <w:r w:rsidRPr="002D2962">
              <w:rPr>
                <w:snapToGrid w:val="0"/>
                <w:sz w:val="22"/>
                <w:szCs w:val="22"/>
              </w:rPr>
              <w:t>Délai déconditionnement – découpe</w:t>
            </w:r>
          </w:p>
          <w:p w14:paraId="6AC20FF1" w14:textId="77777777" w:rsidR="00926112" w:rsidRPr="002D2962" w:rsidRDefault="00926112" w:rsidP="00926112">
            <w:pPr>
              <w:rPr>
                <w:snapToGrid w:val="0"/>
                <w:sz w:val="22"/>
                <w:szCs w:val="22"/>
              </w:rPr>
            </w:pPr>
            <w:r w:rsidRPr="002D2962">
              <w:rPr>
                <w:snapToGrid w:val="0"/>
                <w:sz w:val="22"/>
                <w:szCs w:val="22"/>
              </w:rPr>
              <w:t>Surface des marquants de viande sur la tranche</w:t>
            </w:r>
          </w:p>
          <w:p w14:paraId="31EA807F" w14:textId="77777777" w:rsidR="00926112" w:rsidRPr="002D2962" w:rsidRDefault="00926112" w:rsidP="00926112">
            <w:pPr>
              <w:rPr>
                <w:snapToGrid w:val="0"/>
                <w:sz w:val="22"/>
                <w:szCs w:val="22"/>
              </w:rPr>
            </w:pPr>
            <w:r w:rsidRPr="002D2962">
              <w:rPr>
                <w:snapToGrid w:val="0"/>
                <w:sz w:val="22"/>
                <w:szCs w:val="22"/>
              </w:rPr>
              <w:t>Aspect des portions après découpe</w:t>
            </w:r>
          </w:p>
          <w:p w14:paraId="0C5049DA" w14:textId="77777777" w:rsidR="00926112" w:rsidRPr="002D2962" w:rsidRDefault="00926112" w:rsidP="00926112">
            <w:pPr>
              <w:rPr>
                <w:snapToGrid w:val="0"/>
                <w:sz w:val="22"/>
                <w:szCs w:val="22"/>
              </w:rPr>
            </w:pPr>
            <w:r w:rsidRPr="002D2962">
              <w:rPr>
                <w:snapToGrid w:val="0"/>
                <w:sz w:val="22"/>
                <w:szCs w:val="22"/>
              </w:rPr>
              <w:t>Epaisseur de la tranche</w:t>
            </w:r>
          </w:p>
        </w:tc>
        <w:tc>
          <w:tcPr>
            <w:tcW w:w="2795" w:type="dxa"/>
            <w:tcMar>
              <w:top w:w="0" w:type="dxa"/>
              <w:left w:w="108" w:type="dxa"/>
              <w:bottom w:w="0" w:type="dxa"/>
              <w:right w:w="108" w:type="dxa"/>
            </w:tcMar>
            <w:vAlign w:val="center"/>
          </w:tcPr>
          <w:p w14:paraId="7F2DEF22" w14:textId="77777777" w:rsidR="00926112" w:rsidRPr="002D2962" w:rsidRDefault="00926112" w:rsidP="00926112">
            <w:pPr>
              <w:rPr>
                <w:snapToGrid w:val="0"/>
                <w:sz w:val="22"/>
                <w:szCs w:val="22"/>
              </w:rPr>
            </w:pPr>
            <w:r w:rsidRPr="002D2962">
              <w:rPr>
                <w:snapToGrid w:val="0"/>
                <w:sz w:val="22"/>
                <w:szCs w:val="22"/>
              </w:rPr>
              <w:t>Documentaire</w:t>
            </w:r>
          </w:p>
          <w:p w14:paraId="203BDB5F" w14:textId="77777777" w:rsidR="00926112" w:rsidRPr="002D2962" w:rsidRDefault="00926112" w:rsidP="00926112">
            <w:pPr>
              <w:rPr>
                <w:snapToGrid w:val="0"/>
                <w:sz w:val="22"/>
                <w:szCs w:val="22"/>
              </w:rPr>
            </w:pPr>
          </w:p>
          <w:p w14:paraId="335B9445" w14:textId="77777777" w:rsidR="00926112" w:rsidRPr="002D2962" w:rsidRDefault="00926112" w:rsidP="00926112">
            <w:pPr>
              <w:rPr>
                <w:snapToGrid w:val="0"/>
                <w:sz w:val="22"/>
                <w:szCs w:val="22"/>
              </w:rPr>
            </w:pPr>
          </w:p>
          <w:p w14:paraId="5B53DCDA" w14:textId="77777777" w:rsidR="00926112" w:rsidRPr="002D2962" w:rsidRDefault="00926112" w:rsidP="00926112">
            <w:pPr>
              <w:rPr>
                <w:snapToGrid w:val="0"/>
                <w:sz w:val="22"/>
                <w:szCs w:val="22"/>
              </w:rPr>
            </w:pPr>
            <w:r w:rsidRPr="002D2962">
              <w:rPr>
                <w:snapToGrid w:val="0"/>
                <w:sz w:val="22"/>
                <w:szCs w:val="22"/>
              </w:rPr>
              <w:t xml:space="preserve">Visuel </w:t>
            </w:r>
          </w:p>
        </w:tc>
      </w:tr>
      <w:tr w:rsidR="00162856" w:rsidRPr="00546A88" w14:paraId="31846A0A" w14:textId="77777777" w:rsidTr="008B2DFA">
        <w:trPr>
          <w:trHeight w:val="246"/>
        </w:trPr>
        <w:tc>
          <w:tcPr>
            <w:tcW w:w="3251" w:type="dxa"/>
            <w:tcMar>
              <w:top w:w="0" w:type="dxa"/>
              <w:left w:w="108" w:type="dxa"/>
              <w:bottom w:w="0" w:type="dxa"/>
              <w:right w:w="108" w:type="dxa"/>
            </w:tcMar>
          </w:tcPr>
          <w:p w14:paraId="703D9C7F" w14:textId="0148B0A6" w:rsidR="00162856" w:rsidRPr="002D2962" w:rsidRDefault="00F71B29" w:rsidP="00162856">
            <w:pPr>
              <w:rPr>
                <w:snapToGrid w:val="0"/>
                <w:sz w:val="22"/>
                <w:szCs w:val="22"/>
              </w:rPr>
            </w:pPr>
            <w:r w:rsidRPr="002D2962">
              <w:rPr>
                <w:snapToGrid w:val="0"/>
                <w:sz w:val="22"/>
                <w:szCs w:val="22"/>
              </w:rPr>
              <w:lastRenderedPageBreak/>
              <w:t>C</w:t>
            </w:r>
            <w:r w:rsidR="00162856" w:rsidRPr="002D2962">
              <w:rPr>
                <w:snapToGrid w:val="0"/>
                <w:sz w:val="22"/>
                <w:szCs w:val="22"/>
              </w:rPr>
              <w:t>onditionnement</w:t>
            </w:r>
            <w:r w:rsidRPr="002D2962">
              <w:rPr>
                <w:snapToGrid w:val="0"/>
                <w:sz w:val="22"/>
                <w:szCs w:val="22"/>
              </w:rPr>
              <w:t xml:space="preserve"> </w:t>
            </w:r>
          </w:p>
        </w:tc>
        <w:tc>
          <w:tcPr>
            <w:tcW w:w="3685" w:type="dxa"/>
            <w:tcMar>
              <w:top w:w="0" w:type="dxa"/>
              <w:left w:w="108" w:type="dxa"/>
              <w:bottom w:w="0" w:type="dxa"/>
              <w:right w:w="108" w:type="dxa"/>
            </w:tcMar>
          </w:tcPr>
          <w:p w14:paraId="06A99792" w14:textId="050AFF94" w:rsidR="00162856" w:rsidRPr="002D2962" w:rsidRDefault="00162856" w:rsidP="00162856">
            <w:pPr>
              <w:rPr>
                <w:snapToGrid w:val="0"/>
                <w:sz w:val="22"/>
                <w:szCs w:val="22"/>
              </w:rPr>
            </w:pPr>
            <w:r w:rsidRPr="002D2962">
              <w:rPr>
                <w:snapToGrid w:val="0"/>
                <w:sz w:val="22"/>
                <w:szCs w:val="22"/>
              </w:rPr>
              <w:t>Délai entre montage et découpe/conditionnement</w:t>
            </w:r>
          </w:p>
        </w:tc>
        <w:tc>
          <w:tcPr>
            <w:tcW w:w="2795" w:type="dxa"/>
            <w:tcMar>
              <w:top w:w="0" w:type="dxa"/>
              <w:left w:w="108" w:type="dxa"/>
              <w:bottom w:w="0" w:type="dxa"/>
              <w:right w:w="108" w:type="dxa"/>
            </w:tcMar>
            <w:vAlign w:val="center"/>
          </w:tcPr>
          <w:p w14:paraId="33287104" w14:textId="76ABAB9C" w:rsidR="00162856" w:rsidRPr="00546A88" w:rsidRDefault="00162856" w:rsidP="00162856">
            <w:pPr>
              <w:rPr>
                <w:snapToGrid w:val="0"/>
                <w:sz w:val="22"/>
                <w:szCs w:val="22"/>
              </w:rPr>
            </w:pPr>
            <w:r w:rsidRPr="002D2962">
              <w:rPr>
                <w:snapToGrid w:val="0"/>
                <w:sz w:val="22"/>
                <w:szCs w:val="22"/>
              </w:rPr>
              <w:t>Documentaire</w:t>
            </w:r>
          </w:p>
        </w:tc>
      </w:tr>
    </w:tbl>
    <w:p w14:paraId="015C5822" w14:textId="77777777" w:rsidR="0041762D" w:rsidRPr="00546A88" w:rsidRDefault="0041762D" w:rsidP="0041762D">
      <w:pPr>
        <w:rPr>
          <w:snapToGrid w:val="0"/>
          <w:sz w:val="22"/>
          <w:szCs w:val="22"/>
        </w:rPr>
      </w:pPr>
    </w:p>
    <w:sectPr w:rsidR="0041762D" w:rsidRPr="00546A88" w:rsidSect="00DF4CCB">
      <w:headerReference w:type="default" r:id="rId14"/>
      <w:footerReference w:type="default" r:id="rId15"/>
      <w:pgSz w:w="11905" w:h="16837" w:code="9"/>
      <w:pgMar w:top="1276" w:right="1417" w:bottom="1417" w:left="1418" w:header="720" w:footer="720"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488C37E" w16cex:dateUtc="2026-04-29T14:17:00Z"/>
  <w16cex:commentExtensible w16cex:durableId="2B01BD41" w16cex:dateUtc="2026-04-29T14:17:00Z"/>
  <w16cex:commentExtensible w16cex:durableId="5E8AF3A8" w16cex:dateUtc="2026-04-29T14:16:00Z"/>
  <w16cex:commentExtensible w16cex:durableId="0952A8A2" w16cex:dateUtc="2026-04-28T15:21:00Z"/>
  <w16cex:commentExtensible w16cex:durableId="06B4B35F" w16cex:dateUtc="2026-04-27T08:38:00Z"/>
  <w16cex:commentExtensible w16cex:durableId="69C1F09E" w16cex:dateUtc="2026-04-29T14:18:00Z"/>
  <w16cex:commentExtensible w16cex:durableId="5C12C64B" w16cex:dateUtc="2026-04-27T12:51:00Z"/>
  <w16cex:commentExtensible w16cex:durableId="4349445F" w16cex:dateUtc="2026-04-27T12:52:00Z"/>
  <w16cex:commentExtensible w16cex:durableId="26C4D4D0" w16cex:dateUtc="2026-04-27T12:53:00Z"/>
  <w16cex:commentExtensible w16cex:durableId="53CDC0B3" w16cex:dateUtc="2026-04-29T14:19:00Z"/>
  <w16cex:commentExtensible w16cex:durableId="59EF6FB9" w16cex:dateUtc="2026-04-27T12:54:00Z"/>
  <w16cex:commentExtensible w16cex:durableId="2FC431C2" w16cex:dateUtc="2026-04-27T12:54:00Z"/>
  <w16cex:commentExtensible w16cex:durableId="3D649BCB" w16cex:dateUtc="2026-04-27T12:56:00Z"/>
  <w16cex:commentExtensible w16cex:durableId="71FD7A9F" w16cex:dateUtc="2026-04-27T12:57:00Z"/>
  <w16cex:commentExtensible w16cex:durableId="05095867" w16cex:dateUtc="2026-04-27T09:18:00Z"/>
  <w16cex:commentExtensible w16cex:durableId="47E12825" w16cex:dateUtc="2026-04-27T13:01:00Z"/>
  <w16cex:commentExtensible w16cex:durableId="6A27FA13" w16cex:dateUtc="2026-04-27T13:02:00Z"/>
  <w16cex:commentExtensible w16cex:durableId="1FDFBC26" w16cex:dateUtc="2026-04-27T09:38:00Z"/>
  <w16cex:commentExtensible w16cex:durableId="2CEB7FCB" w16cex:dateUtc="2026-04-27T09:27:00Z"/>
  <w16cex:commentExtensible w16cex:durableId="6E952AB4" w16cex:dateUtc="2026-04-28T15:41:00Z"/>
  <w16cex:commentExtensible w16cex:durableId="1D8AD95B" w16cex:dateUtc="2026-04-27T13:05:00Z"/>
  <w16cex:commentExtensible w16cex:durableId="0D72F9DB" w16cex:dateUtc="2026-04-27T13:06:00Z"/>
  <w16cex:commentExtensible w16cex:durableId="4230BD77" w16cex:dateUtc="2026-04-27T13:06:00Z"/>
  <w16cex:commentExtensible w16cex:durableId="6F0AC542" w16cex:dateUtc="2026-04-27T13:07:00Z"/>
  <w16cex:commentExtensible w16cex:durableId="18108D6C" w16cex:dateUtc="2026-04-27T13:07:00Z"/>
  <w16cex:commentExtensible w16cex:durableId="526BAF40" w16cex:dateUtc="2026-04-27T13:08:00Z"/>
  <w16cex:commentExtensible w16cex:durableId="41088028" w16cex:dateUtc="2026-04-27T13:08:00Z"/>
  <w16cex:commentExtensible w16cex:durableId="110B7FF4" w16cex:dateUtc="2026-04-29T15: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AF78D10" w16cid:durableId="3488C37E"/>
  <w16cid:commentId w16cid:paraId="7D6A82C5" w16cid:durableId="7D6A82C5"/>
  <w16cid:commentId w16cid:paraId="2C88C700" w16cid:durableId="2B01BD41"/>
  <w16cid:commentId w16cid:paraId="3C6C09A2" w16cid:durableId="3C6C09A2"/>
  <w16cid:commentId w16cid:paraId="126A36E8" w16cid:durableId="126A36E8"/>
  <w16cid:commentId w16cid:paraId="368DCC57" w16cid:durableId="368DCC57"/>
  <w16cid:commentId w16cid:paraId="7EAC945C" w16cid:durableId="7EAC945C"/>
  <w16cid:commentId w16cid:paraId="3A54EBC9" w16cid:durableId="3A54EBC9"/>
  <w16cid:commentId w16cid:paraId="21F15E26" w16cid:durableId="5E8AF3A8"/>
  <w16cid:commentId w16cid:paraId="199B2F87" w16cid:durableId="199B2F87"/>
  <w16cid:commentId w16cid:paraId="37CB2320" w16cid:durableId="0952A8A2"/>
  <w16cid:commentId w16cid:paraId="11A1B94F" w16cid:durableId="06B4B35F"/>
  <w16cid:commentId w16cid:paraId="257708AB" w16cid:durableId="69C1F09E"/>
  <w16cid:commentId w16cid:paraId="07CE133D" w16cid:durableId="07CE133D"/>
  <w16cid:commentId w16cid:paraId="78BAD791" w16cid:durableId="5C12C64B"/>
  <w16cid:commentId w16cid:paraId="302FC1D1" w16cid:durableId="302FC1D1"/>
  <w16cid:commentId w16cid:paraId="2B15552F" w16cid:durableId="4349445F"/>
  <w16cid:commentId w16cid:paraId="74AC6137" w16cid:durableId="74AC6137"/>
  <w16cid:commentId w16cid:paraId="43B9FD8A" w16cid:durableId="26C4D4D0"/>
  <w16cid:commentId w16cid:paraId="05AD92B5" w16cid:durableId="05AD92B5"/>
  <w16cid:commentId w16cid:paraId="230B51D8" w16cid:durableId="53CDC0B3"/>
  <w16cid:commentId w16cid:paraId="34721112" w16cid:durableId="34721112"/>
  <w16cid:commentId w16cid:paraId="055C985B" w16cid:durableId="59EF6FB9"/>
  <w16cid:commentId w16cid:paraId="4DD602CE" w16cid:durableId="4DD602CE"/>
  <w16cid:commentId w16cid:paraId="496BA5E0" w16cid:durableId="2FC431C2"/>
  <w16cid:commentId w16cid:paraId="070A9D9E" w16cid:durableId="070A9D9E"/>
  <w16cid:commentId w16cid:paraId="5F9BF7C4" w16cid:durableId="3D649BCB"/>
  <w16cid:commentId w16cid:paraId="77F272D8" w16cid:durableId="77F272D8"/>
  <w16cid:commentId w16cid:paraId="3C4100F3" w16cid:durableId="71FD7A9F"/>
  <w16cid:commentId w16cid:paraId="1B9FD757" w16cid:durableId="1B9FD757"/>
  <w16cid:commentId w16cid:paraId="2C82626C" w16cid:durableId="05095867"/>
  <w16cid:commentId w16cid:paraId="20DA8CAC" w16cid:durableId="20DA8CAC"/>
  <w16cid:commentId w16cid:paraId="31B092D7" w16cid:durableId="47E12825"/>
  <w16cid:commentId w16cid:paraId="4E14D6BE" w16cid:durableId="4E14D6BE"/>
  <w16cid:commentId w16cid:paraId="2DA559A1" w16cid:durableId="2DA559A1"/>
  <w16cid:commentId w16cid:paraId="3C83FBC5" w16cid:durableId="6A27FA13"/>
  <w16cid:commentId w16cid:paraId="14578F1A" w16cid:durableId="1FDFBC26"/>
  <w16cid:commentId w16cid:paraId="365D61F1" w16cid:durableId="365D61F1"/>
  <w16cid:commentId w16cid:paraId="2DD222CF" w16cid:durableId="2CEB7FCB"/>
  <w16cid:commentId w16cid:paraId="0352A4A0" w16cid:durableId="6E952AB4"/>
  <w16cid:commentId w16cid:paraId="6AA2E47C" w16cid:durableId="6AA2E47C"/>
  <w16cid:commentId w16cid:paraId="51F63CF3" w16cid:durableId="1D8AD95B"/>
  <w16cid:commentId w16cid:paraId="54AD49CA" w16cid:durableId="54AD49CA"/>
  <w16cid:commentId w16cid:paraId="7AB3E96B" w16cid:durableId="0D72F9DB"/>
  <w16cid:commentId w16cid:paraId="1E58E9DE" w16cid:durableId="1E58E9DE"/>
  <w16cid:commentId w16cid:paraId="4D5AEE20" w16cid:durableId="4230BD77"/>
  <w16cid:commentId w16cid:paraId="4F397408" w16cid:durableId="4F397408"/>
  <w16cid:commentId w16cid:paraId="513F5083" w16cid:durableId="6F0AC542"/>
  <w16cid:commentId w16cid:paraId="19307E4D" w16cid:durableId="19307E4D"/>
  <w16cid:commentId w16cid:paraId="2894AD17" w16cid:durableId="18108D6C"/>
  <w16cid:commentId w16cid:paraId="75AB3223" w16cid:durableId="75AB3223"/>
  <w16cid:commentId w16cid:paraId="445AAAD7" w16cid:durableId="526BAF40"/>
  <w16cid:commentId w16cid:paraId="58DEE809" w16cid:durableId="58DEE809"/>
  <w16cid:commentId w16cid:paraId="303413A0" w16cid:durableId="41088028"/>
  <w16cid:commentId w16cid:paraId="66DF1000" w16cid:durableId="66DF1000"/>
  <w16cid:commentId w16cid:paraId="52A0C9B0" w16cid:durableId="110B7FF4"/>
  <w16cid:commentId w16cid:paraId="54E927A9" w16cid:durableId="54E927A9"/>
  <w16cid:commentId w16cid:paraId="79C758F4" w16cid:durableId="79C758F4"/>
  <w16cid:commentId w16cid:paraId="6809E979" w16cid:durableId="6809E979"/>
  <w16cid:commentId w16cid:paraId="26806CA8" w16cid:durableId="26806CA8"/>
  <w16cid:commentId w16cid:paraId="5732F499" w16cid:durableId="6F1DC0A1"/>
  <w16cid:commentId w16cid:paraId="6F668CA8" w16cid:durableId="6F668CA8"/>
  <w16cid:commentId w16cid:paraId="59D8FE73" w16cid:durableId="59D8FE73"/>
  <w16cid:commentId w16cid:paraId="11FB745C" w16cid:durableId="40EEAA5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98FE40" w14:textId="77777777" w:rsidR="00364998" w:rsidRDefault="00364998">
      <w:r>
        <w:separator/>
      </w:r>
    </w:p>
  </w:endnote>
  <w:endnote w:type="continuationSeparator" w:id="0">
    <w:p w14:paraId="771F5E86" w14:textId="77777777" w:rsidR="00364998" w:rsidRDefault="003649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687" w:usb1="00000013" w:usb2="00000000" w:usb3="00000000" w:csb0="0000009F" w:csb1="00000000"/>
  </w:font>
  <w:font w:name="Times">
    <w:panose1 w:val="02020603050405020304"/>
    <w:charset w:val="00"/>
    <w:family w:val="roman"/>
    <w:pitch w:val="variable"/>
    <w:sig w:usb0="00000003" w:usb1="00000000" w:usb2="00000000" w:usb3="00000000" w:csb0="00000001" w:csb1="00000000"/>
  </w:font>
  <w:font w:name="CIDFont+F8">
    <w:altName w:val="Times New Roman"/>
    <w:panose1 w:val="00000000000000000000"/>
    <w:charset w:val="00"/>
    <w:family w:val="roman"/>
    <w:notTrueType/>
    <w:pitch w:val="default"/>
  </w:font>
  <w:font w:name="Times New Roman Gras">
    <w:panose1 w:val="02020803070505020304"/>
    <w:charset w:val="00"/>
    <w:family w:val="roman"/>
    <w:notTrueType/>
    <w:pitch w:val="default"/>
  </w:font>
  <w:font w:name="Arial Gras">
    <w:panose1 w:val="020B0704020202020204"/>
    <w:charset w:val="00"/>
    <w:family w:val="roman"/>
    <w:notTrueType/>
    <w:pitch w:val="default"/>
  </w:font>
  <w:font w:name="TimesNewRomanPSMT">
    <w:altName w:val="Times New Roman"/>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29077B" w14:textId="40EFE7A9" w:rsidR="00364998" w:rsidRPr="008B2DFA" w:rsidRDefault="00364998">
    <w:pPr>
      <w:pStyle w:val="Pieddepage"/>
      <w:rPr>
        <w:sz w:val="20"/>
      </w:rPr>
    </w:pPr>
    <w:r>
      <w:tab/>
    </w:r>
    <w:r w:rsidRPr="008B2DFA">
      <w:rPr>
        <w:rStyle w:val="Numrodepage"/>
        <w:sz w:val="20"/>
      </w:rPr>
      <w:fldChar w:fldCharType="begin"/>
    </w:r>
    <w:r w:rsidRPr="008B2DFA">
      <w:rPr>
        <w:rStyle w:val="Numrodepage"/>
        <w:sz w:val="20"/>
      </w:rPr>
      <w:instrText xml:space="preserve"> PAGE </w:instrText>
    </w:r>
    <w:r w:rsidRPr="008B2DFA">
      <w:rPr>
        <w:rStyle w:val="Numrodepage"/>
        <w:sz w:val="20"/>
      </w:rPr>
      <w:fldChar w:fldCharType="separate"/>
    </w:r>
    <w:r w:rsidR="006E6290">
      <w:rPr>
        <w:rStyle w:val="Numrodepage"/>
        <w:noProof/>
        <w:sz w:val="20"/>
      </w:rPr>
      <w:t>16</w:t>
    </w:r>
    <w:r w:rsidRPr="008B2DFA">
      <w:rPr>
        <w:rStyle w:val="Numrodepage"/>
        <w:sz w:val="20"/>
      </w:rPr>
      <w:fldChar w:fldCharType="end"/>
    </w:r>
    <w:r w:rsidRPr="008B2DFA">
      <w:rPr>
        <w:rStyle w:val="Numrodepage"/>
        <w:sz w:val="20"/>
      </w:rPr>
      <w:t>/</w:t>
    </w:r>
    <w:r w:rsidRPr="008B2DFA">
      <w:rPr>
        <w:rStyle w:val="Numrodepage"/>
        <w:sz w:val="20"/>
      </w:rPr>
      <w:fldChar w:fldCharType="begin"/>
    </w:r>
    <w:r w:rsidRPr="008B2DFA">
      <w:rPr>
        <w:rStyle w:val="Numrodepage"/>
        <w:sz w:val="20"/>
      </w:rPr>
      <w:instrText xml:space="preserve"> NUMPAGES </w:instrText>
    </w:r>
    <w:r w:rsidRPr="008B2DFA">
      <w:rPr>
        <w:rStyle w:val="Numrodepage"/>
        <w:sz w:val="20"/>
      </w:rPr>
      <w:fldChar w:fldCharType="separate"/>
    </w:r>
    <w:r w:rsidR="006E6290">
      <w:rPr>
        <w:rStyle w:val="Numrodepage"/>
        <w:noProof/>
        <w:sz w:val="20"/>
      </w:rPr>
      <w:t>16</w:t>
    </w:r>
    <w:r w:rsidRPr="008B2DFA">
      <w:rPr>
        <w:rStyle w:val="Numrodepage"/>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934A87" w14:textId="77777777" w:rsidR="00364998" w:rsidRDefault="00364998">
      <w:r>
        <w:separator/>
      </w:r>
    </w:p>
  </w:footnote>
  <w:footnote w:type="continuationSeparator" w:id="0">
    <w:p w14:paraId="38746B31" w14:textId="77777777" w:rsidR="00364998" w:rsidRDefault="003649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A6D7C1" w14:textId="662C36C5" w:rsidR="006E6290" w:rsidRPr="001A58CB" w:rsidRDefault="006E6290" w:rsidP="006E6290">
    <w:pPr>
      <w:pStyle w:val="En-tte"/>
      <w:jc w:val="center"/>
    </w:pPr>
    <w:r w:rsidRPr="001A58CB">
      <w:rPr>
        <w:i/>
        <w:iCs/>
        <w:sz w:val="20"/>
        <w:szCs w:val="20"/>
      </w:rPr>
      <w:t>D</w:t>
    </w:r>
    <w:r>
      <w:rPr>
        <w:i/>
        <w:iCs/>
        <w:sz w:val="20"/>
        <w:szCs w:val="20"/>
      </w:rPr>
      <w:t xml:space="preserve">emande d’enregistrement </w:t>
    </w:r>
    <w:r w:rsidRPr="001A58CB">
      <w:rPr>
        <w:i/>
        <w:iCs/>
        <w:sz w:val="20"/>
        <w:szCs w:val="20"/>
      </w:rPr>
      <w:t xml:space="preserve">du cahier des charges de l'IGP « </w:t>
    </w:r>
    <w:r>
      <w:rPr>
        <w:i/>
        <w:iCs/>
        <w:sz w:val="20"/>
        <w:szCs w:val="20"/>
      </w:rPr>
      <w:t>Jambon Persillé de Bourgogne</w:t>
    </w:r>
    <w:r w:rsidRPr="001A58CB">
      <w:rPr>
        <w:i/>
        <w:iCs/>
        <w:sz w:val="20"/>
        <w:szCs w:val="20"/>
      </w:rPr>
      <w:t xml:space="preserve"> » approuvée par le comité national des indications géographiques protégées, des labels rouges et des spécialités traditionnelles garanties en sa séance </w:t>
    </w:r>
    <w:r>
      <w:rPr>
        <w:i/>
        <w:iCs/>
        <w:sz w:val="20"/>
        <w:szCs w:val="20"/>
      </w:rPr>
      <w:t>du 11 juin</w:t>
    </w:r>
    <w:r>
      <w:rPr>
        <w:i/>
        <w:iCs/>
        <w:sz w:val="20"/>
        <w:szCs w:val="20"/>
      </w:rPr>
      <w:t xml:space="preserve"> 2026</w:t>
    </w:r>
  </w:p>
  <w:p w14:paraId="7CF89AB4" w14:textId="4584AB27" w:rsidR="00364998" w:rsidRPr="006E6290" w:rsidRDefault="00364998" w:rsidP="006E629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D6A6A"/>
    <w:multiLevelType w:val="hybridMultilevel"/>
    <w:tmpl w:val="8D7A04E6"/>
    <w:lvl w:ilvl="0" w:tplc="2FBA4F34">
      <w:numFmt w:val="bullet"/>
      <w:lvlText w:val="-"/>
      <w:lvlJc w:val="left"/>
      <w:pPr>
        <w:tabs>
          <w:tab w:val="num" w:pos="2361"/>
        </w:tabs>
        <w:ind w:left="2361" w:hanging="945"/>
      </w:pPr>
      <w:rPr>
        <w:rFonts w:ascii="Arial" w:eastAsia="Times New Roman" w:hAnsi="Arial" w:cs="Arial" w:hint="default"/>
      </w:rPr>
    </w:lvl>
    <w:lvl w:ilvl="1" w:tplc="040C0003" w:tentative="1">
      <w:start w:val="1"/>
      <w:numFmt w:val="bullet"/>
      <w:lvlText w:val="o"/>
      <w:lvlJc w:val="left"/>
      <w:pPr>
        <w:tabs>
          <w:tab w:val="num" w:pos="2148"/>
        </w:tabs>
        <w:ind w:left="2148" w:hanging="360"/>
      </w:pPr>
      <w:rPr>
        <w:rFonts w:ascii="Courier New" w:hAnsi="Courier New" w:cs="Courier New" w:hint="default"/>
      </w:rPr>
    </w:lvl>
    <w:lvl w:ilvl="2" w:tplc="040C0005" w:tentative="1">
      <w:start w:val="1"/>
      <w:numFmt w:val="bullet"/>
      <w:lvlText w:val=""/>
      <w:lvlJc w:val="left"/>
      <w:pPr>
        <w:tabs>
          <w:tab w:val="num" w:pos="2868"/>
        </w:tabs>
        <w:ind w:left="2868" w:hanging="360"/>
      </w:pPr>
      <w:rPr>
        <w:rFonts w:ascii="Wingdings" w:hAnsi="Wingdings" w:hint="default"/>
      </w:rPr>
    </w:lvl>
    <w:lvl w:ilvl="3" w:tplc="040C0001" w:tentative="1">
      <w:start w:val="1"/>
      <w:numFmt w:val="bullet"/>
      <w:lvlText w:val=""/>
      <w:lvlJc w:val="left"/>
      <w:pPr>
        <w:tabs>
          <w:tab w:val="num" w:pos="3588"/>
        </w:tabs>
        <w:ind w:left="3588" w:hanging="360"/>
      </w:pPr>
      <w:rPr>
        <w:rFonts w:ascii="Symbol" w:hAnsi="Symbol" w:hint="default"/>
      </w:rPr>
    </w:lvl>
    <w:lvl w:ilvl="4" w:tplc="040C0003" w:tentative="1">
      <w:start w:val="1"/>
      <w:numFmt w:val="bullet"/>
      <w:lvlText w:val="o"/>
      <w:lvlJc w:val="left"/>
      <w:pPr>
        <w:tabs>
          <w:tab w:val="num" w:pos="4308"/>
        </w:tabs>
        <w:ind w:left="4308" w:hanging="360"/>
      </w:pPr>
      <w:rPr>
        <w:rFonts w:ascii="Courier New" w:hAnsi="Courier New" w:cs="Courier New" w:hint="default"/>
      </w:rPr>
    </w:lvl>
    <w:lvl w:ilvl="5" w:tplc="040C0005" w:tentative="1">
      <w:start w:val="1"/>
      <w:numFmt w:val="bullet"/>
      <w:lvlText w:val=""/>
      <w:lvlJc w:val="left"/>
      <w:pPr>
        <w:tabs>
          <w:tab w:val="num" w:pos="5028"/>
        </w:tabs>
        <w:ind w:left="5028" w:hanging="360"/>
      </w:pPr>
      <w:rPr>
        <w:rFonts w:ascii="Wingdings" w:hAnsi="Wingdings" w:hint="default"/>
      </w:rPr>
    </w:lvl>
    <w:lvl w:ilvl="6" w:tplc="040C0001" w:tentative="1">
      <w:start w:val="1"/>
      <w:numFmt w:val="bullet"/>
      <w:lvlText w:val=""/>
      <w:lvlJc w:val="left"/>
      <w:pPr>
        <w:tabs>
          <w:tab w:val="num" w:pos="5748"/>
        </w:tabs>
        <w:ind w:left="5748" w:hanging="360"/>
      </w:pPr>
      <w:rPr>
        <w:rFonts w:ascii="Symbol" w:hAnsi="Symbol" w:hint="default"/>
      </w:rPr>
    </w:lvl>
    <w:lvl w:ilvl="7" w:tplc="040C0003" w:tentative="1">
      <w:start w:val="1"/>
      <w:numFmt w:val="bullet"/>
      <w:lvlText w:val="o"/>
      <w:lvlJc w:val="left"/>
      <w:pPr>
        <w:tabs>
          <w:tab w:val="num" w:pos="6468"/>
        </w:tabs>
        <w:ind w:left="6468" w:hanging="360"/>
      </w:pPr>
      <w:rPr>
        <w:rFonts w:ascii="Courier New" w:hAnsi="Courier New" w:cs="Courier New" w:hint="default"/>
      </w:rPr>
    </w:lvl>
    <w:lvl w:ilvl="8" w:tplc="040C0005" w:tentative="1">
      <w:start w:val="1"/>
      <w:numFmt w:val="bullet"/>
      <w:lvlText w:val=""/>
      <w:lvlJc w:val="left"/>
      <w:pPr>
        <w:tabs>
          <w:tab w:val="num" w:pos="7188"/>
        </w:tabs>
        <w:ind w:left="7188" w:hanging="360"/>
      </w:pPr>
      <w:rPr>
        <w:rFonts w:ascii="Wingdings" w:hAnsi="Wingdings" w:hint="default"/>
      </w:rPr>
    </w:lvl>
  </w:abstractNum>
  <w:abstractNum w:abstractNumId="1" w15:restartNumberingAfterBreak="0">
    <w:nsid w:val="047F3688"/>
    <w:multiLevelType w:val="hybridMultilevel"/>
    <w:tmpl w:val="97E24F1A"/>
    <w:lvl w:ilvl="0" w:tplc="46964B7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55E1AE1"/>
    <w:multiLevelType w:val="hybridMultilevel"/>
    <w:tmpl w:val="CAFA7C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CB7E46"/>
    <w:multiLevelType w:val="hybridMultilevel"/>
    <w:tmpl w:val="2AD8039C"/>
    <w:lvl w:ilvl="0" w:tplc="2FBA4F34">
      <w:numFmt w:val="bullet"/>
      <w:lvlText w:val="-"/>
      <w:lvlJc w:val="left"/>
      <w:pPr>
        <w:tabs>
          <w:tab w:val="num" w:pos="2361"/>
        </w:tabs>
        <w:ind w:left="2361" w:hanging="945"/>
      </w:pPr>
      <w:rPr>
        <w:rFonts w:ascii="Arial" w:eastAsia="Times New Roman" w:hAnsi="Arial" w:cs="Arial" w:hint="default"/>
      </w:rPr>
    </w:lvl>
    <w:lvl w:ilvl="1" w:tplc="040C0003" w:tentative="1">
      <w:start w:val="1"/>
      <w:numFmt w:val="bullet"/>
      <w:lvlText w:val="o"/>
      <w:lvlJc w:val="left"/>
      <w:pPr>
        <w:tabs>
          <w:tab w:val="num" w:pos="2148"/>
        </w:tabs>
        <w:ind w:left="2148" w:hanging="360"/>
      </w:pPr>
      <w:rPr>
        <w:rFonts w:ascii="Courier New" w:hAnsi="Courier New" w:cs="Courier New" w:hint="default"/>
      </w:rPr>
    </w:lvl>
    <w:lvl w:ilvl="2" w:tplc="040C0005" w:tentative="1">
      <w:start w:val="1"/>
      <w:numFmt w:val="bullet"/>
      <w:lvlText w:val=""/>
      <w:lvlJc w:val="left"/>
      <w:pPr>
        <w:tabs>
          <w:tab w:val="num" w:pos="2868"/>
        </w:tabs>
        <w:ind w:left="2868" w:hanging="360"/>
      </w:pPr>
      <w:rPr>
        <w:rFonts w:ascii="Wingdings" w:hAnsi="Wingdings" w:hint="default"/>
      </w:rPr>
    </w:lvl>
    <w:lvl w:ilvl="3" w:tplc="040C0001" w:tentative="1">
      <w:start w:val="1"/>
      <w:numFmt w:val="bullet"/>
      <w:lvlText w:val=""/>
      <w:lvlJc w:val="left"/>
      <w:pPr>
        <w:tabs>
          <w:tab w:val="num" w:pos="3588"/>
        </w:tabs>
        <w:ind w:left="3588" w:hanging="360"/>
      </w:pPr>
      <w:rPr>
        <w:rFonts w:ascii="Symbol" w:hAnsi="Symbol" w:hint="default"/>
      </w:rPr>
    </w:lvl>
    <w:lvl w:ilvl="4" w:tplc="040C0003" w:tentative="1">
      <w:start w:val="1"/>
      <w:numFmt w:val="bullet"/>
      <w:lvlText w:val="o"/>
      <w:lvlJc w:val="left"/>
      <w:pPr>
        <w:tabs>
          <w:tab w:val="num" w:pos="4308"/>
        </w:tabs>
        <w:ind w:left="4308" w:hanging="360"/>
      </w:pPr>
      <w:rPr>
        <w:rFonts w:ascii="Courier New" w:hAnsi="Courier New" w:cs="Courier New" w:hint="default"/>
      </w:rPr>
    </w:lvl>
    <w:lvl w:ilvl="5" w:tplc="040C0005" w:tentative="1">
      <w:start w:val="1"/>
      <w:numFmt w:val="bullet"/>
      <w:lvlText w:val=""/>
      <w:lvlJc w:val="left"/>
      <w:pPr>
        <w:tabs>
          <w:tab w:val="num" w:pos="5028"/>
        </w:tabs>
        <w:ind w:left="5028" w:hanging="360"/>
      </w:pPr>
      <w:rPr>
        <w:rFonts w:ascii="Wingdings" w:hAnsi="Wingdings" w:hint="default"/>
      </w:rPr>
    </w:lvl>
    <w:lvl w:ilvl="6" w:tplc="040C0001" w:tentative="1">
      <w:start w:val="1"/>
      <w:numFmt w:val="bullet"/>
      <w:lvlText w:val=""/>
      <w:lvlJc w:val="left"/>
      <w:pPr>
        <w:tabs>
          <w:tab w:val="num" w:pos="5748"/>
        </w:tabs>
        <w:ind w:left="5748" w:hanging="360"/>
      </w:pPr>
      <w:rPr>
        <w:rFonts w:ascii="Symbol" w:hAnsi="Symbol" w:hint="default"/>
      </w:rPr>
    </w:lvl>
    <w:lvl w:ilvl="7" w:tplc="040C0003" w:tentative="1">
      <w:start w:val="1"/>
      <w:numFmt w:val="bullet"/>
      <w:lvlText w:val="o"/>
      <w:lvlJc w:val="left"/>
      <w:pPr>
        <w:tabs>
          <w:tab w:val="num" w:pos="6468"/>
        </w:tabs>
        <w:ind w:left="6468" w:hanging="360"/>
      </w:pPr>
      <w:rPr>
        <w:rFonts w:ascii="Courier New" w:hAnsi="Courier New" w:cs="Courier New" w:hint="default"/>
      </w:rPr>
    </w:lvl>
    <w:lvl w:ilvl="8" w:tplc="040C0005" w:tentative="1">
      <w:start w:val="1"/>
      <w:numFmt w:val="bullet"/>
      <w:lvlText w:val=""/>
      <w:lvlJc w:val="left"/>
      <w:pPr>
        <w:tabs>
          <w:tab w:val="num" w:pos="7188"/>
        </w:tabs>
        <w:ind w:left="7188" w:hanging="360"/>
      </w:pPr>
      <w:rPr>
        <w:rFonts w:ascii="Wingdings" w:hAnsi="Wingdings" w:hint="default"/>
      </w:rPr>
    </w:lvl>
  </w:abstractNum>
  <w:abstractNum w:abstractNumId="4" w15:restartNumberingAfterBreak="0">
    <w:nsid w:val="08BB0F03"/>
    <w:multiLevelType w:val="singleLevel"/>
    <w:tmpl w:val="1C5E8840"/>
    <w:lvl w:ilvl="0">
      <w:start w:val="1"/>
      <w:numFmt w:val="decimal"/>
      <w:lvlText w:val="%1-"/>
      <w:lvlJc w:val="left"/>
      <w:pPr>
        <w:tabs>
          <w:tab w:val="num" w:pos="360"/>
        </w:tabs>
        <w:ind w:left="360" w:hanging="360"/>
      </w:pPr>
      <w:rPr>
        <w:rFonts w:hint="default"/>
      </w:rPr>
    </w:lvl>
  </w:abstractNum>
  <w:abstractNum w:abstractNumId="5" w15:restartNumberingAfterBreak="0">
    <w:nsid w:val="0A3824B6"/>
    <w:multiLevelType w:val="hybridMultilevel"/>
    <w:tmpl w:val="0F80E3A0"/>
    <w:lvl w:ilvl="0" w:tplc="F970E788">
      <w:numFmt w:val="bullet"/>
      <w:lvlText w:val="-"/>
      <w:lvlJc w:val="left"/>
      <w:pPr>
        <w:tabs>
          <w:tab w:val="num" w:pos="360"/>
        </w:tabs>
        <w:ind w:left="360" w:hanging="360"/>
      </w:pPr>
      <w:rPr>
        <w:rFonts w:ascii="Arial" w:eastAsia="Times New Roman" w:hAnsi="Arial" w:cs="Arial" w:hint="default"/>
        <w:color w:val="auto"/>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A5C2EE8"/>
    <w:multiLevelType w:val="multilevel"/>
    <w:tmpl w:val="CE86A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D21A74"/>
    <w:multiLevelType w:val="hybridMultilevel"/>
    <w:tmpl w:val="F48668B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4327907"/>
    <w:multiLevelType w:val="hybridMultilevel"/>
    <w:tmpl w:val="9416B7B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14FD4F4B"/>
    <w:multiLevelType w:val="hybridMultilevel"/>
    <w:tmpl w:val="9D647FB0"/>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15:restartNumberingAfterBreak="0">
    <w:nsid w:val="19335C33"/>
    <w:multiLevelType w:val="hybridMultilevel"/>
    <w:tmpl w:val="03424A44"/>
    <w:lvl w:ilvl="0" w:tplc="040C000B">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A22531D"/>
    <w:multiLevelType w:val="multilevel"/>
    <w:tmpl w:val="A460AAB6"/>
    <w:lvl w:ilvl="0">
      <w:start w:val="8"/>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C290E8E"/>
    <w:multiLevelType w:val="singleLevel"/>
    <w:tmpl w:val="040C0001"/>
    <w:lvl w:ilvl="0">
      <w:start w:val="1"/>
      <w:numFmt w:val="bullet"/>
      <w:lvlText w:val=""/>
      <w:lvlJc w:val="left"/>
      <w:pPr>
        <w:tabs>
          <w:tab w:val="num" w:pos="720"/>
        </w:tabs>
        <w:ind w:left="720" w:hanging="360"/>
      </w:pPr>
      <w:rPr>
        <w:rFonts w:ascii="Symbol" w:hAnsi="Symbol" w:hint="default"/>
      </w:rPr>
    </w:lvl>
  </w:abstractNum>
  <w:abstractNum w:abstractNumId="13" w15:restartNumberingAfterBreak="0">
    <w:nsid w:val="1C325A1B"/>
    <w:multiLevelType w:val="singleLevel"/>
    <w:tmpl w:val="040C000F"/>
    <w:lvl w:ilvl="0">
      <w:start w:val="2"/>
      <w:numFmt w:val="decimal"/>
      <w:lvlText w:val="%1."/>
      <w:lvlJc w:val="left"/>
      <w:pPr>
        <w:tabs>
          <w:tab w:val="num" w:pos="360"/>
        </w:tabs>
        <w:ind w:left="360" w:hanging="360"/>
      </w:pPr>
      <w:rPr>
        <w:rFonts w:hint="default"/>
      </w:rPr>
    </w:lvl>
  </w:abstractNum>
  <w:abstractNum w:abstractNumId="14" w15:restartNumberingAfterBreak="0">
    <w:nsid w:val="1C441798"/>
    <w:multiLevelType w:val="hybridMultilevel"/>
    <w:tmpl w:val="1990FCE4"/>
    <w:lvl w:ilvl="0" w:tplc="04A0B966">
      <w:start w:val="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F106A0D"/>
    <w:multiLevelType w:val="hybridMultilevel"/>
    <w:tmpl w:val="A548662E"/>
    <w:lvl w:ilvl="0" w:tplc="2FBA4F3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3FF334B"/>
    <w:multiLevelType w:val="hybridMultilevel"/>
    <w:tmpl w:val="3C9216D2"/>
    <w:lvl w:ilvl="0" w:tplc="040C000F">
      <w:start w:val="1"/>
      <w:numFmt w:val="decimal"/>
      <w:lvlText w:val="%1."/>
      <w:lvlJc w:val="left"/>
      <w:pPr>
        <w:tabs>
          <w:tab w:val="num" w:pos="720"/>
        </w:tabs>
        <w:ind w:left="720" w:hanging="360"/>
      </w:pPr>
      <w:rPr>
        <w:rFonts w:hint="default"/>
      </w:rPr>
    </w:lvl>
    <w:lvl w:ilvl="1" w:tplc="CD9A2EF6">
      <w:start w:val="1"/>
      <w:numFmt w:val="decimal"/>
      <w:lvlText w:val="%2-"/>
      <w:lvlJc w:val="left"/>
      <w:pPr>
        <w:tabs>
          <w:tab w:val="num" w:pos="1440"/>
        </w:tabs>
        <w:ind w:left="1440" w:hanging="360"/>
      </w:pPr>
      <w:rPr>
        <w:rFonts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15:restartNumberingAfterBreak="0">
    <w:nsid w:val="258A588A"/>
    <w:multiLevelType w:val="hybridMultilevel"/>
    <w:tmpl w:val="BA26DB96"/>
    <w:lvl w:ilvl="0" w:tplc="E0B875DA">
      <w:start w:val="1"/>
      <w:numFmt w:val="bullet"/>
      <w:lvlText w:val=""/>
      <w:lvlJc w:val="left"/>
      <w:pPr>
        <w:tabs>
          <w:tab w:val="num" w:pos="4260"/>
        </w:tabs>
        <w:ind w:left="4260" w:hanging="360"/>
      </w:pPr>
      <w:rPr>
        <w:rFonts w:ascii="Symbol" w:hAnsi="Symbol" w:hint="default"/>
        <w:color w:val="0000FF"/>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739699F"/>
    <w:multiLevelType w:val="multilevel"/>
    <w:tmpl w:val="80607EB4"/>
    <w:lvl w:ilvl="0">
      <w:start w:val="8"/>
      <w:numFmt w:val="decimal"/>
      <w:lvlText w:val="%1"/>
      <w:lvlJc w:val="left"/>
      <w:pPr>
        <w:tabs>
          <w:tab w:val="num" w:pos="375"/>
        </w:tabs>
        <w:ind w:left="375" w:hanging="37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 w15:restartNumberingAfterBreak="0">
    <w:nsid w:val="2A541ADD"/>
    <w:multiLevelType w:val="hybridMultilevel"/>
    <w:tmpl w:val="EBDA98EC"/>
    <w:lvl w:ilvl="0" w:tplc="98D2373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141553F"/>
    <w:multiLevelType w:val="multilevel"/>
    <w:tmpl w:val="54024B36"/>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900"/>
        </w:tabs>
        <w:ind w:left="900" w:hanging="72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2160"/>
        </w:tabs>
        <w:ind w:left="2160" w:hanging="1440"/>
      </w:pPr>
      <w:rPr>
        <w:rFonts w:hint="default"/>
      </w:rPr>
    </w:lvl>
    <w:lvl w:ilvl="5">
      <w:start w:val="1"/>
      <w:numFmt w:val="decimal"/>
      <w:lvlText w:val="%1.%2.%3.%4.%5.%6"/>
      <w:lvlJc w:val="left"/>
      <w:pPr>
        <w:tabs>
          <w:tab w:val="num" w:pos="2700"/>
        </w:tabs>
        <w:ind w:left="2700" w:hanging="180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420"/>
        </w:tabs>
        <w:ind w:left="3420" w:hanging="2160"/>
      </w:pPr>
      <w:rPr>
        <w:rFonts w:hint="default"/>
      </w:rPr>
    </w:lvl>
    <w:lvl w:ilvl="8">
      <w:start w:val="1"/>
      <w:numFmt w:val="decimal"/>
      <w:lvlText w:val="%1.%2.%3.%4.%5.%6.%7.%8.%9"/>
      <w:lvlJc w:val="left"/>
      <w:pPr>
        <w:tabs>
          <w:tab w:val="num" w:pos="3960"/>
        </w:tabs>
        <w:ind w:left="3960" w:hanging="2520"/>
      </w:pPr>
      <w:rPr>
        <w:rFonts w:hint="default"/>
      </w:rPr>
    </w:lvl>
  </w:abstractNum>
  <w:abstractNum w:abstractNumId="21" w15:restartNumberingAfterBreak="0">
    <w:nsid w:val="32CE3675"/>
    <w:multiLevelType w:val="hybridMultilevel"/>
    <w:tmpl w:val="DA7EB4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7DB1154"/>
    <w:multiLevelType w:val="hybridMultilevel"/>
    <w:tmpl w:val="F27AE7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39245F3F"/>
    <w:multiLevelType w:val="hybridMultilevel"/>
    <w:tmpl w:val="25D6D5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D7C0AD3"/>
    <w:multiLevelType w:val="hybridMultilevel"/>
    <w:tmpl w:val="06702FD4"/>
    <w:lvl w:ilvl="0" w:tplc="2FBA4F3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E145469"/>
    <w:multiLevelType w:val="multilevel"/>
    <w:tmpl w:val="EA6CD618"/>
    <w:lvl w:ilvl="0">
      <w:start w:val="7"/>
      <w:numFmt w:val="decimal"/>
      <w:lvlText w:val="%1"/>
      <w:lvlJc w:val="left"/>
      <w:pPr>
        <w:tabs>
          <w:tab w:val="num" w:pos="630"/>
        </w:tabs>
        <w:ind w:left="630" w:hanging="630"/>
      </w:pPr>
      <w:rPr>
        <w:rFonts w:hint="default"/>
      </w:rPr>
    </w:lvl>
    <w:lvl w:ilvl="1">
      <w:start w:val="2"/>
      <w:numFmt w:val="decimal"/>
      <w:lvlText w:val="%1-%2"/>
      <w:lvlJc w:val="left"/>
      <w:pPr>
        <w:tabs>
          <w:tab w:val="num" w:pos="819"/>
        </w:tabs>
        <w:ind w:left="819" w:hanging="630"/>
      </w:pPr>
      <w:rPr>
        <w:rFonts w:hint="default"/>
      </w:rPr>
    </w:lvl>
    <w:lvl w:ilvl="2">
      <w:start w:val="3"/>
      <w:numFmt w:val="decimal"/>
      <w:lvlText w:val="%1-%2-%3"/>
      <w:lvlJc w:val="left"/>
      <w:pPr>
        <w:tabs>
          <w:tab w:val="num" w:pos="1098"/>
        </w:tabs>
        <w:ind w:left="1098" w:hanging="720"/>
      </w:pPr>
      <w:rPr>
        <w:rFonts w:hint="default"/>
      </w:rPr>
    </w:lvl>
    <w:lvl w:ilvl="3">
      <w:start w:val="1"/>
      <w:numFmt w:val="decimal"/>
      <w:lvlText w:val="%1-%2-%3-%4"/>
      <w:lvlJc w:val="left"/>
      <w:pPr>
        <w:tabs>
          <w:tab w:val="num" w:pos="1287"/>
        </w:tabs>
        <w:ind w:left="1287" w:hanging="720"/>
      </w:pPr>
      <w:rPr>
        <w:rFonts w:hint="default"/>
      </w:rPr>
    </w:lvl>
    <w:lvl w:ilvl="4">
      <w:start w:val="1"/>
      <w:numFmt w:val="decimal"/>
      <w:lvlText w:val="%1-%2-%3-%4.%5"/>
      <w:lvlJc w:val="left"/>
      <w:pPr>
        <w:tabs>
          <w:tab w:val="num" w:pos="1836"/>
        </w:tabs>
        <w:ind w:left="1836" w:hanging="1080"/>
      </w:pPr>
      <w:rPr>
        <w:rFonts w:hint="default"/>
      </w:rPr>
    </w:lvl>
    <w:lvl w:ilvl="5">
      <w:start w:val="1"/>
      <w:numFmt w:val="decimal"/>
      <w:lvlText w:val="%1-%2-%3-%4.%5.%6"/>
      <w:lvlJc w:val="left"/>
      <w:pPr>
        <w:tabs>
          <w:tab w:val="num" w:pos="2025"/>
        </w:tabs>
        <w:ind w:left="2025" w:hanging="1080"/>
      </w:pPr>
      <w:rPr>
        <w:rFonts w:hint="default"/>
      </w:rPr>
    </w:lvl>
    <w:lvl w:ilvl="6">
      <w:start w:val="1"/>
      <w:numFmt w:val="decimal"/>
      <w:lvlText w:val="%1-%2-%3-%4.%5.%6.%7"/>
      <w:lvlJc w:val="left"/>
      <w:pPr>
        <w:tabs>
          <w:tab w:val="num" w:pos="2574"/>
        </w:tabs>
        <w:ind w:left="2574" w:hanging="1440"/>
      </w:pPr>
      <w:rPr>
        <w:rFonts w:hint="default"/>
      </w:rPr>
    </w:lvl>
    <w:lvl w:ilvl="7">
      <w:start w:val="1"/>
      <w:numFmt w:val="decimal"/>
      <w:lvlText w:val="%1-%2-%3-%4.%5.%6.%7.%8"/>
      <w:lvlJc w:val="left"/>
      <w:pPr>
        <w:tabs>
          <w:tab w:val="num" w:pos="2763"/>
        </w:tabs>
        <w:ind w:left="2763" w:hanging="1440"/>
      </w:pPr>
      <w:rPr>
        <w:rFonts w:hint="default"/>
      </w:rPr>
    </w:lvl>
    <w:lvl w:ilvl="8">
      <w:start w:val="1"/>
      <w:numFmt w:val="decimal"/>
      <w:lvlText w:val="%1-%2-%3-%4.%5.%6.%7.%8.%9"/>
      <w:lvlJc w:val="left"/>
      <w:pPr>
        <w:tabs>
          <w:tab w:val="num" w:pos="3312"/>
        </w:tabs>
        <w:ind w:left="3312" w:hanging="1800"/>
      </w:pPr>
      <w:rPr>
        <w:rFonts w:hint="default"/>
      </w:rPr>
    </w:lvl>
  </w:abstractNum>
  <w:abstractNum w:abstractNumId="26" w15:restartNumberingAfterBreak="0">
    <w:nsid w:val="3E980A91"/>
    <w:multiLevelType w:val="hybridMultilevel"/>
    <w:tmpl w:val="AF68AAB2"/>
    <w:lvl w:ilvl="0" w:tplc="040C000B">
      <w:start w:val="16"/>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1565414"/>
    <w:multiLevelType w:val="multilevel"/>
    <w:tmpl w:val="CE86A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506453C"/>
    <w:multiLevelType w:val="hybridMultilevel"/>
    <w:tmpl w:val="26342448"/>
    <w:lvl w:ilvl="0" w:tplc="5EDEDCFA">
      <w:start w:val="4"/>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5120E36"/>
    <w:multiLevelType w:val="hybridMultilevel"/>
    <w:tmpl w:val="32BCC8D8"/>
    <w:lvl w:ilvl="0" w:tplc="9D428E22">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68B7D82"/>
    <w:multiLevelType w:val="multilevel"/>
    <w:tmpl w:val="65DE4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6A97C9B"/>
    <w:multiLevelType w:val="multilevel"/>
    <w:tmpl w:val="216471B0"/>
    <w:lvl w:ilvl="0">
      <w:start w:val="7"/>
      <w:numFmt w:val="decimal"/>
      <w:lvlText w:val="%1"/>
      <w:lvlJc w:val="left"/>
      <w:pPr>
        <w:tabs>
          <w:tab w:val="num" w:pos="555"/>
        </w:tabs>
        <w:ind w:left="555" w:hanging="555"/>
      </w:pPr>
      <w:rPr>
        <w:rFonts w:hint="default"/>
      </w:rPr>
    </w:lvl>
    <w:lvl w:ilvl="1">
      <w:start w:val="1"/>
      <w:numFmt w:val="decimal"/>
      <w:lvlText w:val="%1.%2"/>
      <w:lvlJc w:val="left"/>
      <w:pPr>
        <w:tabs>
          <w:tab w:val="num" w:pos="909"/>
        </w:tabs>
        <w:ind w:left="909" w:hanging="720"/>
      </w:pPr>
      <w:rPr>
        <w:rFonts w:hint="default"/>
      </w:rPr>
    </w:lvl>
    <w:lvl w:ilvl="2">
      <w:start w:val="3"/>
      <w:numFmt w:val="decimal"/>
      <w:lvlText w:val="%1.%2.%3"/>
      <w:lvlJc w:val="left"/>
      <w:pPr>
        <w:tabs>
          <w:tab w:val="num" w:pos="1098"/>
        </w:tabs>
        <w:ind w:left="1098" w:hanging="720"/>
      </w:pPr>
      <w:rPr>
        <w:rFonts w:hint="default"/>
      </w:rPr>
    </w:lvl>
    <w:lvl w:ilvl="3">
      <w:start w:val="1"/>
      <w:numFmt w:val="decimal"/>
      <w:lvlText w:val="%1.%2.%3.%4"/>
      <w:lvlJc w:val="left"/>
      <w:pPr>
        <w:tabs>
          <w:tab w:val="num" w:pos="1647"/>
        </w:tabs>
        <w:ind w:left="1647" w:hanging="1080"/>
      </w:pPr>
      <w:rPr>
        <w:rFonts w:hint="default"/>
      </w:rPr>
    </w:lvl>
    <w:lvl w:ilvl="4">
      <w:start w:val="1"/>
      <w:numFmt w:val="decimal"/>
      <w:lvlText w:val="%1.%2.%3.%4.%5"/>
      <w:lvlJc w:val="left"/>
      <w:pPr>
        <w:tabs>
          <w:tab w:val="num" w:pos="1836"/>
        </w:tabs>
        <w:ind w:left="1836" w:hanging="1080"/>
      </w:pPr>
      <w:rPr>
        <w:rFonts w:hint="default"/>
      </w:rPr>
    </w:lvl>
    <w:lvl w:ilvl="5">
      <w:start w:val="1"/>
      <w:numFmt w:val="decimal"/>
      <w:lvlText w:val="%1.%2.%3.%4.%5.%6"/>
      <w:lvlJc w:val="left"/>
      <w:pPr>
        <w:tabs>
          <w:tab w:val="num" w:pos="2385"/>
        </w:tabs>
        <w:ind w:left="2385" w:hanging="1440"/>
      </w:pPr>
      <w:rPr>
        <w:rFonts w:hint="default"/>
      </w:rPr>
    </w:lvl>
    <w:lvl w:ilvl="6">
      <w:start w:val="1"/>
      <w:numFmt w:val="decimal"/>
      <w:lvlText w:val="%1.%2.%3.%4.%5.%6.%7"/>
      <w:lvlJc w:val="left"/>
      <w:pPr>
        <w:tabs>
          <w:tab w:val="num" w:pos="2934"/>
        </w:tabs>
        <w:ind w:left="2934" w:hanging="1800"/>
      </w:pPr>
      <w:rPr>
        <w:rFonts w:hint="default"/>
      </w:rPr>
    </w:lvl>
    <w:lvl w:ilvl="7">
      <w:start w:val="1"/>
      <w:numFmt w:val="decimal"/>
      <w:lvlText w:val="%1.%2.%3.%4.%5.%6.%7.%8"/>
      <w:lvlJc w:val="left"/>
      <w:pPr>
        <w:tabs>
          <w:tab w:val="num" w:pos="3123"/>
        </w:tabs>
        <w:ind w:left="3123" w:hanging="1800"/>
      </w:pPr>
      <w:rPr>
        <w:rFonts w:hint="default"/>
      </w:rPr>
    </w:lvl>
    <w:lvl w:ilvl="8">
      <w:start w:val="1"/>
      <w:numFmt w:val="decimal"/>
      <w:lvlText w:val="%1.%2.%3.%4.%5.%6.%7.%8.%9"/>
      <w:lvlJc w:val="left"/>
      <w:pPr>
        <w:tabs>
          <w:tab w:val="num" w:pos="3672"/>
        </w:tabs>
        <w:ind w:left="3672" w:hanging="2160"/>
      </w:pPr>
      <w:rPr>
        <w:rFonts w:hint="default"/>
      </w:rPr>
    </w:lvl>
  </w:abstractNum>
  <w:abstractNum w:abstractNumId="32" w15:restartNumberingAfterBreak="0">
    <w:nsid w:val="497139A9"/>
    <w:multiLevelType w:val="hybridMultilevel"/>
    <w:tmpl w:val="2692028A"/>
    <w:lvl w:ilvl="0" w:tplc="0EAAF9A0">
      <w:numFmt w:val="bullet"/>
      <w:lvlText w:val="-"/>
      <w:lvlJc w:val="left"/>
      <w:pPr>
        <w:ind w:left="720" w:hanging="360"/>
      </w:pPr>
      <w:rPr>
        <w:rFonts w:ascii="Times New Roman" w:eastAsia="Calibr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3" w15:restartNumberingAfterBreak="0">
    <w:nsid w:val="4F291A42"/>
    <w:multiLevelType w:val="hybridMultilevel"/>
    <w:tmpl w:val="5146408A"/>
    <w:lvl w:ilvl="0" w:tplc="1F00C9EE">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51805C5A"/>
    <w:multiLevelType w:val="multilevel"/>
    <w:tmpl w:val="4E80DBE0"/>
    <w:lvl w:ilvl="0">
      <w:start w:val="9"/>
      <w:numFmt w:val="decimal"/>
      <w:lvlText w:val="%1."/>
      <w:lvlJc w:val="left"/>
      <w:pPr>
        <w:ind w:left="375" w:hanging="3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39A0154"/>
    <w:multiLevelType w:val="singleLevel"/>
    <w:tmpl w:val="58BA551C"/>
    <w:lvl w:ilvl="0">
      <w:numFmt w:val="bullet"/>
      <w:lvlText w:val="-"/>
      <w:lvlJc w:val="left"/>
      <w:pPr>
        <w:tabs>
          <w:tab w:val="num" w:pos="1065"/>
        </w:tabs>
        <w:ind w:left="1065" w:hanging="360"/>
      </w:pPr>
      <w:rPr>
        <w:rFonts w:hint="default"/>
      </w:rPr>
    </w:lvl>
  </w:abstractNum>
  <w:abstractNum w:abstractNumId="36" w15:restartNumberingAfterBreak="0">
    <w:nsid w:val="56BA7823"/>
    <w:multiLevelType w:val="multilevel"/>
    <w:tmpl w:val="CE86A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DF84239"/>
    <w:multiLevelType w:val="hybridMultilevel"/>
    <w:tmpl w:val="7BFCD188"/>
    <w:lvl w:ilvl="0" w:tplc="E0B875DA">
      <w:start w:val="1"/>
      <w:numFmt w:val="bullet"/>
      <w:lvlText w:val=""/>
      <w:lvlJc w:val="left"/>
      <w:pPr>
        <w:tabs>
          <w:tab w:val="num" w:pos="4260"/>
        </w:tabs>
        <w:ind w:left="4260" w:hanging="360"/>
      </w:pPr>
      <w:rPr>
        <w:rFonts w:ascii="Symbol" w:hAnsi="Symbol" w:hint="default"/>
        <w:color w:val="0000FF"/>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F144C5B"/>
    <w:multiLevelType w:val="multilevel"/>
    <w:tmpl w:val="1F00C7BE"/>
    <w:lvl w:ilvl="0">
      <w:start w:val="7"/>
      <w:numFmt w:val="decimal"/>
      <w:lvlText w:val="%1"/>
      <w:lvlJc w:val="left"/>
      <w:pPr>
        <w:tabs>
          <w:tab w:val="num" w:pos="630"/>
        </w:tabs>
        <w:ind w:left="630" w:hanging="630"/>
      </w:pPr>
      <w:rPr>
        <w:rFonts w:hint="default"/>
      </w:rPr>
    </w:lvl>
    <w:lvl w:ilvl="1">
      <w:start w:val="2"/>
      <w:numFmt w:val="decimal"/>
      <w:lvlText w:val="%1-%2"/>
      <w:lvlJc w:val="left"/>
      <w:pPr>
        <w:tabs>
          <w:tab w:val="num" w:pos="630"/>
        </w:tabs>
        <w:ind w:left="630" w:hanging="63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61390286"/>
    <w:multiLevelType w:val="hybridMultilevel"/>
    <w:tmpl w:val="AFCE107E"/>
    <w:lvl w:ilvl="0" w:tplc="4C3AD8AA">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60754BB"/>
    <w:multiLevelType w:val="hybridMultilevel"/>
    <w:tmpl w:val="1374C90C"/>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6A8136B4"/>
    <w:multiLevelType w:val="hybridMultilevel"/>
    <w:tmpl w:val="8E12EAB4"/>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6C7A492F"/>
    <w:multiLevelType w:val="multilevel"/>
    <w:tmpl w:val="C23AB7E0"/>
    <w:lvl w:ilvl="0">
      <w:start w:val="7"/>
      <w:numFmt w:val="decimal"/>
      <w:lvlText w:val="%1"/>
      <w:lvlJc w:val="left"/>
      <w:pPr>
        <w:tabs>
          <w:tab w:val="num" w:pos="630"/>
        </w:tabs>
        <w:ind w:left="630" w:hanging="630"/>
      </w:pPr>
      <w:rPr>
        <w:rFonts w:hint="default"/>
      </w:rPr>
    </w:lvl>
    <w:lvl w:ilvl="1">
      <w:start w:val="2"/>
      <w:numFmt w:val="decimal"/>
      <w:lvlText w:val="%1-%2"/>
      <w:lvlJc w:val="left"/>
      <w:pPr>
        <w:tabs>
          <w:tab w:val="num" w:pos="630"/>
        </w:tabs>
        <w:ind w:left="630" w:hanging="630"/>
      </w:pPr>
      <w:rPr>
        <w:rFonts w:hint="default"/>
      </w:rPr>
    </w:lvl>
    <w:lvl w:ilvl="2">
      <w:start w:val="3"/>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6CE14075"/>
    <w:multiLevelType w:val="hybridMultilevel"/>
    <w:tmpl w:val="D22A2AC0"/>
    <w:lvl w:ilvl="0" w:tplc="335E00C8">
      <w:start w:val="1"/>
      <w:numFmt w:val="bullet"/>
      <w:lvlText w:val=""/>
      <w:lvlJc w:val="left"/>
      <w:pPr>
        <w:tabs>
          <w:tab w:val="num" w:pos="360"/>
        </w:tabs>
        <w:ind w:left="360" w:hanging="360"/>
      </w:pPr>
      <w:rPr>
        <w:rFonts w:ascii="Symbol" w:hAnsi="Symbol" w:hint="default"/>
        <w:color w:val="auto"/>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4" w15:restartNumberingAfterBreak="0">
    <w:nsid w:val="6D5639EC"/>
    <w:multiLevelType w:val="hybridMultilevel"/>
    <w:tmpl w:val="DA9AD482"/>
    <w:lvl w:ilvl="0" w:tplc="9E2468E6">
      <w:numFmt w:val="bullet"/>
      <w:lvlText w:val="-"/>
      <w:lvlJc w:val="left"/>
      <w:pPr>
        <w:ind w:left="720" w:hanging="360"/>
      </w:pPr>
      <w:rPr>
        <w:rFonts w:ascii="Aptos" w:eastAsia="Aptos" w:hAnsi="Apto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5" w15:restartNumberingAfterBreak="0">
    <w:nsid w:val="7109275D"/>
    <w:multiLevelType w:val="multilevel"/>
    <w:tmpl w:val="3D16E27E"/>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5"/>
      <w:numFmt w:val="decimal"/>
      <w:lvlText w:val="%4."/>
      <w:lvlJc w:val="left"/>
      <w:pPr>
        <w:tabs>
          <w:tab w:val="num" w:pos="2880"/>
        </w:tabs>
        <w:ind w:left="2880" w:hanging="360"/>
      </w:pPr>
      <w:rPr>
        <w:rFonts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32B7A7C"/>
    <w:multiLevelType w:val="hybridMultilevel"/>
    <w:tmpl w:val="99002364"/>
    <w:lvl w:ilvl="0" w:tplc="BE684676">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7443211"/>
    <w:multiLevelType w:val="hybridMultilevel"/>
    <w:tmpl w:val="EEB4307A"/>
    <w:lvl w:ilvl="0" w:tplc="2FBA4F34">
      <w:numFmt w:val="bullet"/>
      <w:lvlText w:val="-"/>
      <w:lvlJc w:val="left"/>
      <w:pPr>
        <w:ind w:left="1080" w:hanging="360"/>
      </w:pPr>
      <w:rPr>
        <w:rFonts w:ascii="Arial" w:eastAsia="Times New Roman"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8" w15:restartNumberingAfterBreak="0">
    <w:nsid w:val="791C0AAF"/>
    <w:multiLevelType w:val="hybridMultilevel"/>
    <w:tmpl w:val="DBF2527E"/>
    <w:lvl w:ilvl="0" w:tplc="70F024AE">
      <w:start w:val="11"/>
      <w:numFmt w:val="bullet"/>
      <w:lvlText w:val=""/>
      <w:lvlJc w:val="left"/>
      <w:pPr>
        <w:tabs>
          <w:tab w:val="num" w:pos="720"/>
        </w:tabs>
        <w:ind w:left="720" w:hanging="360"/>
      </w:pPr>
      <w:rPr>
        <w:rFonts w:ascii="Symbol" w:eastAsia="Times New Roman" w:hAnsi="Symbo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B7B7D61"/>
    <w:multiLevelType w:val="hybridMultilevel"/>
    <w:tmpl w:val="4E78C582"/>
    <w:lvl w:ilvl="0" w:tplc="E4CC09F4">
      <w:start w:val="3"/>
      <w:numFmt w:val="bullet"/>
      <w:lvlText w:val="-"/>
      <w:lvlJc w:val="left"/>
      <w:pPr>
        <w:tabs>
          <w:tab w:val="num" w:pos="720"/>
        </w:tabs>
        <w:ind w:left="720" w:hanging="360"/>
      </w:pPr>
      <w:rPr>
        <w:rFonts w:ascii="Arial" w:eastAsia="Times New Roman" w:hAnsi="Aria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D614A2F"/>
    <w:multiLevelType w:val="multilevel"/>
    <w:tmpl w:val="5F7EC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5"/>
  </w:num>
  <w:num w:numId="2">
    <w:abstractNumId w:val="13"/>
  </w:num>
  <w:num w:numId="3">
    <w:abstractNumId w:val="16"/>
  </w:num>
  <w:num w:numId="4">
    <w:abstractNumId w:val="48"/>
  </w:num>
  <w:num w:numId="5">
    <w:abstractNumId w:val="11"/>
  </w:num>
  <w:num w:numId="6">
    <w:abstractNumId w:val="41"/>
  </w:num>
  <w:num w:numId="7">
    <w:abstractNumId w:val="43"/>
  </w:num>
  <w:num w:numId="8">
    <w:abstractNumId w:val="35"/>
  </w:num>
  <w:num w:numId="9">
    <w:abstractNumId w:val="20"/>
  </w:num>
  <w:num w:numId="10">
    <w:abstractNumId w:val="31"/>
  </w:num>
  <w:num w:numId="11">
    <w:abstractNumId w:val="3"/>
  </w:num>
  <w:num w:numId="12">
    <w:abstractNumId w:val="0"/>
  </w:num>
  <w:num w:numId="13">
    <w:abstractNumId w:val="5"/>
  </w:num>
  <w:num w:numId="14">
    <w:abstractNumId w:val="4"/>
  </w:num>
  <w:num w:numId="15">
    <w:abstractNumId w:val="18"/>
  </w:num>
  <w:num w:numId="16">
    <w:abstractNumId w:val="12"/>
  </w:num>
  <w:num w:numId="17">
    <w:abstractNumId w:val="6"/>
  </w:num>
  <w:num w:numId="18">
    <w:abstractNumId w:val="27"/>
  </w:num>
  <w:num w:numId="19">
    <w:abstractNumId w:val="36"/>
  </w:num>
  <w:num w:numId="20">
    <w:abstractNumId w:val="28"/>
  </w:num>
  <w:num w:numId="21">
    <w:abstractNumId w:val="49"/>
  </w:num>
  <w:num w:numId="22">
    <w:abstractNumId w:val="9"/>
  </w:num>
  <w:num w:numId="23">
    <w:abstractNumId w:val="37"/>
  </w:num>
  <w:num w:numId="24">
    <w:abstractNumId w:val="17"/>
  </w:num>
  <w:num w:numId="25">
    <w:abstractNumId w:val="25"/>
  </w:num>
  <w:num w:numId="26">
    <w:abstractNumId w:val="42"/>
  </w:num>
  <w:num w:numId="27">
    <w:abstractNumId w:val="38"/>
  </w:num>
  <w:num w:numId="28">
    <w:abstractNumId w:val="33"/>
  </w:num>
  <w:num w:numId="29">
    <w:abstractNumId w:val="8"/>
  </w:num>
  <w:num w:numId="30">
    <w:abstractNumId w:val="23"/>
  </w:num>
  <w:num w:numId="31">
    <w:abstractNumId w:val="40"/>
  </w:num>
  <w:num w:numId="32">
    <w:abstractNumId w:val="34"/>
  </w:num>
  <w:num w:numId="33">
    <w:abstractNumId w:val="47"/>
  </w:num>
  <w:num w:numId="34">
    <w:abstractNumId w:val="26"/>
  </w:num>
  <w:num w:numId="35">
    <w:abstractNumId w:val="7"/>
  </w:num>
  <w:num w:numId="36">
    <w:abstractNumId w:val="29"/>
  </w:num>
  <w:num w:numId="37">
    <w:abstractNumId w:val="39"/>
  </w:num>
  <w:num w:numId="38">
    <w:abstractNumId w:val="21"/>
  </w:num>
  <w:num w:numId="39">
    <w:abstractNumId w:val="10"/>
  </w:num>
  <w:num w:numId="40">
    <w:abstractNumId w:val="19"/>
  </w:num>
  <w:num w:numId="41">
    <w:abstractNumId w:val="32"/>
  </w:num>
  <w:num w:numId="42">
    <w:abstractNumId w:val="44"/>
  </w:num>
  <w:num w:numId="43">
    <w:abstractNumId w:val="22"/>
  </w:num>
  <w:num w:numId="44">
    <w:abstractNumId w:val="1"/>
  </w:num>
  <w:num w:numId="45">
    <w:abstractNumId w:val="24"/>
  </w:num>
  <w:num w:numId="46">
    <w:abstractNumId w:val="15"/>
  </w:num>
  <w:num w:numId="47">
    <w:abstractNumId w:val="2"/>
  </w:num>
  <w:num w:numId="48">
    <w:abstractNumId w:val="30"/>
  </w:num>
  <w:num w:numId="49">
    <w:abstractNumId w:val="50"/>
  </w:num>
  <w:num w:numId="50">
    <w:abstractNumId w:val="14"/>
  </w:num>
  <w:num w:numId="51">
    <w:abstractNumId w:val="4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7"/>
  <w:displayHorizont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97C"/>
    <w:rsid w:val="0000002E"/>
    <w:rsid w:val="0000020A"/>
    <w:rsid w:val="000009C6"/>
    <w:rsid w:val="00000D15"/>
    <w:rsid w:val="00000EE8"/>
    <w:rsid w:val="00000FBE"/>
    <w:rsid w:val="00001102"/>
    <w:rsid w:val="0000120A"/>
    <w:rsid w:val="00001380"/>
    <w:rsid w:val="0000152E"/>
    <w:rsid w:val="00001578"/>
    <w:rsid w:val="000016AD"/>
    <w:rsid w:val="0000187C"/>
    <w:rsid w:val="000019E3"/>
    <w:rsid w:val="00001DCE"/>
    <w:rsid w:val="00001E35"/>
    <w:rsid w:val="00002136"/>
    <w:rsid w:val="000022E0"/>
    <w:rsid w:val="00002440"/>
    <w:rsid w:val="0000244A"/>
    <w:rsid w:val="00002559"/>
    <w:rsid w:val="00002595"/>
    <w:rsid w:val="00002665"/>
    <w:rsid w:val="00002A60"/>
    <w:rsid w:val="0000304C"/>
    <w:rsid w:val="00003094"/>
    <w:rsid w:val="0000326B"/>
    <w:rsid w:val="000032B3"/>
    <w:rsid w:val="00003410"/>
    <w:rsid w:val="0000354E"/>
    <w:rsid w:val="000037A8"/>
    <w:rsid w:val="000037D2"/>
    <w:rsid w:val="000038A2"/>
    <w:rsid w:val="000039E1"/>
    <w:rsid w:val="00003B0D"/>
    <w:rsid w:val="00003B4F"/>
    <w:rsid w:val="00003EFC"/>
    <w:rsid w:val="00004654"/>
    <w:rsid w:val="00004B74"/>
    <w:rsid w:val="00004D53"/>
    <w:rsid w:val="00005097"/>
    <w:rsid w:val="0000560A"/>
    <w:rsid w:val="0000572D"/>
    <w:rsid w:val="000059FD"/>
    <w:rsid w:val="00005A48"/>
    <w:rsid w:val="00005B41"/>
    <w:rsid w:val="00005DD7"/>
    <w:rsid w:val="00005F48"/>
    <w:rsid w:val="000061B6"/>
    <w:rsid w:val="000065A0"/>
    <w:rsid w:val="000067B1"/>
    <w:rsid w:val="000068C7"/>
    <w:rsid w:val="000068E6"/>
    <w:rsid w:val="00006B7A"/>
    <w:rsid w:val="00006C4F"/>
    <w:rsid w:val="00006DCD"/>
    <w:rsid w:val="0000713F"/>
    <w:rsid w:val="000073A7"/>
    <w:rsid w:val="00007662"/>
    <w:rsid w:val="0000788E"/>
    <w:rsid w:val="0000794E"/>
    <w:rsid w:val="00007A38"/>
    <w:rsid w:val="00007AA6"/>
    <w:rsid w:val="00007B46"/>
    <w:rsid w:val="0001017D"/>
    <w:rsid w:val="000104BD"/>
    <w:rsid w:val="000105B4"/>
    <w:rsid w:val="00010612"/>
    <w:rsid w:val="00010882"/>
    <w:rsid w:val="00010CDC"/>
    <w:rsid w:val="00010D83"/>
    <w:rsid w:val="00010D99"/>
    <w:rsid w:val="000110E7"/>
    <w:rsid w:val="000111D2"/>
    <w:rsid w:val="00011664"/>
    <w:rsid w:val="00011924"/>
    <w:rsid w:val="00011A91"/>
    <w:rsid w:val="00011D78"/>
    <w:rsid w:val="00011DEC"/>
    <w:rsid w:val="00012307"/>
    <w:rsid w:val="00012388"/>
    <w:rsid w:val="00012449"/>
    <w:rsid w:val="000124DD"/>
    <w:rsid w:val="00012636"/>
    <w:rsid w:val="000126CE"/>
    <w:rsid w:val="000128F5"/>
    <w:rsid w:val="00012BD1"/>
    <w:rsid w:val="00012FAC"/>
    <w:rsid w:val="00013337"/>
    <w:rsid w:val="000133DA"/>
    <w:rsid w:val="000136BD"/>
    <w:rsid w:val="0001381E"/>
    <w:rsid w:val="00013A1F"/>
    <w:rsid w:val="00013A39"/>
    <w:rsid w:val="00013DA5"/>
    <w:rsid w:val="00013DC2"/>
    <w:rsid w:val="0001402F"/>
    <w:rsid w:val="0001410A"/>
    <w:rsid w:val="0001418C"/>
    <w:rsid w:val="000141C6"/>
    <w:rsid w:val="00014290"/>
    <w:rsid w:val="00014379"/>
    <w:rsid w:val="00014459"/>
    <w:rsid w:val="000148C3"/>
    <w:rsid w:val="000149B6"/>
    <w:rsid w:val="00014BD0"/>
    <w:rsid w:val="00014E3C"/>
    <w:rsid w:val="00014E84"/>
    <w:rsid w:val="000150A1"/>
    <w:rsid w:val="000151BB"/>
    <w:rsid w:val="0001548E"/>
    <w:rsid w:val="0001565E"/>
    <w:rsid w:val="000159D7"/>
    <w:rsid w:val="00015B7A"/>
    <w:rsid w:val="00015BCD"/>
    <w:rsid w:val="00015C32"/>
    <w:rsid w:val="00015EB0"/>
    <w:rsid w:val="00015EBE"/>
    <w:rsid w:val="00015FAC"/>
    <w:rsid w:val="00016013"/>
    <w:rsid w:val="00016040"/>
    <w:rsid w:val="0001645A"/>
    <w:rsid w:val="000164AC"/>
    <w:rsid w:val="0001656F"/>
    <w:rsid w:val="000165AF"/>
    <w:rsid w:val="00016765"/>
    <w:rsid w:val="000168BB"/>
    <w:rsid w:val="000169B9"/>
    <w:rsid w:val="00016C69"/>
    <w:rsid w:val="00017461"/>
    <w:rsid w:val="000177EB"/>
    <w:rsid w:val="00017826"/>
    <w:rsid w:val="000179BD"/>
    <w:rsid w:val="00017A29"/>
    <w:rsid w:val="00017B08"/>
    <w:rsid w:val="00020326"/>
    <w:rsid w:val="0002033D"/>
    <w:rsid w:val="00020362"/>
    <w:rsid w:val="000203A0"/>
    <w:rsid w:val="000203AC"/>
    <w:rsid w:val="00020463"/>
    <w:rsid w:val="0002046C"/>
    <w:rsid w:val="000205E0"/>
    <w:rsid w:val="0002060B"/>
    <w:rsid w:val="000208CF"/>
    <w:rsid w:val="00020AB3"/>
    <w:rsid w:val="00020F6F"/>
    <w:rsid w:val="000210DB"/>
    <w:rsid w:val="000213A8"/>
    <w:rsid w:val="0002140E"/>
    <w:rsid w:val="000214EC"/>
    <w:rsid w:val="000215DF"/>
    <w:rsid w:val="00021679"/>
    <w:rsid w:val="000216F4"/>
    <w:rsid w:val="00021787"/>
    <w:rsid w:val="000217BB"/>
    <w:rsid w:val="00021C9C"/>
    <w:rsid w:val="00021F51"/>
    <w:rsid w:val="000221B7"/>
    <w:rsid w:val="000222E9"/>
    <w:rsid w:val="0002270B"/>
    <w:rsid w:val="0002281F"/>
    <w:rsid w:val="000229D7"/>
    <w:rsid w:val="00022B41"/>
    <w:rsid w:val="00022EB6"/>
    <w:rsid w:val="00023133"/>
    <w:rsid w:val="0002315A"/>
    <w:rsid w:val="000233F9"/>
    <w:rsid w:val="000236E1"/>
    <w:rsid w:val="00024245"/>
    <w:rsid w:val="00024286"/>
    <w:rsid w:val="00024366"/>
    <w:rsid w:val="000243FA"/>
    <w:rsid w:val="000244A7"/>
    <w:rsid w:val="00024663"/>
    <w:rsid w:val="00024852"/>
    <w:rsid w:val="00024D80"/>
    <w:rsid w:val="00024F1F"/>
    <w:rsid w:val="0002570D"/>
    <w:rsid w:val="000258A5"/>
    <w:rsid w:val="00025A78"/>
    <w:rsid w:val="00025AED"/>
    <w:rsid w:val="00025BD5"/>
    <w:rsid w:val="00025C9F"/>
    <w:rsid w:val="00025ED7"/>
    <w:rsid w:val="00026270"/>
    <w:rsid w:val="00026281"/>
    <w:rsid w:val="00026427"/>
    <w:rsid w:val="0002648C"/>
    <w:rsid w:val="0002683B"/>
    <w:rsid w:val="000268A6"/>
    <w:rsid w:val="000268BF"/>
    <w:rsid w:val="00026991"/>
    <w:rsid w:val="00027C34"/>
    <w:rsid w:val="00027C64"/>
    <w:rsid w:val="00027F7A"/>
    <w:rsid w:val="000301AB"/>
    <w:rsid w:val="0003034C"/>
    <w:rsid w:val="000306D0"/>
    <w:rsid w:val="000312D0"/>
    <w:rsid w:val="000314AD"/>
    <w:rsid w:val="0003172D"/>
    <w:rsid w:val="0003188F"/>
    <w:rsid w:val="00031B9E"/>
    <w:rsid w:val="00031C06"/>
    <w:rsid w:val="00031C53"/>
    <w:rsid w:val="0003209C"/>
    <w:rsid w:val="000320D3"/>
    <w:rsid w:val="000320FC"/>
    <w:rsid w:val="00032121"/>
    <w:rsid w:val="000322C9"/>
    <w:rsid w:val="000323E7"/>
    <w:rsid w:val="00032694"/>
    <w:rsid w:val="00032AD9"/>
    <w:rsid w:val="00032C9C"/>
    <w:rsid w:val="00032FB8"/>
    <w:rsid w:val="00033747"/>
    <w:rsid w:val="000338D6"/>
    <w:rsid w:val="00033CE0"/>
    <w:rsid w:val="00034046"/>
    <w:rsid w:val="000342E6"/>
    <w:rsid w:val="00034309"/>
    <w:rsid w:val="0003457F"/>
    <w:rsid w:val="0003475F"/>
    <w:rsid w:val="000347DA"/>
    <w:rsid w:val="00034BEE"/>
    <w:rsid w:val="00034DE1"/>
    <w:rsid w:val="000354E6"/>
    <w:rsid w:val="00035665"/>
    <w:rsid w:val="00035902"/>
    <w:rsid w:val="000359DD"/>
    <w:rsid w:val="000359E1"/>
    <w:rsid w:val="00035B2B"/>
    <w:rsid w:val="00035E36"/>
    <w:rsid w:val="00035F3E"/>
    <w:rsid w:val="00036051"/>
    <w:rsid w:val="00036153"/>
    <w:rsid w:val="00036419"/>
    <w:rsid w:val="00036558"/>
    <w:rsid w:val="00036909"/>
    <w:rsid w:val="000369F5"/>
    <w:rsid w:val="00036B0D"/>
    <w:rsid w:val="00036C44"/>
    <w:rsid w:val="00036C5B"/>
    <w:rsid w:val="00036D41"/>
    <w:rsid w:val="00036D4F"/>
    <w:rsid w:val="00037039"/>
    <w:rsid w:val="000370A5"/>
    <w:rsid w:val="00037222"/>
    <w:rsid w:val="00037474"/>
    <w:rsid w:val="0003755D"/>
    <w:rsid w:val="000376FC"/>
    <w:rsid w:val="00037ADC"/>
    <w:rsid w:val="00040002"/>
    <w:rsid w:val="00040049"/>
    <w:rsid w:val="000405DB"/>
    <w:rsid w:val="000405ED"/>
    <w:rsid w:val="000407F9"/>
    <w:rsid w:val="00040B60"/>
    <w:rsid w:val="00040C00"/>
    <w:rsid w:val="00040C1A"/>
    <w:rsid w:val="00040C8D"/>
    <w:rsid w:val="00040E22"/>
    <w:rsid w:val="000413F2"/>
    <w:rsid w:val="00041A01"/>
    <w:rsid w:val="00041BBE"/>
    <w:rsid w:val="00041F01"/>
    <w:rsid w:val="0004209C"/>
    <w:rsid w:val="000422AD"/>
    <w:rsid w:val="000426BD"/>
    <w:rsid w:val="000427BC"/>
    <w:rsid w:val="00042A89"/>
    <w:rsid w:val="00042E38"/>
    <w:rsid w:val="00042EDF"/>
    <w:rsid w:val="00042F5D"/>
    <w:rsid w:val="00042F74"/>
    <w:rsid w:val="00042FEB"/>
    <w:rsid w:val="0004336F"/>
    <w:rsid w:val="000437BC"/>
    <w:rsid w:val="0004381A"/>
    <w:rsid w:val="0004383A"/>
    <w:rsid w:val="0004384A"/>
    <w:rsid w:val="000439F6"/>
    <w:rsid w:val="00043E93"/>
    <w:rsid w:val="0004442B"/>
    <w:rsid w:val="0004479C"/>
    <w:rsid w:val="00044B7A"/>
    <w:rsid w:val="00044CB6"/>
    <w:rsid w:val="0004503F"/>
    <w:rsid w:val="0004511A"/>
    <w:rsid w:val="00045232"/>
    <w:rsid w:val="00045403"/>
    <w:rsid w:val="00045439"/>
    <w:rsid w:val="00045C29"/>
    <w:rsid w:val="00045CC2"/>
    <w:rsid w:val="00045D86"/>
    <w:rsid w:val="00046006"/>
    <w:rsid w:val="00046169"/>
    <w:rsid w:val="00046598"/>
    <w:rsid w:val="00046647"/>
    <w:rsid w:val="000467D6"/>
    <w:rsid w:val="00046ABC"/>
    <w:rsid w:val="00046CBD"/>
    <w:rsid w:val="00046E6F"/>
    <w:rsid w:val="00047067"/>
    <w:rsid w:val="00047085"/>
    <w:rsid w:val="00047295"/>
    <w:rsid w:val="000472B7"/>
    <w:rsid w:val="0004759E"/>
    <w:rsid w:val="00047A07"/>
    <w:rsid w:val="00047A7B"/>
    <w:rsid w:val="00047B34"/>
    <w:rsid w:val="00047D45"/>
    <w:rsid w:val="000504DF"/>
    <w:rsid w:val="0005055F"/>
    <w:rsid w:val="000505A2"/>
    <w:rsid w:val="000505FE"/>
    <w:rsid w:val="00050875"/>
    <w:rsid w:val="000508C2"/>
    <w:rsid w:val="0005097C"/>
    <w:rsid w:val="00050A66"/>
    <w:rsid w:val="00050CF1"/>
    <w:rsid w:val="00051019"/>
    <w:rsid w:val="00051072"/>
    <w:rsid w:val="0005139F"/>
    <w:rsid w:val="000513A0"/>
    <w:rsid w:val="0005144D"/>
    <w:rsid w:val="00051474"/>
    <w:rsid w:val="0005152F"/>
    <w:rsid w:val="00051695"/>
    <w:rsid w:val="000516CF"/>
    <w:rsid w:val="00051962"/>
    <w:rsid w:val="00051C48"/>
    <w:rsid w:val="00051C58"/>
    <w:rsid w:val="00051FC6"/>
    <w:rsid w:val="000521FC"/>
    <w:rsid w:val="0005252E"/>
    <w:rsid w:val="0005291E"/>
    <w:rsid w:val="00052AA8"/>
    <w:rsid w:val="00052B2D"/>
    <w:rsid w:val="00052DC7"/>
    <w:rsid w:val="00052EAF"/>
    <w:rsid w:val="00052F6B"/>
    <w:rsid w:val="0005300E"/>
    <w:rsid w:val="00053022"/>
    <w:rsid w:val="000535CF"/>
    <w:rsid w:val="00053795"/>
    <w:rsid w:val="000538A0"/>
    <w:rsid w:val="00054384"/>
    <w:rsid w:val="00054A18"/>
    <w:rsid w:val="00054C8E"/>
    <w:rsid w:val="00054CCE"/>
    <w:rsid w:val="00054D61"/>
    <w:rsid w:val="00054D9D"/>
    <w:rsid w:val="00055018"/>
    <w:rsid w:val="000553FA"/>
    <w:rsid w:val="0005572E"/>
    <w:rsid w:val="00055825"/>
    <w:rsid w:val="00056134"/>
    <w:rsid w:val="000562B2"/>
    <w:rsid w:val="000563C9"/>
    <w:rsid w:val="0005668F"/>
    <w:rsid w:val="00056A94"/>
    <w:rsid w:val="00056ADB"/>
    <w:rsid w:val="00056B7D"/>
    <w:rsid w:val="00056C28"/>
    <w:rsid w:val="00056C9B"/>
    <w:rsid w:val="0005717B"/>
    <w:rsid w:val="00057681"/>
    <w:rsid w:val="000577A7"/>
    <w:rsid w:val="00057BAA"/>
    <w:rsid w:val="00060028"/>
    <w:rsid w:val="00060030"/>
    <w:rsid w:val="00060394"/>
    <w:rsid w:val="0006043E"/>
    <w:rsid w:val="00060768"/>
    <w:rsid w:val="000608D1"/>
    <w:rsid w:val="000609DF"/>
    <w:rsid w:val="00060A70"/>
    <w:rsid w:val="00060C1C"/>
    <w:rsid w:val="0006115A"/>
    <w:rsid w:val="0006132A"/>
    <w:rsid w:val="0006143A"/>
    <w:rsid w:val="00061496"/>
    <w:rsid w:val="0006172D"/>
    <w:rsid w:val="000617CD"/>
    <w:rsid w:val="00061CC2"/>
    <w:rsid w:val="00061E63"/>
    <w:rsid w:val="00061FD6"/>
    <w:rsid w:val="00062172"/>
    <w:rsid w:val="000626B4"/>
    <w:rsid w:val="000626DD"/>
    <w:rsid w:val="00062788"/>
    <w:rsid w:val="00062FA2"/>
    <w:rsid w:val="0006320A"/>
    <w:rsid w:val="00063325"/>
    <w:rsid w:val="00063387"/>
    <w:rsid w:val="0006346C"/>
    <w:rsid w:val="00063549"/>
    <w:rsid w:val="00063568"/>
    <w:rsid w:val="00063B67"/>
    <w:rsid w:val="00063BEF"/>
    <w:rsid w:val="00063DB1"/>
    <w:rsid w:val="00063EED"/>
    <w:rsid w:val="000648AF"/>
    <w:rsid w:val="00064972"/>
    <w:rsid w:val="00064A4A"/>
    <w:rsid w:val="00064AA3"/>
    <w:rsid w:val="00064D45"/>
    <w:rsid w:val="000651A8"/>
    <w:rsid w:val="00065488"/>
    <w:rsid w:val="00065548"/>
    <w:rsid w:val="0006564D"/>
    <w:rsid w:val="0006590E"/>
    <w:rsid w:val="00065C04"/>
    <w:rsid w:val="00065F49"/>
    <w:rsid w:val="00066403"/>
    <w:rsid w:val="000664A4"/>
    <w:rsid w:val="000665CE"/>
    <w:rsid w:val="00066866"/>
    <w:rsid w:val="00066A00"/>
    <w:rsid w:val="00066A90"/>
    <w:rsid w:val="00066AE7"/>
    <w:rsid w:val="00066B67"/>
    <w:rsid w:val="0006723B"/>
    <w:rsid w:val="00067AE4"/>
    <w:rsid w:val="00067C33"/>
    <w:rsid w:val="00067E60"/>
    <w:rsid w:val="000705B1"/>
    <w:rsid w:val="0007081D"/>
    <w:rsid w:val="000708D5"/>
    <w:rsid w:val="0007092A"/>
    <w:rsid w:val="00070CF9"/>
    <w:rsid w:val="00070DEE"/>
    <w:rsid w:val="0007124E"/>
    <w:rsid w:val="000712C9"/>
    <w:rsid w:val="00071AE4"/>
    <w:rsid w:val="00071C60"/>
    <w:rsid w:val="00071CA2"/>
    <w:rsid w:val="00071D99"/>
    <w:rsid w:val="00071EF4"/>
    <w:rsid w:val="00071FD0"/>
    <w:rsid w:val="0007217A"/>
    <w:rsid w:val="000722D7"/>
    <w:rsid w:val="000723B2"/>
    <w:rsid w:val="000725AB"/>
    <w:rsid w:val="00072B6B"/>
    <w:rsid w:val="00072D76"/>
    <w:rsid w:val="0007316B"/>
    <w:rsid w:val="0007321D"/>
    <w:rsid w:val="000732A1"/>
    <w:rsid w:val="000732E8"/>
    <w:rsid w:val="000735AF"/>
    <w:rsid w:val="00073734"/>
    <w:rsid w:val="000738A2"/>
    <w:rsid w:val="00074172"/>
    <w:rsid w:val="000741F0"/>
    <w:rsid w:val="00074269"/>
    <w:rsid w:val="00074376"/>
    <w:rsid w:val="000743A2"/>
    <w:rsid w:val="00074467"/>
    <w:rsid w:val="000745F9"/>
    <w:rsid w:val="00074664"/>
    <w:rsid w:val="00074732"/>
    <w:rsid w:val="00074822"/>
    <w:rsid w:val="0007487A"/>
    <w:rsid w:val="00074CAD"/>
    <w:rsid w:val="000750A2"/>
    <w:rsid w:val="00075193"/>
    <w:rsid w:val="0007525B"/>
    <w:rsid w:val="0007563E"/>
    <w:rsid w:val="000757C5"/>
    <w:rsid w:val="000758E5"/>
    <w:rsid w:val="00075D10"/>
    <w:rsid w:val="00076321"/>
    <w:rsid w:val="000763D5"/>
    <w:rsid w:val="0007641E"/>
    <w:rsid w:val="000765B3"/>
    <w:rsid w:val="000766F3"/>
    <w:rsid w:val="000767C5"/>
    <w:rsid w:val="00076A2B"/>
    <w:rsid w:val="00076BF8"/>
    <w:rsid w:val="00076CAB"/>
    <w:rsid w:val="00077068"/>
    <w:rsid w:val="00077201"/>
    <w:rsid w:val="000772CA"/>
    <w:rsid w:val="00077475"/>
    <w:rsid w:val="00077512"/>
    <w:rsid w:val="000776CF"/>
    <w:rsid w:val="00077775"/>
    <w:rsid w:val="00077796"/>
    <w:rsid w:val="000778E9"/>
    <w:rsid w:val="00077AE5"/>
    <w:rsid w:val="00077B67"/>
    <w:rsid w:val="00077EEF"/>
    <w:rsid w:val="0008029A"/>
    <w:rsid w:val="00080440"/>
    <w:rsid w:val="000805AF"/>
    <w:rsid w:val="00080647"/>
    <w:rsid w:val="000807BF"/>
    <w:rsid w:val="00080B97"/>
    <w:rsid w:val="00080BFB"/>
    <w:rsid w:val="00080C49"/>
    <w:rsid w:val="0008181D"/>
    <w:rsid w:val="00081C20"/>
    <w:rsid w:val="00081CE6"/>
    <w:rsid w:val="00081D00"/>
    <w:rsid w:val="000824F1"/>
    <w:rsid w:val="00082576"/>
    <w:rsid w:val="000828DC"/>
    <w:rsid w:val="00082979"/>
    <w:rsid w:val="00082A4C"/>
    <w:rsid w:val="00082A4F"/>
    <w:rsid w:val="00082E71"/>
    <w:rsid w:val="00083000"/>
    <w:rsid w:val="00083053"/>
    <w:rsid w:val="00083104"/>
    <w:rsid w:val="0008318B"/>
    <w:rsid w:val="000831D8"/>
    <w:rsid w:val="00083384"/>
    <w:rsid w:val="0008370D"/>
    <w:rsid w:val="00083A37"/>
    <w:rsid w:val="00083BE4"/>
    <w:rsid w:val="00083C14"/>
    <w:rsid w:val="00083F14"/>
    <w:rsid w:val="00084236"/>
    <w:rsid w:val="000842F3"/>
    <w:rsid w:val="000843C8"/>
    <w:rsid w:val="000843CA"/>
    <w:rsid w:val="0008442D"/>
    <w:rsid w:val="000849AC"/>
    <w:rsid w:val="00084B32"/>
    <w:rsid w:val="00084EDE"/>
    <w:rsid w:val="0008503B"/>
    <w:rsid w:val="000852DA"/>
    <w:rsid w:val="000854ED"/>
    <w:rsid w:val="000855D7"/>
    <w:rsid w:val="0008568A"/>
    <w:rsid w:val="00085747"/>
    <w:rsid w:val="000859B4"/>
    <w:rsid w:val="00085B12"/>
    <w:rsid w:val="000860CC"/>
    <w:rsid w:val="000863A6"/>
    <w:rsid w:val="000867A9"/>
    <w:rsid w:val="00086E3D"/>
    <w:rsid w:val="00087054"/>
    <w:rsid w:val="00087242"/>
    <w:rsid w:val="000877E4"/>
    <w:rsid w:val="0008781B"/>
    <w:rsid w:val="00087FE7"/>
    <w:rsid w:val="00090103"/>
    <w:rsid w:val="000901BA"/>
    <w:rsid w:val="00090525"/>
    <w:rsid w:val="000907AE"/>
    <w:rsid w:val="000909FE"/>
    <w:rsid w:val="00090C76"/>
    <w:rsid w:val="00090DA3"/>
    <w:rsid w:val="00091158"/>
    <w:rsid w:val="0009122B"/>
    <w:rsid w:val="000915FA"/>
    <w:rsid w:val="00091611"/>
    <w:rsid w:val="0009169D"/>
    <w:rsid w:val="000917D1"/>
    <w:rsid w:val="000917DD"/>
    <w:rsid w:val="00091BF0"/>
    <w:rsid w:val="00091D3B"/>
    <w:rsid w:val="00091E35"/>
    <w:rsid w:val="00091E9D"/>
    <w:rsid w:val="000920A6"/>
    <w:rsid w:val="00092668"/>
    <w:rsid w:val="00092C3E"/>
    <w:rsid w:val="00092D2A"/>
    <w:rsid w:val="00092FD4"/>
    <w:rsid w:val="00093407"/>
    <w:rsid w:val="000936B2"/>
    <w:rsid w:val="00093AD7"/>
    <w:rsid w:val="00093C08"/>
    <w:rsid w:val="000946CD"/>
    <w:rsid w:val="00094842"/>
    <w:rsid w:val="00094CE6"/>
    <w:rsid w:val="00095090"/>
    <w:rsid w:val="000951B9"/>
    <w:rsid w:val="0009529B"/>
    <w:rsid w:val="00095346"/>
    <w:rsid w:val="00095B0E"/>
    <w:rsid w:val="00095B4F"/>
    <w:rsid w:val="00096089"/>
    <w:rsid w:val="00096131"/>
    <w:rsid w:val="00096232"/>
    <w:rsid w:val="000963E9"/>
    <w:rsid w:val="00096694"/>
    <w:rsid w:val="0009688F"/>
    <w:rsid w:val="00096911"/>
    <w:rsid w:val="000969AC"/>
    <w:rsid w:val="000970AC"/>
    <w:rsid w:val="000973E7"/>
    <w:rsid w:val="00097792"/>
    <w:rsid w:val="00097AB6"/>
    <w:rsid w:val="00097B49"/>
    <w:rsid w:val="00097BDE"/>
    <w:rsid w:val="00097F9F"/>
    <w:rsid w:val="000A0078"/>
    <w:rsid w:val="000A00CD"/>
    <w:rsid w:val="000A0284"/>
    <w:rsid w:val="000A038D"/>
    <w:rsid w:val="000A0459"/>
    <w:rsid w:val="000A0536"/>
    <w:rsid w:val="000A05FD"/>
    <w:rsid w:val="000A06B9"/>
    <w:rsid w:val="000A0864"/>
    <w:rsid w:val="000A0A1D"/>
    <w:rsid w:val="000A0D0F"/>
    <w:rsid w:val="000A0F6C"/>
    <w:rsid w:val="000A1460"/>
    <w:rsid w:val="000A16BB"/>
    <w:rsid w:val="000A187C"/>
    <w:rsid w:val="000A1E52"/>
    <w:rsid w:val="000A1E7B"/>
    <w:rsid w:val="000A1F71"/>
    <w:rsid w:val="000A1F8F"/>
    <w:rsid w:val="000A1FEA"/>
    <w:rsid w:val="000A2333"/>
    <w:rsid w:val="000A23D7"/>
    <w:rsid w:val="000A2554"/>
    <w:rsid w:val="000A25F9"/>
    <w:rsid w:val="000A272D"/>
    <w:rsid w:val="000A2777"/>
    <w:rsid w:val="000A2C8E"/>
    <w:rsid w:val="000A2EA4"/>
    <w:rsid w:val="000A2F16"/>
    <w:rsid w:val="000A3075"/>
    <w:rsid w:val="000A3238"/>
    <w:rsid w:val="000A34B2"/>
    <w:rsid w:val="000A3676"/>
    <w:rsid w:val="000A37BC"/>
    <w:rsid w:val="000A39FB"/>
    <w:rsid w:val="000A3C10"/>
    <w:rsid w:val="000A3C84"/>
    <w:rsid w:val="000A40E5"/>
    <w:rsid w:val="000A47A3"/>
    <w:rsid w:val="000A47BF"/>
    <w:rsid w:val="000A47FE"/>
    <w:rsid w:val="000A4A7F"/>
    <w:rsid w:val="000A4FAE"/>
    <w:rsid w:val="000A544D"/>
    <w:rsid w:val="000A56A8"/>
    <w:rsid w:val="000A57A3"/>
    <w:rsid w:val="000A58A8"/>
    <w:rsid w:val="000A5BD0"/>
    <w:rsid w:val="000A5CE4"/>
    <w:rsid w:val="000A5D9D"/>
    <w:rsid w:val="000A5F02"/>
    <w:rsid w:val="000A5F31"/>
    <w:rsid w:val="000A601E"/>
    <w:rsid w:val="000A643B"/>
    <w:rsid w:val="000A6777"/>
    <w:rsid w:val="000A6920"/>
    <w:rsid w:val="000A6BEA"/>
    <w:rsid w:val="000A6C0E"/>
    <w:rsid w:val="000A6DD1"/>
    <w:rsid w:val="000A6E7C"/>
    <w:rsid w:val="000A73BF"/>
    <w:rsid w:val="000A745E"/>
    <w:rsid w:val="000A78BD"/>
    <w:rsid w:val="000A7A7F"/>
    <w:rsid w:val="000A7F20"/>
    <w:rsid w:val="000B00F9"/>
    <w:rsid w:val="000B01EF"/>
    <w:rsid w:val="000B0235"/>
    <w:rsid w:val="000B0573"/>
    <w:rsid w:val="000B0B48"/>
    <w:rsid w:val="000B0CED"/>
    <w:rsid w:val="000B0E03"/>
    <w:rsid w:val="000B0E43"/>
    <w:rsid w:val="000B0FFE"/>
    <w:rsid w:val="000B121B"/>
    <w:rsid w:val="000B152C"/>
    <w:rsid w:val="000B15D6"/>
    <w:rsid w:val="000B17B3"/>
    <w:rsid w:val="000B18E0"/>
    <w:rsid w:val="000B18FA"/>
    <w:rsid w:val="000B1C37"/>
    <w:rsid w:val="000B1E1D"/>
    <w:rsid w:val="000B216D"/>
    <w:rsid w:val="000B25D2"/>
    <w:rsid w:val="000B2909"/>
    <w:rsid w:val="000B291D"/>
    <w:rsid w:val="000B29C7"/>
    <w:rsid w:val="000B2B29"/>
    <w:rsid w:val="000B31B4"/>
    <w:rsid w:val="000B32E5"/>
    <w:rsid w:val="000B3885"/>
    <w:rsid w:val="000B38CA"/>
    <w:rsid w:val="000B3B6C"/>
    <w:rsid w:val="000B3BF1"/>
    <w:rsid w:val="000B3EF3"/>
    <w:rsid w:val="000B4168"/>
    <w:rsid w:val="000B4243"/>
    <w:rsid w:val="000B4471"/>
    <w:rsid w:val="000B44C7"/>
    <w:rsid w:val="000B44ED"/>
    <w:rsid w:val="000B46A2"/>
    <w:rsid w:val="000B4818"/>
    <w:rsid w:val="000B4C33"/>
    <w:rsid w:val="000B5003"/>
    <w:rsid w:val="000B5164"/>
    <w:rsid w:val="000B529D"/>
    <w:rsid w:val="000B55C9"/>
    <w:rsid w:val="000B5997"/>
    <w:rsid w:val="000B5B6F"/>
    <w:rsid w:val="000B5C47"/>
    <w:rsid w:val="000B5F3D"/>
    <w:rsid w:val="000B5FF7"/>
    <w:rsid w:val="000B64C1"/>
    <w:rsid w:val="000B662B"/>
    <w:rsid w:val="000B685D"/>
    <w:rsid w:val="000B7008"/>
    <w:rsid w:val="000B714F"/>
    <w:rsid w:val="000B7508"/>
    <w:rsid w:val="000B7936"/>
    <w:rsid w:val="000B7C91"/>
    <w:rsid w:val="000C0196"/>
    <w:rsid w:val="000C021A"/>
    <w:rsid w:val="000C0271"/>
    <w:rsid w:val="000C03CC"/>
    <w:rsid w:val="000C0459"/>
    <w:rsid w:val="000C0600"/>
    <w:rsid w:val="000C0684"/>
    <w:rsid w:val="000C0784"/>
    <w:rsid w:val="000C0ADF"/>
    <w:rsid w:val="000C0D4E"/>
    <w:rsid w:val="000C1213"/>
    <w:rsid w:val="000C12A4"/>
    <w:rsid w:val="000C1614"/>
    <w:rsid w:val="000C1A2E"/>
    <w:rsid w:val="000C1B77"/>
    <w:rsid w:val="000C1F3D"/>
    <w:rsid w:val="000C226C"/>
    <w:rsid w:val="000C2760"/>
    <w:rsid w:val="000C2BB9"/>
    <w:rsid w:val="000C3376"/>
    <w:rsid w:val="000C33E1"/>
    <w:rsid w:val="000C3429"/>
    <w:rsid w:val="000C3B40"/>
    <w:rsid w:val="000C3FD6"/>
    <w:rsid w:val="000C43B6"/>
    <w:rsid w:val="000C44CF"/>
    <w:rsid w:val="000C4702"/>
    <w:rsid w:val="000C488F"/>
    <w:rsid w:val="000C4D06"/>
    <w:rsid w:val="000C522B"/>
    <w:rsid w:val="000C5283"/>
    <w:rsid w:val="000C538F"/>
    <w:rsid w:val="000C546A"/>
    <w:rsid w:val="000C5611"/>
    <w:rsid w:val="000C583D"/>
    <w:rsid w:val="000C5915"/>
    <w:rsid w:val="000C5973"/>
    <w:rsid w:val="000C59E4"/>
    <w:rsid w:val="000C5D8B"/>
    <w:rsid w:val="000C6118"/>
    <w:rsid w:val="000C640C"/>
    <w:rsid w:val="000C664C"/>
    <w:rsid w:val="000C679D"/>
    <w:rsid w:val="000C6DBD"/>
    <w:rsid w:val="000C6FD9"/>
    <w:rsid w:val="000C723C"/>
    <w:rsid w:val="000C7242"/>
    <w:rsid w:val="000C72AA"/>
    <w:rsid w:val="000C7794"/>
    <w:rsid w:val="000C7966"/>
    <w:rsid w:val="000C7C02"/>
    <w:rsid w:val="000C7CD1"/>
    <w:rsid w:val="000D03DB"/>
    <w:rsid w:val="000D051F"/>
    <w:rsid w:val="000D05B4"/>
    <w:rsid w:val="000D07F2"/>
    <w:rsid w:val="000D0887"/>
    <w:rsid w:val="000D093B"/>
    <w:rsid w:val="000D0A85"/>
    <w:rsid w:val="000D0BA0"/>
    <w:rsid w:val="000D0C0F"/>
    <w:rsid w:val="000D0E14"/>
    <w:rsid w:val="000D0FE5"/>
    <w:rsid w:val="000D1295"/>
    <w:rsid w:val="000D12A7"/>
    <w:rsid w:val="000D17B5"/>
    <w:rsid w:val="000D19E8"/>
    <w:rsid w:val="000D1C43"/>
    <w:rsid w:val="000D1F22"/>
    <w:rsid w:val="000D1F7D"/>
    <w:rsid w:val="000D2149"/>
    <w:rsid w:val="000D22ED"/>
    <w:rsid w:val="000D2CF8"/>
    <w:rsid w:val="000D32A9"/>
    <w:rsid w:val="000D3387"/>
    <w:rsid w:val="000D37A4"/>
    <w:rsid w:val="000D37EE"/>
    <w:rsid w:val="000D43A8"/>
    <w:rsid w:val="000D442B"/>
    <w:rsid w:val="000D4977"/>
    <w:rsid w:val="000D4B17"/>
    <w:rsid w:val="000D4F89"/>
    <w:rsid w:val="000D5191"/>
    <w:rsid w:val="000D5362"/>
    <w:rsid w:val="000D54DF"/>
    <w:rsid w:val="000D59E1"/>
    <w:rsid w:val="000D5D7C"/>
    <w:rsid w:val="000D5E00"/>
    <w:rsid w:val="000D6264"/>
    <w:rsid w:val="000D64C0"/>
    <w:rsid w:val="000D6A98"/>
    <w:rsid w:val="000D6C17"/>
    <w:rsid w:val="000D6F6A"/>
    <w:rsid w:val="000D71E7"/>
    <w:rsid w:val="000D7603"/>
    <w:rsid w:val="000D76DC"/>
    <w:rsid w:val="000D7FEB"/>
    <w:rsid w:val="000E031D"/>
    <w:rsid w:val="000E047B"/>
    <w:rsid w:val="000E062B"/>
    <w:rsid w:val="000E062F"/>
    <w:rsid w:val="000E0E62"/>
    <w:rsid w:val="000E1027"/>
    <w:rsid w:val="000E124A"/>
    <w:rsid w:val="000E1326"/>
    <w:rsid w:val="000E1559"/>
    <w:rsid w:val="000E1A79"/>
    <w:rsid w:val="000E1E24"/>
    <w:rsid w:val="000E1E76"/>
    <w:rsid w:val="000E2177"/>
    <w:rsid w:val="000E2518"/>
    <w:rsid w:val="000E2986"/>
    <w:rsid w:val="000E29C9"/>
    <w:rsid w:val="000E2B03"/>
    <w:rsid w:val="000E2D3F"/>
    <w:rsid w:val="000E2D4A"/>
    <w:rsid w:val="000E31D3"/>
    <w:rsid w:val="000E3622"/>
    <w:rsid w:val="000E37B3"/>
    <w:rsid w:val="000E3A63"/>
    <w:rsid w:val="000E3ADA"/>
    <w:rsid w:val="000E3F8F"/>
    <w:rsid w:val="000E4053"/>
    <w:rsid w:val="000E4121"/>
    <w:rsid w:val="000E416D"/>
    <w:rsid w:val="000E4227"/>
    <w:rsid w:val="000E428B"/>
    <w:rsid w:val="000E4477"/>
    <w:rsid w:val="000E4683"/>
    <w:rsid w:val="000E471C"/>
    <w:rsid w:val="000E4A8C"/>
    <w:rsid w:val="000E4AD5"/>
    <w:rsid w:val="000E4BCC"/>
    <w:rsid w:val="000E4BD9"/>
    <w:rsid w:val="000E4BE3"/>
    <w:rsid w:val="000E4C9D"/>
    <w:rsid w:val="000E50BB"/>
    <w:rsid w:val="000E5941"/>
    <w:rsid w:val="000E59DC"/>
    <w:rsid w:val="000E5AA8"/>
    <w:rsid w:val="000E5B59"/>
    <w:rsid w:val="000E5D53"/>
    <w:rsid w:val="000E5FB4"/>
    <w:rsid w:val="000E6135"/>
    <w:rsid w:val="000E61EB"/>
    <w:rsid w:val="000E6298"/>
    <w:rsid w:val="000E643B"/>
    <w:rsid w:val="000E6506"/>
    <w:rsid w:val="000E651D"/>
    <w:rsid w:val="000E6598"/>
    <w:rsid w:val="000E664B"/>
    <w:rsid w:val="000E686D"/>
    <w:rsid w:val="000E6A21"/>
    <w:rsid w:val="000E6F1F"/>
    <w:rsid w:val="000E6F65"/>
    <w:rsid w:val="000E708A"/>
    <w:rsid w:val="000E7310"/>
    <w:rsid w:val="000E7B7C"/>
    <w:rsid w:val="000E7D02"/>
    <w:rsid w:val="000E7D2F"/>
    <w:rsid w:val="000F0279"/>
    <w:rsid w:val="000F02C8"/>
    <w:rsid w:val="000F0463"/>
    <w:rsid w:val="000F090A"/>
    <w:rsid w:val="000F0ADE"/>
    <w:rsid w:val="000F0D79"/>
    <w:rsid w:val="000F0F3C"/>
    <w:rsid w:val="000F0F87"/>
    <w:rsid w:val="000F112E"/>
    <w:rsid w:val="000F17C2"/>
    <w:rsid w:val="000F19F0"/>
    <w:rsid w:val="000F1A8A"/>
    <w:rsid w:val="000F2717"/>
    <w:rsid w:val="000F2AE3"/>
    <w:rsid w:val="000F2B4B"/>
    <w:rsid w:val="000F2CBB"/>
    <w:rsid w:val="000F2F45"/>
    <w:rsid w:val="000F30BD"/>
    <w:rsid w:val="000F36F9"/>
    <w:rsid w:val="000F3814"/>
    <w:rsid w:val="000F3A06"/>
    <w:rsid w:val="000F3ACA"/>
    <w:rsid w:val="000F3DD2"/>
    <w:rsid w:val="000F4664"/>
    <w:rsid w:val="000F488D"/>
    <w:rsid w:val="000F49ED"/>
    <w:rsid w:val="000F4CFD"/>
    <w:rsid w:val="000F4E2B"/>
    <w:rsid w:val="000F4F0A"/>
    <w:rsid w:val="000F5044"/>
    <w:rsid w:val="000F54F8"/>
    <w:rsid w:val="000F58A9"/>
    <w:rsid w:val="000F590E"/>
    <w:rsid w:val="000F5B46"/>
    <w:rsid w:val="000F5C69"/>
    <w:rsid w:val="000F5D91"/>
    <w:rsid w:val="000F61C9"/>
    <w:rsid w:val="000F6463"/>
    <w:rsid w:val="000F6891"/>
    <w:rsid w:val="000F6ACF"/>
    <w:rsid w:val="000F6B0E"/>
    <w:rsid w:val="000F6BC9"/>
    <w:rsid w:val="000F6CA6"/>
    <w:rsid w:val="000F6DA6"/>
    <w:rsid w:val="000F6DCC"/>
    <w:rsid w:val="000F6EFB"/>
    <w:rsid w:val="000F7254"/>
    <w:rsid w:val="000F7287"/>
    <w:rsid w:val="000F74A0"/>
    <w:rsid w:val="000F7A5D"/>
    <w:rsid w:val="000F7C90"/>
    <w:rsid w:val="000F7D13"/>
    <w:rsid w:val="000F7FAC"/>
    <w:rsid w:val="001006BE"/>
    <w:rsid w:val="001006FB"/>
    <w:rsid w:val="00100C20"/>
    <w:rsid w:val="00101012"/>
    <w:rsid w:val="00101092"/>
    <w:rsid w:val="001011EA"/>
    <w:rsid w:val="001014DF"/>
    <w:rsid w:val="001016A3"/>
    <w:rsid w:val="001018F6"/>
    <w:rsid w:val="00101A8D"/>
    <w:rsid w:val="00101AAB"/>
    <w:rsid w:val="00101C96"/>
    <w:rsid w:val="00102122"/>
    <w:rsid w:val="00102138"/>
    <w:rsid w:val="0010216B"/>
    <w:rsid w:val="001025CE"/>
    <w:rsid w:val="001026EC"/>
    <w:rsid w:val="00102A48"/>
    <w:rsid w:val="00102EA0"/>
    <w:rsid w:val="00102F1F"/>
    <w:rsid w:val="0010305B"/>
    <w:rsid w:val="00103103"/>
    <w:rsid w:val="001036F3"/>
    <w:rsid w:val="00103829"/>
    <w:rsid w:val="00103D7F"/>
    <w:rsid w:val="00103FD2"/>
    <w:rsid w:val="001045C8"/>
    <w:rsid w:val="00104940"/>
    <w:rsid w:val="0010498F"/>
    <w:rsid w:val="001049CD"/>
    <w:rsid w:val="001049E9"/>
    <w:rsid w:val="00104C4A"/>
    <w:rsid w:val="001052BA"/>
    <w:rsid w:val="001054EB"/>
    <w:rsid w:val="00105519"/>
    <w:rsid w:val="0010566C"/>
    <w:rsid w:val="0010571A"/>
    <w:rsid w:val="0010597A"/>
    <w:rsid w:val="00105B30"/>
    <w:rsid w:val="00105C2C"/>
    <w:rsid w:val="00105D5B"/>
    <w:rsid w:val="00105F91"/>
    <w:rsid w:val="00106283"/>
    <w:rsid w:val="001068A0"/>
    <w:rsid w:val="00106A6B"/>
    <w:rsid w:val="00106C53"/>
    <w:rsid w:val="00106EDD"/>
    <w:rsid w:val="0010773F"/>
    <w:rsid w:val="00107E91"/>
    <w:rsid w:val="00107EC9"/>
    <w:rsid w:val="00107F8A"/>
    <w:rsid w:val="00107FB4"/>
    <w:rsid w:val="001101C4"/>
    <w:rsid w:val="00110502"/>
    <w:rsid w:val="001105CD"/>
    <w:rsid w:val="0011060D"/>
    <w:rsid w:val="00110870"/>
    <w:rsid w:val="00110AEB"/>
    <w:rsid w:val="00110C29"/>
    <w:rsid w:val="00110C37"/>
    <w:rsid w:val="00110C4E"/>
    <w:rsid w:val="00110C51"/>
    <w:rsid w:val="00110C59"/>
    <w:rsid w:val="00110CB1"/>
    <w:rsid w:val="00110F17"/>
    <w:rsid w:val="001110D2"/>
    <w:rsid w:val="00111694"/>
    <w:rsid w:val="001119A2"/>
    <w:rsid w:val="00111A9B"/>
    <w:rsid w:val="00111C20"/>
    <w:rsid w:val="00111CE0"/>
    <w:rsid w:val="0011229B"/>
    <w:rsid w:val="00112429"/>
    <w:rsid w:val="00112D82"/>
    <w:rsid w:val="00112F04"/>
    <w:rsid w:val="00113161"/>
    <w:rsid w:val="001131F1"/>
    <w:rsid w:val="00113580"/>
    <w:rsid w:val="00113597"/>
    <w:rsid w:val="00113613"/>
    <w:rsid w:val="0011361A"/>
    <w:rsid w:val="00113A2D"/>
    <w:rsid w:val="001142F7"/>
    <w:rsid w:val="00114301"/>
    <w:rsid w:val="00114431"/>
    <w:rsid w:val="00114783"/>
    <w:rsid w:val="00114AC1"/>
    <w:rsid w:val="00114C1E"/>
    <w:rsid w:val="00114F29"/>
    <w:rsid w:val="00115020"/>
    <w:rsid w:val="00115293"/>
    <w:rsid w:val="001153F2"/>
    <w:rsid w:val="0011554C"/>
    <w:rsid w:val="001157E0"/>
    <w:rsid w:val="00115883"/>
    <w:rsid w:val="00115A97"/>
    <w:rsid w:val="00115BD6"/>
    <w:rsid w:val="00115BD8"/>
    <w:rsid w:val="00115CA2"/>
    <w:rsid w:val="00115CB4"/>
    <w:rsid w:val="00115FFB"/>
    <w:rsid w:val="0011622C"/>
    <w:rsid w:val="00116329"/>
    <w:rsid w:val="00116373"/>
    <w:rsid w:val="001163D6"/>
    <w:rsid w:val="0011651F"/>
    <w:rsid w:val="00116884"/>
    <w:rsid w:val="00116911"/>
    <w:rsid w:val="00116A55"/>
    <w:rsid w:val="00116B60"/>
    <w:rsid w:val="00116BD7"/>
    <w:rsid w:val="00116C63"/>
    <w:rsid w:val="00116F77"/>
    <w:rsid w:val="00117059"/>
    <w:rsid w:val="00117229"/>
    <w:rsid w:val="00117448"/>
    <w:rsid w:val="0011768D"/>
    <w:rsid w:val="00117726"/>
    <w:rsid w:val="001177E8"/>
    <w:rsid w:val="0011786D"/>
    <w:rsid w:val="001200DB"/>
    <w:rsid w:val="001201DE"/>
    <w:rsid w:val="00120279"/>
    <w:rsid w:val="00120426"/>
    <w:rsid w:val="001204BC"/>
    <w:rsid w:val="00120525"/>
    <w:rsid w:val="00120648"/>
    <w:rsid w:val="001207AE"/>
    <w:rsid w:val="00120ABD"/>
    <w:rsid w:val="00120CAC"/>
    <w:rsid w:val="001211E3"/>
    <w:rsid w:val="00121214"/>
    <w:rsid w:val="0012137C"/>
    <w:rsid w:val="0012182A"/>
    <w:rsid w:val="00121E85"/>
    <w:rsid w:val="00121FE9"/>
    <w:rsid w:val="0012232D"/>
    <w:rsid w:val="001224FB"/>
    <w:rsid w:val="0012255A"/>
    <w:rsid w:val="001228E2"/>
    <w:rsid w:val="001229CD"/>
    <w:rsid w:val="00123248"/>
    <w:rsid w:val="00123503"/>
    <w:rsid w:val="001235F8"/>
    <w:rsid w:val="001237BE"/>
    <w:rsid w:val="00123965"/>
    <w:rsid w:val="00123ADF"/>
    <w:rsid w:val="00123BEF"/>
    <w:rsid w:val="00123C70"/>
    <w:rsid w:val="00123D5B"/>
    <w:rsid w:val="00123F93"/>
    <w:rsid w:val="001240B4"/>
    <w:rsid w:val="001241AD"/>
    <w:rsid w:val="0012467A"/>
    <w:rsid w:val="00124A19"/>
    <w:rsid w:val="00124CDA"/>
    <w:rsid w:val="00124E13"/>
    <w:rsid w:val="00124E4C"/>
    <w:rsid w:val="00124F7A"/>
    <w:rsid w:val="001251AC"/>
    <w:rsid w:val="001252A6"/>
    <w:rsid w:val="00125325"/>
    <w:rsid w:val="00126018"/>
    <w:rsid w:val="00126074"/>
    <w:rsid w:val="00126190"/>
    <w:rsid w:val="001267A0"/>
    <w:rsid w:val="00126C2B"/>
    <w:rsid w:val="00126D1A"/>
    <w:rsid w:val="00126DA9"/>
    <w:rsid w:val="0012701B"/>
    <w:rsid w:val="001270F2"/>
    <w:rsid w:val="0012714F"/>
    <w:rsid w:val="001271D8"/>
    <w:rsid w:val="0012733D"/>
    <w:rsid w:val="001273EA"/>
    <w:rsid w:val="00127A80"/>
    <w:rsid w:val="00127C9F"/>
    <w:rsid w:val="00127DF1"/>
    <w:rsid w:val="00130445"/>
    <w:rsid w:val="00130A0E"/>
    <w:rsid w:val="00130B53"/>
    <w:rsid w:val="00130C4E"/>
    <w:rsid w:val="00130E46"/>
    <w:rsid w:val="00130E7B"/>
    <w:rsid w:val="00130FC9"/>
    <w:rsid w:val="00131098"/>
    <w:rsid w:val="001317EE"/>
    <w:rsid w:val="00131983"/>
    <w:rsid w:val="001319F9"/>
    <w:rsid w:val="00132234"/>
    <w:rsid w:val="0013230B"/>
    <w:rsid w:val="00132398"/>
    <w:rsid w:val="001324D6"/>
    <w:rsid w:val="0013257D"/>
    <w:rsid w:val="0013324C"/>
    <w:rsid w:val="001332FA"/>
    <w:rsid w:val="0013338B"/>
    <w:rsid w:val="001336EE"/>
    <w:rsid w:val="001338D1"/>
    <w:rsid w:val="00133A2D"/>
    <w:rsid w:val="00133B7A"/>
    <w:rsid w:val="00133DC7"/>
    <w:rsid w:val="00133EC2"/>
    <w:rsid w:val="00134769"/>
    <w:rsid w:val="00134E20"/>
    <w:rsid w:val="00134FD7"/>
    <w:rsid w:val="001351B0"/>
    <w:rsid w:val="001351C8"/>
    <w:rsid w:val="00135495"/>
    <w:rsid w:val="0013598E"/>
    <w:rsid w:val="00135D04"/>
    <w:rsid w:val="00135EA3"/>
    <w:rsid w:val="00136199"/>
    <w:rsid w:val="001361DC"/>
    <w:rsid w:val="001365F6"/>
    <w:rsid w:val="00136760"/>
    <w:rsid w:val="001368EA"/>
    <w:rsid w:val="001368FF"/>
    <w:rsid w:val="00136A19"/>
    <w:rsid w:val="00136C44"/>
    <w:rsid w:val="00136FD7"/>
    <w:rsid w:val="0013712B"/>
    <w:rsid w:val="00137353"/>
    <w:rsid w:val="00137707"/>
    <w:rsid w:val="001379C7"/>
    <w:rsid w:val="00137D52"/>
    <w:rsid w:val="00137E01"/>
    <w:rsid w:val="00137EE8"/>
    <w:rsid w:val="00140132"/>
    <w:rsid w:val="0014013A"/>
    <w:rsid w:val="00140413"/>
    <w:rsid w:val="001405D2"/>
    <w:rsid w:val="001406CF"/>
    <w:rsid w:val="0014072D"/>
    <w:rsid w:val="001407CB"/>
    <w:rsid w:val="00140C1C"/>
    <w:rsid w:val="00140E91"/>
    <w:rsid w:val="0014141B"/>
    <w:rsid w:val="001417FC"/>
    <w:rsid w:val="00141BDE"/>
    <w:rsid w:val="00141C37"/>
    <w:rsid w:val="00141C54"/>
    <w:rsid w:val="00141D17"/>
    <w:rsid w:val="00141DAD"/>
    <w:rsid w:val="00141E33"/>
    <w:rsid w:val="00141F30"/>
    <w:rsid w:val="00141F42"/>
    <w:rsid w:val="00142248"/>
    <w:rsid w:val="001424C1"/>
    <w:rsid w:val="00142A9D"/>
    <w:rsid w:val="00143373"/>
    <w:rsid w:val="00143588"/>
    <w:rsid w:val="001435E0"/>
    <w:rsid w:val="00143AAC"/>
    <w:rsid w:val="00143CFC"/>
    <w:rsid w:val="00143D1A"/>
    <w:rsid w:val="00143ECB"/>
    <w:rsid w:val="00143FE7"/>
    <w:rsid w:val="001441E2"/>
    <w:rsid w:val="0014425C"/>
    <w:rsid w:val="001449C9"/>
    <w:rsid w:val="00144A05"/>
    <w:rsid w:val="00144E8F"/>
    <w:rsid w:val="00145146"/>
    <w:rsid w:val="0014538D"/>
    <w:rsid w:val="00145475"/>
    <w:rsid w:val="00145837"/>
    <w:rsid w:val="00145D62"/>
    <w:rsid w:val="00146005"/>
    <w:rsid w:val="00146047"/>
    <w:rsid w:val="00146057"/>
    <w:rsid w:val="00146116"/>
    <w:rsid w:val="0014638B"/>
    <w:rsid w:val="0014646A"/>
    <w:rsid w:val="001467DF"/>
    <w:rsid w:val="001469BC"/>
    <w:rsid w:val="00146C24"/>
    <w:rsid w:val="00146F96"/>
    <w:rsid w:val="00146FFA"/>
    <w:rsid w:val="001470D1"/>
    <w:rsid w:val="00147B6B"/>
    <w:rsid w:val="00147E12"/>
    <w:rsid w:val="00147E29"/>
    <w:rsid w:val="00147ECA"/>
    <w:rsid w:val="00147F5A"/>
    <w:rsid w:val="001503CD"/>
    <w:rsid w:val="00150891"/>
    <w:rsid w:val="001509B6"/>
    <w:rsid w:val="00151747"/>
    <w:rsid w:val="00151845"/>
    <w:rsid w:val="001518E9"/>
    <w:rsid w:val="00151D92"/>
    <w:rsid w:val="00151E27"/>
    <w:rsid w:val="00151E30"/>
    <w:rsid w:val="00152300"/>
    <w:rsid w:val="0015235F"/>
    <w:rsid w:val="001524AD"/>
    <w:rsid w:val="00152720"/>
    <w:rsid w:val="00152EA0"/>
    <w:rsid w:val="00152F7B"/>
    <w:rsid w:val="00152FF7"/>
    <w:rsid w:val="0015300C"/>
    <w:rsid w:val="0015327C"/>
    <w:rsid w:val="001535C5"/>
    <w:rsid w:val="001535C8"/>
    <w:rsid w:val="0015378B"/>
    <w:rsid w:val="0015378F"/>
    <w:rsid w:val="00153991"/>
    <w:rsid w:val="00153BCD"/>
    <w:rsid w:val="00153C28"/>
    <w:rsid w:val="00153F8A"/>
    <w:rsid w:val="00154164"/>
    <w:rsid w:val="001541B7"/>
    <w:rsid w:val="00154289"/>
    <w:rsid w:val="001548E8"/>
    <w:rsid w:val="00154BC6"/>
    <w:rsid w:val="00154E60"/>
    <w:rsid w:val="00154EF7"/>
    <w:rsid w:val="00155240"/>
    <w:rsid w:val="0015534B"/>
    <w:rsid w:val="001554CF"/>
    <w:rsid w:val="00155932"/>
    <w:rsid w:val="00155AC5"/>
    <w:rsid w:val="00155E3C"/>
    <w:rsid w:val="00155E77"/>
    <w:rsid w:val="00156141"/>
    <w:rsid w:val="0015627C"/>
    <w:rsid w:val="00156284"/>
    <w:rsid w:val="001565E2"/>
    <w:rsid w:val="0015672C"/>
    <w:rsid w:val="0015688E"/>
    <w:rsid w:val="001568C2"/>
    <w:rsid w:val="00156A7E"/>
    <w:rsid w:val="00156E26"/>
    <w:rsid w:val="00157109"/>
    <w:rsid w:val="001575D2"/>
    <w:rsid w:val="00157978"/>
    <w:rsid w:val="001579CB"/>
    <w:rsid w:val="00157ACC"/>
    <w:rsid w:val="00160163"/>
    <w:rsid w:val="00160285"/>
    <w:rsid w:val="00160362"/>
    <w:rsid w:val="001603D8"/>
    <w:rsid w:val="0016087F"/>
    <w:rsid w:val="001608F5"/>
    <w:rsid w:val="001608F6"/>
    <w:rsid w:val="00160AAB"/>
    <w:rsid w:val="00160F46"/>
    <w:rsid w:val="001610BD"/>
    <w:rsid w:val="0016119E"/>
    <w:rsid w:val="001614B1"/>
    <w:rsid w:val="001618EC"/>
    <w:rsid w:val="0016193D"/>
    <w:rsid w:val="00161989"/>
    <w:rsid w:val="00161DCB"/>
    <w:rsid w:val="0016224A"/>
    <w:rsid w:val="00162507"/>
    <w:rsid w:val="001627F6"/>
    <w:rsid w:val="00162816"/>
    <w:rsid w:val="00162856"/>
    <w:rsid w:val="00163085"/>
    <w:rsid w:val="00163246"/>
    <w:rsid w:val="0016373D"/>
    <w:rsid w:val="00163A57"/>
    <w:rsid w:val="00163CA0"/>
    <w:rsid w:val="00163E55"/>
    <w:rsid w:val="0016454B"/>
    <w:rsid w:val="00164674"/>
    <w:rsid w:val="00164699"/>
    <w:rsid w:val="00164873"/>
    <w:rsid w:val="00164C13"/>
    <w:rsid w:val="00164CBD"/>
    <w:rsid w:val="00164CCE"/>
    <w:rsid w:val="00164FB2"/>
    <w:rsid w:val="001650D3"/>
    <w:rsid w:val="001655B6"/>
    <w:rsid w:val="00165729"/>
    <w:rsid w:val="001657AC"/>
    <w:rsid w:val="00165C5C"/>
    <w:rsid w:val="00165C62"/>
    <w:rsid w:val="00165E02"/>
    <w:rsid w:val="00165FD1"/>
    <w:rsid w:val="00166135"/>
    <w:rsid w:val="0016618F"/>
    <w:rsid w:val="0016633D"/>
    <w:rsid w:val="001663C6"/>
    <w:rsid w:val="001666CB"/>
    <w:rsid w:val="0016674C"/>
    <w:rsid w:val="0016681A"/>
    <w:rsid w:val="00166C7B"/>
    <w:rsid w:val="00166EA9"/>
    <w:rsid w:val="00167415"/>
    <w:rsid w:val="00167527"/>
    <w:rsid w:val="0016772C"/>
    <w:rsid w:val="001677E5"/>
    <w:rsid w:val="001677EB"/>
    <w:rsid w:val="001678FD"/>
    <w:rsid w:val="00167B30"/>
    <w:rsid w:val="00167C75"/>
    <w:rsid w:val="0017012A"/>
    <w:rsid w:val="001708EA"/>
    <w:rsid w:val="00170996"/>
    <w:rsid w:val="00170B45"/>
    <w:rsid w:val="00170B67"/>
    <w:rsid w:val="00170D4D"/>
    <w:rsid w:val="00170DD5"/>
    <w:rsid w:val="00170EB2"/>
    <w:rsid w:val="00170EFC"/>
    <w:rsid w:val="00170EFE"/>
    <w:rsid w:val="00171000"/>
    <w:rsid w:val="00171035"/>
    <w:rsid w:val="001712C7"/>
    <w:rsid w:val="001716F4"/>
    <w:rsid w:val="00171AB3"/>
    <w:rsid w:val="00171EC4"/>
    <w:rsid w:val="00171FA1"/>
    <w:rsid w:val="00172A8C"/>
    <w:rsid w:val="00172CEA"/>
    <w:rsid w:val="00172D50"/>
    <w:rsid w:val="001731FA"/>
    <w:rsid w:val="001734D6"/>
    <w:rsid w:val="00173CFF"/>
    <w:rsid w:val="0017407D"/>
    <w:rsid w:val="001740A2"/>
    <w:rsid w:val="001740FD"/>
    <w:rsid w:val="00174149"/>
    <w:rsid w:val="001746F4"/>
    <w:rsid w:val="001747AF"/>
    <w:rsid w:val="00174F07"/>
    <w:rsid w:val="001753A3"/>
    <w:rsid w:val="001753B2"/>
    <w:rsid w:val="001756A3"/>
    <w:rsid w:val="00175CB2"/>
    <w:rsid w:val="00175DAA"/>
    <w:rsid w:val="00175F2B"/>
    <w:rsid w:val="00176C05"/>
    <w:rsid w:val="00176DB4"/>
    <w:rsid w:val="00176E75"/>
    <w:rsid w:val="00176E7F"/>
    <w:rsid w:val="00176FCD"/>
    <w:rsid w:val="00177AC8"/>
    <w:rsid w:val="00180159"/>
    <w:rsid w:val="001802DD"/>
    <w:rsid w:val="0018041C"/>
    <w:rsid w:val="0018053C"/>
    <w:rsid w:val="00180747"/>
    <w:rsid w:val="00180C11"/>
    <w:rsid w:val="00180FF1"/>
    <w:rsid w:val="001810A5"/>
    <w:rsid w:val="00181170"/>
    <w:rsid w:val="001811F0"/>
    <w:rsid w:val="001814D1"/>
    <w:rsid w:val="001815A9"/>
    <w:rsid w:val="00181628"/>
    <w:rsid w:val="00181697"/>
    <w:rsid w:val="00181842"/>
    <w:rsid w:val="001818D9"/>
    <w:rsid w:val="00181A48"/>
    <w:rsid w:val="00181B1E"/>
    <w:rsid w:val="00181C75"/>
    <w:rsid w:val="00182191"/>
    <w:rsid w:val="00182208"/>
    <w:rsid w:val="001826FD"/>
    <w:rsid w:val="0018299A"/>
    <w:rsid w:val="00182A45"/>
    <w:rsid w:val="00182C6B"/>
    <w:rsid w:val="001830B9"/>
    <w:rsid w:val="001831FD"/>
    <w:rsid w:val="00183388"/>
    <w:rsid w:val="00183496"/>
    <w:rsid w:val="001834F7"/>
    <w:rsid w:val="0018356E"/>
    <w:rsid w:val="00183586"/>
    <w:rsid w:val="00183927"/>
    <w:rsid w:val="00183C84"/>
    <w:rsid w:val="001840B8"/>
    <w:rsid w:val="00184129"/>
    <w:rsid w:val="00184477"/>
    <w:rsid w:val="001846D0"/>
    <w:rsid w:val="0018485C"/>
    <w:rsid w:val="00184D29"/>
    <w:rsid w:val="00185236"/>
    <w:rsid w:val="0018534C"/>
    <w:rsid w:val="001858A3"/>
    <w:rsid w:val="00185D0D"/>
    <w:rsid w:val="00185DD7"/>
    <w:rsid w:val="00185FE0"/>
    <w:rsid w:val="00186004"/>
    <w:rsid w:val="001860F8"/>
    <w:rsid w:val="001862F5"/>
    <w:rsid w:val="00186321"/>
    <w:rsid w:val="001863D9"/>
    <w:rsid w:val="00186739"/>
    <w:rsid w:val="0018675D"/>
    <w:rsid w:val="0018682E"/>
    <w:rsid w:val="00186872"/>
    <w:rsid w:val="00186AF4"/>
    <w:rsid w:val="00186DCF"/>
    <w:rsid w:val="00186DDC"/>
    <w:rsid w:val="00186E85"/>
    <w:rsid w:val="001872B1"/>
    <w:rsid w:val="00187323"/>
    <w:rsid w:val="00187344"/>
    <w:rsid w:val="00187443"/>
    <w:rsid w:val="001874BD"/>
    <w:rsid w:val="00187620"/>
    <w:rsid w:val="00187B7E"/>
    <w:rsid w:val="00187D4D"/>
    <w:rsid w:val="00190253"/>
    <w:rsid w:val="001903D8"/>
    <w:rsid w:val="00190542"/>
    <w:rsid w:val="001906A0"/>
    <w:rsid w:val="00190E41"/>
    <w:rsid w:val="001912F0"/>
    <w:rsid w:val="00191350"/>
    <w:rsid w:val="001913B0"/>
    <w:rsid w:val="0019165A"/>
    <w:rsid w:val="00191708"/>
    <w:rsid w:val="001917E5"/>
    <w:rsid w:val="00191C59"/>
    <w:rsid w:val="00191EBC"/>
    <w:rsid w:val="00191FD8"/>
    <w:rsid w:val="0019243E"/>
    <w:rsid w:val="00192A0C"/>
    <w:rsid w:val="00192C30"/>
    <w:rsid w:val="00192DB4"/>
    <w:rsid w:val="00193160"/>
    <w:rsid w:val="001932CC"/>
    <w:rsid w:val="00193468"/>
    <w:rsid w:val="001934CD"/>
    <w:rsid w:val="001934CE"/>
    <w:rsid w:val="00193C4C"/>
    <w:rsid w:val="00193CCD"/>
    <w:rsid w:val="00193CD4"/>
    <w:rsid w:val="00194176"/>
    <w:rsid w:val="0019443A"/>
    <w:rsid w:val="0019444C"/>
    <w:rsid w:val="0019460B"/>
    <w:rsid w:val="0019475A"/>
    <w:rsid w:val="00194850"/>
    <w:rsid w:val="00194B8F"/>
    <w:rsid w:val="00194BD0"/>
    <w:rsid w:val="001950CD"/>
    <w:rsid w:val="001951C8"/>
    <w:rsid w:val="00195283"/>
    <w:rsid w:val="00195362"/>
    <w:rsid w:val="001956C3"/>
    <w:rsid w:val="00195B09"/>
    <w:rsid w:val="00195D8C"/>
    <w:rsid w:val="0019627B"/>
    <w:rsid w:val="00196789"/>
    <w:rsid w:val="001967F0"/>
    <w:rsid w:val="00196846"/>
    <w:rsid w:val="001968CD"/>
    <w:rsid w:val="001968FD"/>
    <w:rsid w:val="00196936"/>
    <w:rsid w:val="00196BEE"/>
    <w:rsid w:val="00197057"/>
    <w:rsid w:val="00197139"/>
    <w:rsid w:val="00197688"/>
    <w:rsid w:val="001A0016"/>
    <w:rsid w:val="001A07F0"/>
    <w:rsid w:val="001A1A50"/>
    <w:rsid w:val="001A1E2F"/>
    <w:rsid w:val="001A209B"/>
    <w:rsid w:val="001A23B4"/>
    <w:rsid w:val="001A2557"/>
    <w:rsid w:val="001A25D9"/>
    <w:rsid w:val="001A2A53"/>
    <w:rsid w:val="001A2F82"/>
    <w:rsid w:val="001A32CA"/>
    <w:rsid w:val="001A332C"/>
    <w:rsid w:val="001A3396"/>
    <w:rsid w:val="001A33A9"/>
    <w:rsid w:val="001A3BBE"/>
    <w:rsid w:val="001A3C26"/>
    <w:rsid w:val="001A3CC1"/>
    <w:rsid w:val="001A3D9A"/>
    <w:rsid w:val="001A3E5F"/>
    <w:rsid w:val="001A3FC1"/>
    <w:rsid w:val="001A4256"/>
    <w:rsid w:val="001A43B4"/>
    <w:rsid w:val="001A4BB3"/>
    <w:rsid w:val="001A4BFD"/>
    <w:rsid w:val="001A4CD1"/>
    <w:rsid w:val="001A4D31"/>
    <w:rsid w:val="001A4D98"/>
    <w:rsid w:val="001A4E22"/>
    <w:rsid w:val="001A5069"/>
    <w:rsid w:val="001A5093"/>
    <w:rsid w:val="001A5422"/>
    <w:rsid w:val="001A54CB"/>
    <w:rsid w:val="001A56C6"/>
    <w:rsid w:val="001A5A45"/>
    <w:rsid w:val="001A5AF5"/>
    <w:rsid w:val="001A5C57"/>
    <w:rsid w:val="001A5E85"/>
    <w:rsid w:val="001A5E9B"/>
    <w:rsid w:val="001A6035"/>
    <w:rsid w:val="001A6174"/>
    <w:rsid w:val="001A6542"/>
    <w:rsid w:val="001A6592"/>
    <w:rsid w:val="001A67D8"/>
    <w:rsid w:val="001A67F3"/>
    <w:rsid w:val="001A6E5A"/>
    <w:rsid w:val="001A6FAB"/>
    <w:rsid w:val="001A7728"/>
    <w:rsid w:val="001A7B91"/>
    <w:rsid w:val="001A7DDD"/>
    <w:rsid w:val="001B0030"/>
    <w:rsid w:val="001B02FC"/>
    <w:rsid w:val="001B0477"/>
    <w:rsid w:val="001B0C92"/>
    <w:rsid w:val="001B0E56"/>
    <w:rsid w:val="001B1186"/>
    <w:rsid w:val="001B119C"/>
    <w:rsid w:val="001B1368"/>
    <w:rsid w:val="001B145B"/>
    <w:rsid w:val="001B1478"/>
    <w:rsid w:val="001B1565"/>
    <w:rsid w:val="001B16D5"/>
    <w:rsid w:val="001B171A"/>
    <w:rsid w:val="001B1917"/>
    <w:rsid w:val="001B19A4"/>
    <w:rsid w:val="001B19A8"/>
    <w:rsid w:val="001B1CBB"/>
    <w:rsid w:val="001B2565"/>
    <w:rsid w:val="001B2781"/>
    <w:rsid w:val="001B2830"/>
    <w:rsid w:val="001B2840"/>
    <w:rsid w:val="001B2881"/>
    <w:rsid w:val="001B2ACA"/>
    <w:rsid w:val="001B30D2"/>
    <w:rsid w:val="001B3710"/>
    <w:rsid w:val="001B3969"/>
    <w:rsid w:val="001B3A0A"/>
    <w:rsid w:val="001B3A7D"/>
    <w:rsid w:val="001B3E42"/>
    <w:rsid w:val="001B3EBC"/>
    <w:rsid w:val="001B4116"/>
    <w:rsid w:val="001B419C"/>
    <w:rsid w:val="001B4301"/>
    <w:rsid w:val="001B45D9"/>
    <w:rsid w:val="001B49F2"/>
    <w:rsid w:val="001B4B42"/>
    <w:rsid w:val="001B4D69"/>
    <w:rsid w:val="001B505F"/>
    <w:rsid w:val="001B5228"/>
    <w:rsid w:val="001B5386"/>
    <w:rsid w:val="001B54B8"/>
    <w:rsid w:val="001B55F0"/>
    <w:rsid w:val="001B5882"/>
    <w:rsid w:val="001B59F8"/>
    <w:rsid w:val="001B5D18"/>
    <w:rsid w:val="001B6021"/>
    <w:rsid w:val="001B6104"/>
    <w:rsid w:val="001B61A8"/>
    <w:rsid w:val="001B6501"/>
    <w:rsid w:val="001B66F7"/>
    <w:rsid w:val="001B67B9"/>
    <w:rsid w:val="001B67F0"/>
    <w:rsid w:val="001B6D8C"/>
    <w:rsid w:val="001B6EFC"/>
    <w:rsid w:val="001B6F03"/>
    <w:rsid w:val="001B7453"/>
    <w:rsid w:val="001B768E"/>
    <w:rsid w:val="001B7AD2"/>
    <w:rsid w:val="001B7F36"/>
    <w:rsid w:val="001C0292"/>
    <w:rsid w:val="001C0995"/>
    <w:rsid w:val="001C0B52"/>
    <w:rsid w:val="001C0C23"/>
    <w:rsid w:val="001C0CB0"/>
    <w:rsid w:val="001C0D1D"/>
    <w:rsid w:val="001C0FA9"/>
    <w:rsid w:val="001C116C"/>
    <w:rsid w:val="001C11C0"/>
    <w:rsid w:val="001C13CF"/>
    <w:rsid w:val="001C14F7"/>
    <w:rsid w:val="001C1663"/>
    <w:rsid w:val="001C1C68"/>
    <w:rsid w:val="001C1CBD"/>
    <w:rsid w:val="001C1F08"/>
    <w:rsid w:val="001C243A"/>
    <w:rsid w:val="001C245C"/>
    <w:rsid w:val="001C24AE"/>
    <w:rsid w:val="001C2ABD"/>
    <w:rsid w:val="001C2D38"/>
    <w:rsid w:val="001C2E17"/>
    <w:rsid w:val="001C3013"/>
    <w:rsid w:val="001C31A7"/>
    <w:rsid w:val="001C3412"/>
    <w:rsid w:val="001C34B5"/>
    <w:rsid w:val="001C3532"/>
    <w:rsid w:val="001C3631"/>
    <w:rsid w:val="001C377B"/>
    <w:rsid w:val="001C3B9F"/>
    <w:rsid w:val="001C3F83"/>
    <w:rsid w:val="001C3F8C"/>
    <w:rsid w:val="001C406A"/>
    <w:rsid w:val="001C46D7"/>
    <w:rsid w:val="001C47D1"/>
    <w:rsid w:val="001C4874"/>
    <w:rsid w:val="001C49BE"/>
    <w:rsid w:val="001C4A58"/>
    <w:rsid w:val="001C4BF6"/>
    <w:rsid w:val="001C4FBF"/>
    <w:rsid w:val="001C5748"/>
    <w:rsid w:val="001C588A"/>
    <w:rsid w:val="001C5910"/>
    <w:rsid w:val="001C5A04"/>
    <w:rsid w:val="001C5C9D"/>
    <w:rsid w:val="001C5D7E"/>
    <w:rsid w:val="001C5E0E"/>
    <w:rsid w:val="001C5E9A"/>
    <w:rsid w:val="001C5FEA"/>
    <w:rsid w:val="001C601B"/>
    <w:rsid w:val="001C613D"/>
    <w:rsid w:val="001C6322"/>
    <w:rsid w:val="001C6632"/>
    <w:rsid w:val="001C665A"/>
    <w:rsid w:val="001C6DBF"/>
    <w:rsid w:val="001C7130"/>
    <w:rsid w:val="001C72E0"/>
    <w:rsid w:val="001C74DF"/>
    <w:rsid w:val="001C7723"/>
    <w:rsid w:val="001C7B39"/>
    <w:rsid w:val="001C7BC0"/>
    <w:rsid w:val="001C7CDA"/>
    <w:rsid w:val="001C7D17"/>
    <w:rsid w:val="001D00D6"/>
    <w:rsid w:val="001D02ED"/>
    <w:rsid w:val="001D0551"/>
    <w:rsid w:val="001D0832"/>
    <w:rsid w:val="001D0860"/>
    <w:rsid w:val="001D0A0F"/>
    <w:rsid w:val="001D0A68"/>
    <w:rsid w:val="001D0A8C"/>
    <w:rsid w:val="001D0AD4"/>
    <w:rsid w:val="001D1169"/>
    <w:rsid w:val="001D1500"/>
    <w:rsid w:val="001D1510"/>
    <w:rsid w:val="001D1642"/>
    <w:rsid w:val="001D178F"/>
    <w:rsid w:val="001D18DD"/>
    <w:rsid w:val="001D2326"/>
    <w:rsid w:val="001D2422"/>
    <w:rsid w:val="001D28EA"/>
    <w:rsid w:val="001D2B34"/>
    <w:rsid w:val="001D2B7B"/>
    <w:rsid w:val="001D31C3"/>
    <w:rsid w:val="001D31E3"/>
    <w:rsid w:val="001D32DE"/>
    <w:rsid w:val="001D3740"/>
    <w:rsid w:val="001D3AA2"/>
    <w:rsid w:val="001D3F08"/>
    <w:rsid w:val="001D406C"/>
    <w:rsid w:val="001D4225"/>
    <w:rsid w:val="001D4309"/>
    <w:rsid w:val="001D4A2A"/>
    <w:rsid w:val="001D4EAC"/>
    <w:rsid w:val="001D4F9A"/>
    <w:rsid w:val="001D5123"/>
    <w:rsid w:val="001D51AF"/>
    <w:rsid w:val="001D526C"/>
    <w:rsid w:val="001D54C1"/>
    <w:rsid w:val="001D5670"/>
    <w:rsid w:val="001D5683"/>
    <w:rsid w:val="001D57E1"/>
    <w:rsid w:val="001D5940"/>
    <w:rsid w:val="001D5A20"/>
    <w:rsid w:val="001D5E93"/>
    <w:rsid w:val="001D60E0"/>
    <w:rsid w:val="001D625C"/>
    <w:rsid w:val="001D6378"/>
    <w:rsid w:val="001D63E1"/>
    <w:rsid w:val="001D6485"/>
    <w:rsid w:val="001D64CC"/>
    <w:rsid w:val="001D6569"/>
    <w:rsid w:val="001D6574"/>
    <w:rsid w:val="001D6823"/>
    <w:rsid w:val="001D6ABC"/>
    <w:rsid w:val="001D73B9"/>
    <w:rsid w:val="001D7643"/>
    <w:rsid w:val="001D7C8D"/>
    <w:rsid w:val="001E00F9"/>
    <w:rsid w:val="001E0102"/>
    <w:rsid w:val="001E01FF"/>
    <w:rsid w:val="001E0227"/>
    <w:rsid w:val="001E0275"/>
    <w:rsid w:val="001E0420"/>
    <w:rsid w:val="001E04E2"/>
    <w:rsid w:val="001E10D1"/>
    <w:rsid w:val="001E1532"/>
    <w:rsid w:val="001E1557"/>
    <w:rsid w:val="001E15D0"/>
    <w:rsid w:val="001E1803"/>
    <w:rsid w:val="001E187C"/>
    <w:rsid w:val="001E1DD3"/>
    <w:rsid w:val="001E1F19"/>
    <w:rsid w:val="001E1F6F"/>
    <w:rsid w:val="001E23D4"/>
    <w:rsid w:val="001E2784"/>
    <w:rsid w:val="001E2956"/>
    <w:rsid w:val="001E299C"/>
    <w:rsid w:val="001E29BA"/>
    <w:rsid w:val="001E2B17"/>
    <w:rsid w:val="001E2DC5"/>
    <w:rsid w:val="001E3192"/>
    <w:rsid w:val="001E32FC"/>
    <w:rsid w:val="001E3329"/>
    <w:rsid w:val="001E35FB"/>
    <w:rsid w:val="001E37E3"/>
    <w:rsid w:val="001E38A2"/>
    <w:rsid w:val="001E38A4"/>
    <w:rsid w:val="001E3C4A"/>
    <w:rsid w:val="001E3D6F"/>
    <w:rsid w:val="001E4024"/>
    <w:rsid w:val="001E4104"/>
    <w:rsid w:val="001E41A9"/>
    <w:rsid w:val="001E4339"/>
    <w:rsid w:val="001E4851"/>
    <w:rsid w:val="001E4A1D"/>
    <w:rsid w:val="001E4AA3"/>
    <w:rsid w:val="001E4E0B"/>
    <w:rsid w:val="001E4EC2"/>
    <w:rsid w:val="001E580C"/>
    <w:rsid w:val="001E5AE2"/>
    <w:rsid w:val="001E5CC0"/>
    <w:rsid w:val="001E5CCC"/>
    <w:rsid w:val="001E5D6B"/>
    <w:rsid w:val="001E5E9E"/>
    <w:rsid w:val="001E622A"/>
    <w:rsid w:val="001E6781"/>
    <w:rsid w:val="001E68CA"/>
    <w:rsid w:val="001E69AB"/>
    <w:rsid w:val="001E6F05"/>
    <w:rsid w:val="001E72B1"/>
    <w:rsid w:val="001E731F"/>
    <w:rsid w:val="001E741A"/>
    <w:rsid w:val="001E7907"/>
    <w:rsid w:val="001E7C71"/>
    <w:rsid w:val="001F0280"/>
    <w:rsid w:val="001F0661"/>
    <w:rsid w:val="001F0738"/>
    <w:rsid w:val="001F073A"/>
    <w:rsid w:val="001F0748"/>
    <w:rsid w:val="001F0A99"/>
    <w:rsid w:val="001F0DC2"/>
    <w:rsid w:val="001F0E96"/>
    <w:rsid w:val="001F10ED"/>
    <w:rsid w:val="001F142F"/>
    <w:rsid w:val="001F15B9"/>
    <w:rsid w:val="001F169D"/>
    <w:rsid w:val="001F178F"/>
    <w:rsid w:val="001F1824"/>
    <w:rsid w:val="001F2128"/>
    <w:rsid w:val="001F2311"/>
    <w:rsid w:val="001F23AE"/>
    <w:rsid w:val="001F2464"/>
    <w:rsid w:val="001F24F3"/>
    <w:rsid w:val="001F2621"/>
    <w:rsid w:val="001F2751"/>
    <w:rsid w:val="001F2B2D"/>
    <w:rsid w:val="001F2B51"/>
    <w:rsid w:val="001F2B85"/>
    <w:rsid w:val="001F2B97"/>
    <w:rsid w:val="001F2C36"/>
    <w:rsid w:val="001F2CBB"/>
    <w:rsid w:val="001F2EA8"/>
    <w:rsid w:val="001F2F57"/>
    <w:rsid w:val="001F316C"/>
    <w:rsid w:val="001F317E"/>
    <w:rsid w:val="001F3348"/>
    <w:rsid w:val="001F34D9"/>
    <w:rsid w:val="001F3511"/>
    <w:rsid w:val="001F41F7"/>
    <w:rsid w:val="001F42F9"/>
    <w:rsid w:val="001F43C5"/>
    <w:rsid w:val="001F46A1"/>
    <w:rsid w:val="001F4A1F"/>
    <w:rsid w:val="001F4AB7"/>
    <w:rsid w:val="001F4B0D"/>
    <w:rsid w:val="001F4BA9"/>
    <w:rsid w:val="001F4D55"/>
    <w:rsid w:val="001F4ECF"/>
    <w:rsid w:val="001F4FB7"/>
    <w:rsid w:val="001F5042"/>
    <w:rsid w:val="001F5229"/>
    <w:rsid w:val="001F52A0"/>
    <w:rsid w:val="001F5391"/>
    <w:rsid w:val="001F5459"/>
    <w:rsid w:val="001F546F"/>
    <w:rsid w:val="001F5810"/>
    <w:rsid w:val="001F5991"/>
    <w:rsid w:val="001F5B78"/>
    <w:rsid w:val="001F5C0A"/>
    <w:rsid w:val="001F5FC6"/>
    <w:rsid w:val="001F5FDC"/>
    <w:rsid w:val="001F6012"/>
    <w:rsid w:val="001F6404"/>
    <w:rsid w:val="001F6468"/>
    <w:rsid w:val="001F675A"/>
    <w:rsid w:val="001F6AA3"/>
    <w:rsid w:val="001F6EE9"/>
    <w:rsid w:val="001F709F"/>
    <w:rsid w:val="001F7228"/>
    <w:rsid w:val="001F7261"/>
    <w:rsid w:val="001F74E2"/>
    <w:rsid w:val="001F7798"/>
    <w:rsid w:val="001F7818"/>
    <w:rsid w:val="001F79D9"/>
    <w:rsid w:val="001F7B00"/>
    <w:rsid w:val="001F7BCB"/>
    <w:rsid w:val="001F7BFA"/>
    <w:rsid w:val="001F7E4D"/>
    <w:rsid w:val="0020018D"/>
    <w:rsid w:val="002001B9"/>
    <w:rsid w:val="002003C1"/>
    <w:rsid w:val="00200450"/>
    <w:rsid w:val="002004A9"/>
    <w:rsid w:val="00200AA1"/>
    <w:rsid w:val="00200B7A"/>
    <w:rsid w:val="00200BBC"/>
    <w:rsid w:val="00200CFD"/>
    <w:rsid w:val="00200EC9"/>
    <w:rsid w:val="00201393"/>
    <w:rsid w:val="0020147F"/>
    <w:rsid w:val="00201738"/>
    <w:rsid w:val="00201912"/>
    <w:rsid w:val="002019EB"/>
    <w:rsid w:val="00201C74"/>
    <w:rsid w:val="00201E41"/>
    <w:rsid w:val="00201ECD"/>
    <w:rsid w:val="00202153"/>
    <w:rsid w:val="00202224"/>
    <w:rsid w:val="002024C8"/>
    <w:rsid w:val="00202C4B"/>
    <w:rsid w:val="00202D4E"/>
    <w:rsid w:val="00202E59"/>
    <w:rsid w:val="0020354E"/>
    <w:rsid w:val="00203636"/>
    <w:rsid w:val="00203819"/>
    <w:rsid w:val="00203856"/>
    <w:rsid w:val="0020385F"/>
    <w:rsid w:val="00203904"/>
    <w:rsid w:val="00203A61"/>
    <w:rsid w:val="00203C2D"/>
    <w:rsid w:val="00203C33"/>
    <w:rsid w:val="00203EB3"/>
    <w:rsid w:val="002041F5"/>
    <w:rsid w:val="002042B9"/>
    <w:rsid w:val="0020433D"/>
    <w:rsid w:val="00204472"/>
    <w:rsid w:val="00204545"/>
    <w:rsid w:val="0020471A"/>
    <w:rsid w:val="002047AF"/>
    <w:rsid w:val="00204824"/>
    <w:rsid w:val="00204C76"/>
    <w:rsid w:val="002057C3"/>
    <w:rsid w:val="00205898"/>
    <w:rsid w:val="00205904"/>
    <w:rsid w:val="00205A57"/>
    <w:rsid w:val="00205A82"/>
    <w:rsid w:val="00205AE3"/>
    <w:rsid w:val="00205CA2"/>
    <w:rsid w:val="00205D9F"/>
    <w:rsid w:val="00205E4C"/>
    <w:rsid w:val="00205F0F"/>
    <w:rsid w:val="00205F19"/>
    <w:rsid w:val="00205FD2"/>
    <w:rsid w:val="002060F3"/>
    <w:rsid w:val="00206174"/>
    <w:rsid w:val="00206435"/>
    <w:rsid w:val="00206460"/>
    <w:rsid w:val="0020656F"/>
    <w:rsid w:val="002068CD"/>
    <w:rsid w:val="00206AC4"/>
    <w:rsid w:val="002071E0"/>
    <w:rsid w:val="00207266"/>
    <w:rsid w:val="00207322"/>
    <w:rsid w:val="00207494"/>
    <w:rsid w:val="002074D6"/>
    <w:rsid w:val="00207586"/>
    <w:rsid w:val="00207AC8"/>
    <w:rsid w:val="00207E58"/>
    <w:rsid w:val="00207F10"/>
    <w:rsid w:val="0021007E"/>
    <w:rsid w:val="0021080C"/>
    <w:rsid w:val="00210A28"/>
    <w:rsid w:val="00210B26"/>
    <w:rsid w:val="00210BDA"/>
    <w:rsid w:val="00210C42"/>
    <w:rsid w:val="00210D91"/>
    <w:rsid w:val="00210FF3"/>
    <w:rsid w:val="002113F2"/>
    <w:rsid w:val="002115FC"/>
    <w:rsid w:val="0021166C"/>
    <w:rsid w:val="00211AC3"/>
    <w:rsid w:val="00211D4A"/>
    <w:rsid w:val="00212099"/>
    <w:rsid w:val="002123C4"/>
    <w:rsid w:val="00212579"/>
    <w:rsid w:val="0021258F"/>
    <w:rsid w:val="00212C25"/>
    <w:rsid w:val="00212C39"/>
    <w:rsid w:val="002131EA"/>
    <w:rsid w:val="002131F5"/>
    <w:rsid w:val="0021321A"/>
    <w:rsid w:val="0021322B"/>
    <w:rsid w:val="00213329"/>
    <w:rsid w:val="002138A3"/>
    <w:rsid w:val="00213BFE"/>
    <w:rsid w:val="0021482A"/>
    <w:rsid w:val="002149B0"/>
    <w:rsid w:val="00214AA3"/>
    <w:rsid w:val="00214CB9"/>
    <w:rsid w:val="002150E2"/>
    <w:rsid w:val="002151A6"/>
    <w:rsid w:val="00215314"/>
    <w:rsid w:val="00215373"/>
    <w:rsid w:val="0021537B"/>
    <w:rsid w:val="00215787"/>
    <w:rsid w:val="0021592B"/>
    <w:rsid w:val="00215CB9"/>
    <w:rsid w:val="00215DCC"/>
    <w:rsid w:val="00215E0D"/>
    <w:rsid w:val="00215F50"/>
    <w:rsid w:val="00216386"/>
    <w:rsid w:val="0021685C"/>
    <w:rsid w:val="00216D10"/>
    <w:rsid w:val="00216E21"/>
    <w:rsid w:val="002170AF"/>
    <w:rsid w:val="00217106"/>
    <w:rsid w:val="002173C4"/>
    <w:rsid w:val="0021753F"/>
    <w:rsid w:val="00217C3A"/>
    <w:rsid w:val="00217C5D"/>
    <w:rsid w:val="00217D5C"/>
    <w:rsid w:val="00217E66"/>
    <w:rsid w:val="00217FFB"/>
    <w:rsid w:val="002200F0"/>
    <w:rsid w:val="002205AF"/>
    <w:rsid w:val="0022073F"/>
    <w:rsid w:val="002207D6"/>
    <w:rsid w:val="00220CF0"/>
    <w:rsid w:val="00220D0F"/>
    <w:rsid w:val="00220DD0"/>
    <w:rsid w:val="00221297"/>
    <w:rsid w:val="0022140F"/>
    <w:rsid w:val="0022168C"/>
    <w:rsid w:val="00221799"/>
    <w:rsid w:val="0022182A"/>
    <w:rsid w:val="00221D02"/>
    <w:rsid w:val="00221FF5"/>
    <w:rsid w:val="002222AD"/>
    <w:rsid w:val="002224BC"/>
    <w:rsid w:val="00222601"/>
    <w:rsid w:val="00222FB9"/>
    <w:rsid w:val="0022309E"/>
    <w:rsid w:val="00223182"/>
    <w:rsid w:val="00223437"/>
    <w:rsid w:val="0022391C"/>
    <w:rsid w:val="00223CDE"/>
    <w:rsid w:val="00223FEE"/>
    <w:rsid w:val="002240C9"/>
    <w:rsid w:val="00224352"/>
    <w:rsid w:val="00224367"/>
    <w:rsid w:val="0022440F"/>
    <w:rsid w:val="00224737"/>
    <w:rsid w:val="00224A7C"/>
    <w:rsid w:val="00224B85"/>
    <w:rsid w:val="00224EE5"/>
    <w:rsid w:val="00225014"/>
    <w:rsid w:val="0022566E"/>
    <w:rsid w:val="00225A98"/>
    <w:rsid w:val="00225CA6"/>
    <w:rsid w:val="00225D62"/>
    <w:rsid w:val="00225ED4"/>
    <w:rsid w:val="002260B3"/>
    <w:rsid w:val="002265B1"/>
    <w:rsid w:val="00226C57"/>
    <w:rsid w:val="00226D08"/>
    <w:rsid w:val="00226EDD"/>
    <w:rsid w:val="00227212"/>
    <w:rsid w:val="00227327"/>
    <w:rsid w:val="00227666"/>
    <w:rsid w:val="002276E0"/>
    <w:rsid w:val="002300CF"/>
    <w:rsid w:val="002306F6"/>
    <w:rsid w:val="00230BCF"/>
    <w:rsid w:val="002311B4"/>
    <w:rsid w:val="002316B3"/>
    <w:rsid w:val="0023183F"/>
    <w:rsid w:val="00231873"/>
    <w:rsid w:val="00231B83"/>
    <w:rsid w:val="00231C98"/>
    <w:rsid w:val="00231CF5"/>
    <w:rsid w:val="00231E18"/>
    <w:rsid w:val="0023270D"/>
    <w:rsid w:val="0023283F"/>
    <w:rsid w:val="00232883"/>
    <w:rsid w:val="0023288F"/>
    <w:rsid w:val="00232E1E"/>
    <w:rsid w:val="00232FC4"/>
    <w:rsid w:val="00233063"/>
    <w:rsid w:val="002331C1"/>
    <w:rsid w:val="002334EC"/>
    <w:rsid w:val="00233734"/>
    <w:rsid w:val="002337E0"/>
    <w:rsid w:val="002338BE"/>
    <w:rsid w:val="00233C08"/>
    <w:rsid w:val="00233D11"/>
    <w:rsid w:val="00233F40"/>
    <w:rsid w:val="00233F4C"/>
    <w:rsid w:val="00234154"/>
    <w:rsid w:val="002341C6"/>
    <w:rsid w:val="00234254"/>
    <w:rsid w:val="002343B1"/>
    <w:rsid w:val="002346CF"/>
    <w:rsid w:val="002347CE"/>
    <w:rsid w:val="002347D9"/>
    <w:rsid w:val="0023484B"/>
    <w:rsid w:val="00234931"/>
    <w:rsid w:val="00234A98"/>
    <w:rsid w:val="00234E0D"/>
    <w:rsid w:val="00234F2E"/>
    <w:rsid w:val="0023515A"/>
    <w:rsid w:val="002352D3"/>
    <w:rsid w:val="002353AF"/>
    <w:rsid w:val="002355CD"/>
    <w:rsid w:val="002356C0"/>
    <w:rsid w:val="002357EE"/>
    <w:rsid w:val="0023589D"/>
    <w:rsid w:val="00235C5D"/>
    <w:rsid w:val="00235D17"/>
    <w:rsid w:val="002363DD"/>
    <w:rsid w:val="002365AF"/>
    <w:rsid w:val="00236642"/>
    <w:rsid w:val="00236717"/>
    <w:rsid w:val="002369E5"/>
    <w:rsid w:val="00236A01"/>
    <w:rsid w:val="00236FA3"/>
    <w:rsid w:val="0023739B"/>
    <w:rsid w:val="00237580"/>
    <w:rsid w:val="00237614"/>
    <w:rsid w:val="00237BE0"/>
    <w:rsid w:val="00237DB9"/>
    <w:rsid w:val="00237F78"/>
    <w:rsid w:val="002400BC"/>
    <w:rsid w:val="002401F6"/>
    <w:rsid w:val="0024040E"/>
    <w:rsid w:val="002405B3"/>
    <w:rsid w:val="00240631"/>
    <w:rsid w:val="002406F8"/>
    <w:rsid w:val="00240718"/>
    <w:rsid w:val="00240BA7"/>
    <w:rsid w:val="00240F59"/>
    <w:rsid w:val="002410C5"/>
    <w:rsid w:val="002412B2"/>
    <w:rsid w:val="00241377"/>
    <w:rsid w:val="002413C6"/>
    <w:rsid w:val="00241948"/>
    <w:rsid w:val="002419F3"/>
    <w:rsid w:val="00241AE9"/>
    <w:rsid w:val="00241CEC"/>
    <w:rsid w:val="002424E3"/>
    <w:rsid w:val="0024263D"/>
    <w:rsid w:val="00242C04"/>
    <w:rsid w:val="00242D5F"/>
    <w:rsid w:val="00243051"/>
    <w:rsid w:val="002430EE"/>
    <w:rsid w:val="0024321E"/>
    <w:rsid w:val="002432F6"/>
    <w:rsid w:val="00243327"/>
    <w:rsid w:val="00243437"/>
    <w:rsid w:val="0024344A"/>
    <w:rsid w:val="00243753"/>
    <w:rsid w:val="00243A53"/>
    <w:rsid w:val="00243CA6"/>
    <w:rsid w:val="00243E2D"/>
    <w:rsid w:val="002440E1"/>
    <w:rsid w:val="0024421F"/>
    <w:rsid w:val="00244632"/>
    <w:rsid w:val="002448E1"/>
    <w:rsid w:val="002448ED"/>
    <w:rsid w:val="00244B4C"/>
    <w:rsid w:val="00244C5C"/>
    <w:rsid w:val="00244C8B"/>
    <w:rsid w:val="00244DA3"/>
    <w:rsid w:val="00244EBC"/>
    <w:rsid w:val="00244EEF"/>
    <w:rsid w:val="00244FAE"/>
    <w:rsid w:val="0024501D"/>
    <w:rsid w:val="0024525A"/>
    <w:rsid w:val="0024544B"/>
    <w:rsid w:val="0024546F"/>
    <w:rsid w:val="00245BBD"/>
    <w:rsid w:val="00245C76"/>
    <w:rsid w:val="00245CBB"/>
    <w:rsid w:val="00245F79"/>
    <w:rsid w:val="00246127"/>
    <w:rsid w:val="0024626A"/>
    <w:rsid w:val="00246351"/>
    <w:rsid w:val="002463F5"/>
    <w:rsid w:val="00246977"/>
    <w:rsid w:val="00246A13"/>
    <w:rsid w:val="00246C25"/>
    <w:rsid w:val="00246FCC"/>
    <w:rsid w:val="002470FF"/>
    <w:rsid w:val="0024756C"/>
    <w:rsid w:val="0024762D"/>
    <w:rsid w:val="002477E8"/>
    <w:rsid w:val="002478B7"/>
    <w:rsid w:val="0025026F"/>
    <w:rsid w:val="00250309"/>
    <w:rsid w:val="002505AC"/>
    <w:rsid w:val="002508BA"/>
    <w:rsid w:val="00250CCC"/>
    <w:rsid w:val="00250CFE"/>
    <w:rsid w:val="00250E0B"/>
    <w:rsid w:val="00250F8F"/>
    <w:rsid w:val="00250FA6"/>
    <w:rsid w:val="002513E3"/>
    <w:rsid w:val="0025181A"/>
    <w:rsid w:val="00251A5E"/>
    <w:rsid w:val="00251E00"/>
    <w:rsid w:val="00251F5C"/>
    <w:rsid w:val="002521D1"/>
    <w:rsid w:val="002522EA"/>
    <w:rsid w:val="002526E3"/>
    <w:rsid w:val="00252B95"/>
    <w:rsid w:val="00252D1F"/>
    <w:rsid w:val="00252EA5"/>
    <w:rsid w:val="00252FE7"/>
    <w:rsid w:val="002530DB"/>
    <w:rsid w:val="00253558"/>
    <w:rsid w:val="002535F3"/>
    <w:rsid w:val="002537CE"/>
    <w:rsid w:val="00253862"/>
    <w:rsid w:val="00253923"/>
    <w:rsid w:val="00253A60"/>
    <w:rsid w:val="00253A9E"/>
    <w:rsid w:val="00253B8F"/>
    <w:rsid w:val="00253C9D"/>
    <w:rsid w:val="00253CD6"/>
    <w:rsid w:val="00253D50"/>
    <w:rsid w:val="00253DA3"/>
    <w:rsid w:val="00253E04"/>
    <w:rsid w:val="00253E08"/>
    <w:rsid w:val="00253E13"/>
    <w:rsid w:val="002542B0"/>
    <w:rsid w:val="002542C0"/>
    <w:rsid w:val="0025485F"/>
    <w:rsid w:val="00254912"/>
    <w:rsid w:val="00254E7D"/>
    <w:rsid w:val="00255045"/>
    <w:rsid w:val="00255202"/>
    <w:rsid w:val="00255438"/>
    <w:rsid w:val="00255445"/>
    <w:rsid w:val="0025552B"/>
    <w:rsid w:val="0025559D"/>
    <w:rsid w:val="00255819"/>
    <w:rsid w:val="00255CCA"/>
    <w:rsid w:val="00255F1C"/>
    <w:rsid w:val="0025610B"/>
    <w:rsid w:val="002563E3"/>
    <w:rsid w:val="002565A9"/>
    <w:rsid w:val="00256600"/>
    <w:rsid w:val="0025674E"/>
    <w:rsid w:val="00256BF9"/>
    <w:rsid w:val="00256E89"/>
    <w:rsid w:val="0025729D"/>
    <w:rsid w:val="00257A5A"/>
    <w:rsid w:val="00260312"/>
    <w:rsid w:val="00260413"/>
    <w:rsid w:val="0026071D"/>
    <w:rsid w:val="002607BF"/>
    <w:rsid w:val="0026086A"/>
    <w:rsid w:val="00260921"/>
    <w:rsid w:val="00260FBC"/>
    <w:rsid w:val="00260FEB"/>
    <w:rsid w:val="002611A1"/>
    <w:rsid w:val="00261468"/>
    <w:rsid w:val="00261B1A"/>
    <w:rsid w:val="00261DF7"/>
    <w:rsid w:val="00261E4C"/>
    <w:rsid w:val="00261EA6"/>
    <w:rsid w:val="00261F0D"/>
    <w:rsid w:val="00262141"/>
    <w:rsid w:val="00262BAA"/>
    <w:rsid w:val="00262D85"/>
    <w:rsid w:val="00262DDA"/>
    <w:rsid w:val="00262E98"/>
    <w:rsid w:val="002632D7"/>
    <w:rsid w:val="00263653"/>
    <w:rsid w:val="0026378B"/>
    <w:rsid w:val="002638FC"/>
    <w:rsid w:val="00263D43"/>
    <w:rsid w:val="002641E1"/>
    <w:rsid w:val="002642EE"/>
    <w:rsid w:val="00264627"/>
    <w:rsid w:val="00264636"/>
    <w:rsid w:val="0026490F"/>
    <w:rsid w:val="00264969"/>
    <w:rsid w:val="0026504C"/>
    <w:rsid w:val="0026524F"/>
    <w:rsid w:val="002653EA"/>
    <w:rsid w:val="002655A2"/>
    <w:rsid w:val="002657A0"/>
    <w:rsid w:val="002658CF"/>
    <w:rsid w:val="00265A40"/>
    <w:rsid w:val="00265C26"/>
    <w:rsid w:val="00265C6C"/>
    <w:rsid w:val="00265D88"/>
    <w:rsid w:val="00266198"/>
    <w:rsid w:val="00266404"/>
    <w:rsid w:val="00266511"/>
    <w:rsid w:val="002665DD"/>
    <w:rsid w:val="00266F2E"/>
    <w:rsid w:val="00266F96"/>
    <w:rsid w:val="002671BF"/>
    <w:rsid w:val="002677FD"/>
    <w:rsid w:val="00267B58"/>
    <w:rsid w:val="00267F75"/>
    <w:rsid w:val="00267F8D"/>
    <w:rsid w:val="0027009C"/>
    <w:rsid w:val="0027048B"/>
    <w:rsid w:val="0027072D"/>
    <w:rsid w:val="002708C8"/>
    <w:rsid w:val="00270967"/>
    <w:rsid w:val="00270B0B"/>
    <w:rsid w:val="00270C36"/>
    <w:rsid w:val="00270DC2"/>
    <w:rsid w:val="00270E32"/>
    <w:rsid w:val="00271079"/>
    <w:rsid w:val="002710A7"/>
    <w:rsid w:val="00271112"/>
    <w:rsid w:val="00271502"/>
    <w:rsid w:val="0027184D"/>
    <w:rsid w:val="00271BD0"/>
    <w:rsid w:val="00271E6C"/>
    <w:rsid w:val="0027203D"/>
    <w:rsid w:val="00272189"/>
    <w:rsid w:val="0027219A"/>
    <w:rsid w:val="00272287"/>
    <w:rsid w:val="0027241C"/>
    <w:rsid w:val="0027241E"/>
    <w:rsid w:val="00272CF7"/>
    <w:rsid w:val="00272DA0"/>
    <w:rsid w:val="00273140"/>
    <w:rsid w:val="00273185"/>
    <w:rsid w:val="002734D8"/>
    <w:rsid w:val="00273648"/>
    <w:rsid w:val="00273A62"/>
    <w:rsid w:val="00273E3E"/>
    <w:rsid w:val="00273EA3"/>
    <w:rsid w:val="002741B9"/>
    <w:rsid w:val="002744A1"/>
    <w:rsid w:val="002747D5"/>
    <w:rsid w:val="002749F3"/>
    <w:rsid w:val="00274A9B"/>
    <w:rsid w:val="00274CE3"/>
    <w:rsid w:val="00274E67"/>
    <w:rsid w:val="00274F76"/>
    <w:rsid w:val="002751DE"/>
    <w:rsid w:val="0027528D"/>
    <w:rsid w:val="00275327"/>
    <w:rsid w:val="002755AE"/>
    <w:rsid w:val="002756AD"/>
    <w:rsid w:val="00275CD0"/>
    <w:rsid w:val="00275D3D"/>
    <w:rsid w:val="00275D6F"/>
    <w:rsid w:val="00275DF3"/>
    <w:rsid w:val="00275E55"/>
    <w:rsid w:val="0027607A"/>
    <w:rsid w:val="002763B3"/>
    <w:rsid w:val="00276698"/>
    <w:rsid w:val="00276875"/>
    <w:rsid w:val="00276BF0"/>
    <w:rsid w:val="00276C5B"/>
    <w:rsid w:val="00276DD8"/>
    <w:rsid w:val="0027719C"/>
    <w:rsid w:val="002774DF"/>
    <w:rsid w:val="00277690"/>
    <w:rsid w:val="00277DD2"/>
    <w:rsid w:val="0028001C"/>
    <w:rsid w:val="0028013B"/>
    <w:rsid w:val="00280183"/>
    <w:rsid w:val="0028034E"/>
    <w:rsid w:val="0028079C"/>
    <w:rsid w:val="00280800"/>
    <w:rsid w:val="00280AF0"/>
    <w:rsid w:val="00280C3F"/>
    <w:rsid w:val="00280E92"/>
    <w:rsid w:val="0028111C"/>
    <w:rsid w:val="002815F3"/>
    <w:rsid w:val="00281706"/>
    <w:rsid w:val="00281770"/>
    <w:rsid w:val="00281976"/>
    <w:rsid w:val="00281AFA"/>
    <w:rsid w:val="00281F4C"/>
    <w:rsid w:val="00282111"/>
    <w:rsid w:val="0028218D"/>
    <w:rsid w:val="00282210"/>
    <w:rsid w:val="002823F3"/>
    <w:rsid w:val="00282659"/>
    <w:rsid w:val="002827BD"/>
    <w:rsid w:val="002828F0"/>
    <w:rsid w:val="00282E1B"/>
    <w:rsid w:val="002831FF"/>
    <w:rsid w:val="00283303"/>
    <w:rsid w:val="00283534"/>
    <w:rsid w:val="00283E4C"/>
    <w:rsid w:val="00284312"/>
    <w:rsid w:val="00284467"/>
    <w:rsid w:val="002846CB"/>
    <w:rsid w:val="00285036"/>
    <w:rsid w:val="002851F4"/>
    <w:rsid w:val="00285434"/>
    <w:rsid w:val="00285761"/>
    <w:rsid w:val="00285838"/>
    <w:rsid w:val="00285A66"/>
    <w:rsid w:val="00285B8D"/>
    <w:rsid w:val="0028612B"/>
    <w:rsid w:val="002861CC"/>
    <w:rsid w:val="002861DC"/>
    <w:rsid w:val="00286412"/>
    <w:rsid w:val="0028667F"/>
    <w:rsid w:val="002866B2"/>
    <w:rsid w:val="00286770"/>
    <w:rsid w:val="00286910"/>
    <w:rsid w:val="00286E3F"/>
    <w:rsid w:val="00286F4F"/>
    <w:rsid w:val="002871B7"/>
    <w:rsid w:val="00287221"/>
    <w:rsid w:val="00287238"/>
    <w:rsid w:val="002875C0"/>
    <w:rsid w:val="0028791A"/>
    <w:rsid w:val="00287BDD"/>
    <w:rsid w:val="00287C27"/>
    <w:rsid w:val="00287CE7"/>
    <w:rsid w:val="00287E7C"/>
    <w:rsid w:val="00287F1F"/>
    <w:rsid w:val="0029005F"/>
    <w:rsid w:val="0029033A"/>
    <w:rsid w:val="00290474"/>
    <w:rsid w:val="00290500"/>
    <w:rsid w:val="0029073C"/>
    <w:rsid w:val="002908B5"/>
    <w:rsid w:val="00290D8D"/>
    <w:rsid w:val="0029100B"/>
    <w:rsid w:val="00291046"/>
    <w:rsid w:val="0029120B"/>
    <w:rsid w:val="002912AC"/>
    <w:rsid w:val="00291679"/>
    <w:rsid w:val="00291774"/>
    <w:rsid w:val="002917B4"/>
    <w:rsid w:val="00292033"/>
    <w:rsid w:val="0029225D"/>
    <w:rsid w:val="0029243B"/>
    <w:rsid w:val="002926E7"/>
    <w:rsid w:val="00292750"/>
    <w:rsid w:val="0029288F"/>
    <w:rsid w:val="00292CC4"/>
    <w:rsid w:val="00293343"/>
    <w:rsid w:val="002935C7"/>
    <w:rsid w:val="002937DE"/>
    <w:rsid w:val="00293A0A"/>
    <w:rsid w:val="00293CE3"/>
    <w:rsid w:val="00293F81"/>
    <w:rsid w:val="00294088"/>
    <w:rsid w:val="002945ED"/>
    <w:rsid w:val="00294A7D"/>
    <w:rsid w:val="00294AAE"/>
    <w:rsid w:val="00294C02"/>
    <w:rsid w:val="00294C95"/>
    <w:rsid w:val="00294D9D"/>
    <w:rsid w:val="00294EDB"/>
    <w:rsid w:val="00294F07"/>
    <w:rsid w:val="002950F5"/>
    <w:rsid w:val="00295170"/>
    <w:rsid w:val="00295C6D"/>
    <w:rsid w:val="00295D0A"/>
    <w:rsid w:val="00295E03"/>
    <w:rsid w:val="00295EF0"/>
    <w:rsid w:val="00296272"/>
    <w:rsid w:val="002963AD"/>
    <w:rsid w:val="00296454"/>
    <w:rsid w:val="0029645D"/>
    <w:rsid w:val="0029648F"/>
    <w:rsid w:val="002969C8"/>
    <w:rsid w:val="00296B0D"/>
    <w:rsid w:val="00296B25"/>
    <w:rsid w:val="00296CC9"/>
    <w:rsid w:val="00297210"/>
    <w:rsid w:val="00297680"/>
    <w:rsid w:val="00297A71"/>
    <w:rsid w:val="002A0187"/>
    <w:rsid w:val="002A0238"/>
    <w:rsid w:val="002A02B9"/>
    <w:rsid w:val="002A0358"/>
    <w:rsid w:val="002A0465"/>
    <w:rsid w:val="002A0496"/>
    <w:rsid w:val="002A054B"/>
    <w:rsid w:val="002A0608"/>
    <w:rsid w:val="002A07AA"/>
    <w:rsid w:val="002A0A49"/>
    <w:rsid w:val="002A0B45"/>
    <w:rsid w:val="002A1079"/>
    <w:rsid w:val="002A162B"/>
    <w:rsid w:val="002A16A4"/>
    <w:rsid w:val="002A1A2A"/>
    <w:rsid w:val="002A1A42"/>
    <w:rsid w:val="002A1B43"/>
    <w:rsid w:val="002A1B4C"/>
    <w:rsid w:val="002A1BF4"/>
    <w:rsid w:val="002A1D09"/>
    <w:rsid w:val="002A1F87"/>
    <w:rsid w:val="002A212A"/>
    <w:rsid w:val="002A21AD"/>
    <w:rsid w:val="002A268C"/>
    <w:rsid w:val="002A281F"/>
    <w:rsid w:val="002A2AAC"/>
    <w:rsid w:val="002A2AE7"/>
    <w:rsid w:val="002A2BBC"/>
    <w:rsid w:val="002A2BDE"/>
    <w:rsid w:val="002A2CA8"/>
    <w:rsid w:val="002A2F10"/>
    <w:rsid w:val="002A3B68"/>
    <w:rsid w:val="002A3BE6"/>
    <w:rsid w:val="002A3CAD"/>
    <w:rsid w:val="002A3D4A"/>
    <w:rsid w:val="002A3E3D"/>
    <w:rsid w:val="002A402A"/>
    <w:rsid w:val="002A404A"/>
    <w:rsid w:val="002A41FC"/>
    <w:rsid w:val="002A4683"/>
    <w:rsid w:val="002A4877"/>
    <w:rsid w:val="002A49E1"/>
    <w:rsid w:val="002A4D1E"/>
    <w:rsid w:val="002A58D3"/>
    <w:rsid w:val="002A58F7"/>
    <w:rsid w:val="002A5AD0"/>
    <w:rsid w:val="002A5DE5"/>
    <w:rsid w:val="002A6126"/>
    <w:rsid w:val="002A6A53"/>
    <w:rsid w:val="002A6EA4"/>
    <w:rsid w:val="002A7397"/>
    <w:rsid w:val="002A74A8"/>
    <w:rsid w:val="002A7911"/>
    <w:rsid w:val="002A796A"/>
    <w:rsid w:val="002A7E1C"/>
    <w:rsid w:val="002A7EF0"/>
    <w:rsid w:val="002B0056"/>
    <w:rsid w:val="002B0459"/>
    <w:rsid w:val="002B046E"/>
    <w:rsid w:val="002B06EB"/>
    <w:rsid w:val="002B0764"/>
    <w:rsid w:val="002B0B88"/>
    <w:rsid w:val="002B0F3D"/>
    <w:rsid w:val="002B0FF7"/>
    <w:rsid w:val="002B10AB"/>
    <w:rsid w:val="002B136E"/>
    <w:rsid w:val="002B156E"/>
    <w:rsid w:val="002B19C6"/>
    <w:rsid w:val="002B1E0C"/>
    <w:rsid w:val="002B2044"/>
    <w:rsid w:val="002B207D"/>
    <w:rsid w:val="002B2710"/>
    <w:rsid w:val="002B2796"/>
    <w:rsid w:val="002B29BC"/>
    <w:rsid w:val="002B2ADD"/>
    <w:rsid w:val="002B2B2C"/>
    <w:rsid w:val="002B2B52"/>
    <w:rsid w:val="002B2D07"/>
    <w:rsid w:val="002B3246"/>
    <w:rsid w:val="002B3429"/>
    <w:rsid w:val="002B365E"/>
    <w:rsid w:val="002B36C4"/>
    <w:rsid w:val="002B385B"/>
    <w:rsid w:val="002B386B"/>
    <w:rsid w:val="002B3942"/>
    <w:rsid w:val="002B3A29"/>
    <w:rsid w:val="002B3BB3"/>
    <w:rsid w:val="002B3C3C"/>
    <w:rsid w:val="002B3E6A"/>
    <w:rsid w:val="002B401F"/>
    <w:rsid w:val="002B4203"/>
    <w:rsid w:val="002B420D"/>
    <w:rsid w:val="002B4772"/>
    <w:rsid w:val="002B48A8"/>
    <w:rsid w:val="002B4A64"/>
    <w:rsid w:val="002B4DE0"/>
    <w:rsid w:val="002B53F3"/>
    <w:rsid w:val="002B5580"/>
    <w:rsid w:val="002B5692"/>
    <w:rsid w:val="002B58B8"/>
    <w:rsid w:val="002B58C9"/>
    <w:rsid w:val="002B5BB4"/>
    <w:rsid w:val="002B5C46"/>
    <w:rsid w:val="002B5ED9"/>
    <w:rsid w:val="002B601D"/>
    <w:rsid w:val="002B61E5"/>
    <w:rsid w:val="002B67CD"/>
    <w:rsid w:val="002B68DC"/>
    <w:rsid w:val="002B749F"/>
    <w:rsid w:val="002B7516"/>
    <w:rsid w:val="002B7823"/>
    <w:rsid w:val="002B79A3"/>
    <w:rsid w:val="002B7D21"/>
    <w:rsid w:val="002B7ECE"/>
    <w:rsid w:val="002B7F59"/>
    <w:rsid w:val="002C006D"/>
    <w:rsid w:val="002C024C"/>
    <w:rsid w:val="002C06C2"/>
    <w:rsid w:val="002C0A6A"/>
    <w:rsid w:val="002C0DD4"/>
    <w:rsid w:val="002C0E7E"/>
    <w:rsid w:val="002C0F74"/>
    <w:rsid w:val="002C1028"/>
    <w:rsid w:val="002C1053"/>
    <w:rsid w:val="002C1139"/>
    <w:rsid w:val="002C1526"/>
    <w:rsid w:val="002C1527"/>
    <w:rsid w:val="002C15F1"/>
    <w:rsid w:val="002C1C60"/>
    <w:rsid w:val="002C1D14"/>
    <w:rsid w:val="002C2254"/>
    <w:rsid w:val="002C231A"/>
    <w:rsid w:val="002C257D"/>
    <w:rsid w:val="002C25B7"/>
    <w:rsid w:val="002C27B9"/>
    <w:rsid w:val="002C28FC"/>
    <w:rsid w:val="002C2E80"/>
    <w:rsid w:val="002C30F8"/>
    <w:rsid w:val="002C328B"/>
    <w:rsid w:val="002C338E"/>
    <w:rsid w:val="002C33DB"/>
    <w:rsid w:val="002C3522"/>
    <w:rsid w:val="002C3585"/>
    <w:rsid w:val="002C3811"/>
    <w:rsid w:val="002C38D1"/>
    <w:rsid w:val="002C3A97"/>
    <w:rsid w:val="002C3AC9"/>
    <w:rsid w:val="002C3D1F"/>
    <w:rsid w:val="002C3F26"/>
    <w:rsid w:val="002C4758"/>
    <w:rsid w:val="002C4B78"/>
    <w:rsid w:val="002C4E16"/>
    <w:rsid w:val="002C523F"/>
    <w:rsid w:val="002C5512"/>
    <w:rsid w:val="002C5B76"/>
    <w:rsid w:val="002C5B93"/>
    <w:rsid w:val="002C5E63"/>
    <w:rsid w:val="002C6295"/>
    <w:rsid w:val="002C6972"/>
    <w:rsid w:val="002C7261"/>
    <w:rsid w:val="002C73B2"/>
    <w:rsid w:val="002C744A"/>
    <w:rsid w:val="002C752A"/>
    <w:rsid w:val="002C76FB"/>
    <w:rsid w:val="002C7AED"/>
    <w:rsid w:val="002D0000"/>
    <w:rsid w:val="002D037A"/>
    <w:rsid w:val="002D04DA"/>
    <w:rsid w:val="002D05A3"/>
    <w:rsid w:val="002D0673"/>
    <w:rsid w:val="002D0841"/>
    <w:rsid w:val="002D0A2D"/>
    <w:rsid w:val="002D0B15"/>
    <w:rsid w:val="002D0E99"/>
    <w:rsid w:val="002D0FA9"/>
    <w:rsid w:val="002D0FD8"/>
    <w:rsid w:val="002D120F"/>
    <w:rsid w:val="002D122A"/>
    <w:rsid w:val="002D1551"/>
    <w:rsid w:val="002D1649"/>
    <w:rsid w:val="002D1661"/>
    <w:rsid w:val="002D1695"/>
    <w:rsid w:val="002D185A"/>
    <w:rsid w:val="002D1A6E"/>
    <w:rsid w:val="002D1B95"/>
    <w:rsid w:val="002D1E2F"/>
    <w:rsid w:val="002D1E92"/>
    <w:rsid w:val="002D1ED3"/>
    <w:rsid w:val="002D1FD8"/>
    <w:rsid w:val="002D2248"/>
    <w:rsid w:val="002D23EE"/>
    <w:rsid w:val="002D24FA"/>
    <w:rsid w:val="002D279A"/>
    <w:rsid w:val="002D2805"/>
    <w:rsid w:val="002D28D9"/>
    <w:rsid w:val="002D2962"/>
    <w:rsid w:val="002D2B51"/>
    <w:rsid w:val="002D2DC1"/>
    <w:rsid w:val="002D2E7F"/>
    <w:rsid w:val="002D2F2F"/>
    <w:rsid w:val="002D3268"/>
    <w:rsid w:val="002D34A3"/>
    <w:rsid w:val="002D3621"/>
    <w:rsid w:val="002D38DC"/>
    <w:rsid w:val="002D3EDB"/>
    <w:rsid w:val="002D3FDE"/>
    <w:rsid w:val="002D433E"/>
    <w:rsid w:val="002D4491"/>
    <w:rsid w:val="002D45AF"/>
    <w:rsid w:val="002D46D3"/>
    <w:rsid w:val="002D479C"/>
    <w:rsid w:val="002D5167"/>
    <w:rsid w:val="002D51CF"/>
    <w:rsid w:val="002D525B"/>
    <w:rsid w:val="002D52F2"/>
    <w:rsid w:val="002D534E"/>
    <w:rsid w:val="002D5509"/>
    <w:rsid w:val="002D5792"/>
    <w:rsid w:val="002D57F6"/>
    <w:rsid w:val="002D5A42"/>
    <w:rsid w:val="002D5F29"/>
    <w:rsid w:val="002D61C8"/>
    <w:rsid w:val="002D644F"/>
    <w:rsid w:val="002D6760"/>
    <w:rsid w:val="002D6B06"/>
    <w:rsid w:val="002D6EF2"/>
    <w:rsid w:val="002D7749"/>
    <w:rsid w:val="002D7BD4"/>
    <w:rsid w:val="002D7D6E"/>
    <w:rsid w:val="002E018E"/>
    <w:rsid w:val="002E0262"/>
    <w:rsid w:val="002E06D7"/>
    <w:rsid w:val="002E09BC"/>
    <w:rsid w:val="002E0D29"/>
    <w:rsid w:val="002E0F1A"/>
    <w:rsid w:val="002E103B"/>
    <w:rsid w:val="002E10E4"/>
    <w:rsid w:val="002E10E8"/>
    <w:rsid w:val="002E1491"/>
    <w:rsid w:val="002E14A9"/>
    <w:rsid w:val="002E1987"/>
    <w:rsid w:val="002E19A6"/>
    <w:rsid w:val="002E1CEF"/>
    <w:rsid w:val="002E1DD1"/>
    <w:rsid w:val="002E21CB"/>
    <w:rsid w:val="002E2275"/>
    <w:rsid w:val="002E253F"/>
    <w:rsid w:val="002E26AD"/>
    <w:rsid w:val="002E2756"/>
    <w:rsid w:val="002E2912"/>
    <w:rsid w:val="002E2C81"/>
    <w:rsid w:val="002E2E89"/>
    <w:rsid w:val="002E2FB0"/>
    <w:rsid w:val="002E3165"/>
    <w:rsid w:val="002E3199"/>
    <w:rsid w:val="002E31E4"/>
    <w:rsid w:val="002E3A79"/>
    <w:rsid w:val="002E3B4E"/>
    <w:rsid w:val="002E3B87"/>
    <w:rsid w:val="002E3CA4"/>
    <w:rsid w:val="002E3E9C"/>
    <w:rsid w:val="002E407C"/>
    <w:rsid w:val="002E40D1"/>
    <w:rsid w:val="002E4283"/>
    <w:rsid w:val="002E45A4"/>
    <w:rsid w:val="002E4761"/>
    <w:rsid w:val="002E4A21"/>
    <w:rsid w:val="002E4A41"/>
    <w:rsid w:val="002E4D3E"/>
    <w:rsid w:val="002E4D62"/>
    <w:rsid w:val="002E4E08"/>
    <w:rsid w:val="002E5636"/>
    <w:rsid w:val="002E6419"/>
    <w:rsid w:val="002E6A9C"/>
    <w:rsid w:val="002E6AEB"/>
    <w:rsid w:val="002E6E96"/>
    <w:rsid w:val="002E70F2"/>
    <w:rsid w:val="002E71BC"/>
    <w:rsid w:val="002E73F7"/>
    <w:rsid w:val="002E740D"/>
    <w:rsid w:val="002E7484"/>
    <w:rsid w:val="002E7577"/>
    <w:rsid w:val="002E7AE3"/>
    <w:rsid w:val="002E7B58"/>
    <w:rsid w:val="002E7E32"/>
    <w:rsid w:val="002E7F09"/>
    <w:rsid w:val="002F0141"/>
    <w:rsid w:val="002F01B1"/>
    <w:rsid w:val="002F0223"/>
    <w:rsid w:val="002F0968"/>
    <w:rsid w:val="002F12B4"/>
    <w:rsid w:val="002F1538"/>
    <w:rsid w:val="002F1540"/>
    <w:rsid w:val="002F1A6A"/>
    <w:rsid w:val="002F1D4D"/>
    <w:rsid w:val="002F1DE7"/>
    <w:rsid w:val="002F1F27"/>
    <w:rsid w:val="002F1FBC"/>
    <w:rsid w:val="002F209C"/>
    <w:rsid w:val="002F20E3"/>
    <w:rsid w:val="002F2245"/>
    <w:rsid w:val="002F2B07"/>
    <w:rsid w:val="002F3399"/>
    <w:rsid w:val="002F36D3"/>
    <w:rsid w:val="002F39D7"/>
    <w:rsid w:val="002F3AC6"/>
    <w:rsid w:val="002F3CC3"/>
    <w:rsid w:val="002F3DC8"/>
    <w:rsid w:val="002F3F20"/>
    <w:rsid w:val="002F4259"/>
    <w:rsid w:val="002F42CE"/>
    <w:rsid w:val="002F45D2"/>
    <w:rsid w:val="002F4655"/>
    <w:rsid w:val="002F4697"/>
    <w:rsid w:val="002F4D95"/>
    <w:rsid w:val="002F4DA6"/>
    <w:rsid w:val="002F5218"/>
    <w:rsid w:val="002F54C4"/>
    <w:rsid w:val="002F5622"/>
    <w:rsid w:val="002F56DE"/>
    <w:rsid w:val="002F56E2"/>
    <w:rsid w:val="002F56F8"/>
    <w:rsid w:val="002F5A36"/>
    <w:rsid w:val="002F5B17"/>
    <w:rsid w:val="002F5BF1"/>
    <w:rsid w:val="002F5E65"/>
    <w:rsid w:val="002F6171"/>
    <w:rsid w:val="002F6429"/>
    <w:rsid w:val="002F672F"/>
    <w:rsid w:val="002F6BD9"/>
    <w:rsid w:val="002F6C9C"/>
    <w:rsid w:val="002F6FA1"/>
    <w:rsid w:val="002F6FE9"/>
    <w:rsid w:val="002F71DE"/>
    <w:rsid w:val="002F79B2"/>
    <w:rsid w:val="002F7BEB"/>
    <w:rsid w:val="002F7C51"/>
    <w:rsid w:val="002F7E8D"/>
    <w:rsid w:val="00300429"/>
    <w:rsid w:val="0030048E"/>
    <w:rsid w:val="0030083D"/>
    <w:rsid w:val="00300E29"/>
    <w:rsid w:val="00300FB2"/>
    <w:rsid w:val="0030104F"/>
    <w:rsid w:val="0030123E"/>
    <w:rsid w:val="00301279"/>
    <w:rsid w:val="00301635"/>
    <w:rsid w:val="0030173A"/>
    <w:rsid w:val="0030186E"/>
    <w:rsid w:val="003018F2"/>
    <w:rsid w:val="003018FA"/>
    <w:rsid w:val="00301A56"/>
    <w:rsid w:val="00301AE4"/>
    <w:rsid w:val="00301B01"/>
    <w:rsid w:val="00301CA8"/>
    <w:rsid w:val="0030217F"/>
    <w:rsid w:val="00302351"/>
    <w:rsid w:val="0030236C"/>
    <w:rsid w:val="00302729"/>
    <w:rsid w:val="003027CC"/>
    <w:rsid w:val="00302CDA"/>
    <w:rsid w:val="0030354E"/>
    <w:rsid w:val="003037A5"/>
    <w:rsid w:val="00303835"/>
    <w:rsid w:val="003039AF"/>
    <w:rsid w:val="00303E89"/>
    <w:rsid w:val="00303F8C"/>
    <w:rsid w:val="00304100"/>
    <w:rsid w:val="00304108"/>
    <w:rsid w:val="00304124"/>
    <w:rsid w:val="0030478B"/>
    <w:rsid w:val="0030487B"/>
    <w:rsid w:val="003048D9"/>
    <w:rsid w:val="00304C99"/>
    <w:rsid w:val="00304DD2"/>
    <w:rsid w:val="00304F27"/>
    <w:rsid w:val="003051C9"/>
    <w:rsid w:val="0030590F"/>
    <w:rsid w:val="00305D8C"/>
    <w:rsid w:val="0030648C"/>
    <w:rsid w:val="00306491"/>
    <w:rsid w:val="003064C9"/>
    <w:rsid w:val="00306B77"/>
    <w:rsid w:val="00306C30"/>
    <w:rsid w:val="00306F61"/>
    <w:rsid w:val="00306FD9"/>
    <w:rsid w:val="00307032"/>
    <w:rsid w:val="003073B1"/>
    <w:rsid w:val="003073C7"/>
    <w:rsid w:val="00307D88"/>
    <w:rsid w:val="00307D8B"/>
    <w:rsid w:val="003104A8"/>
    <w:rsid w:val="003104C5"/>
    <w:rsid w:val="00310826"/>
    <w:rsid w:val="00310AD1"/>
    <w:rsid w:val="00310F01"/>
    <w:rsid w:val="00310FB1"/>
    <w:rsid w:val="00311253"/>
    <w:rsid w:val="00311344"/>
    <w:rsid w:val="003118E6"/>
    <w:rsid w:val="00311D48"/>
    <w:rsid w:val="00311DE5"/>
    <w:rsid w:val="0031207C"/>
    <w:rsid w:val="00312251"/>
    <w:rsid w:val="00312DF0"/>
    <w:rsid w:val="00312E37"/>
    <w:rsid w:val="00312F0F"/>
    <w:rsid w:val="00313036"/>
    <w:rsid w:val="003132F5"/>
    <w:rsid w:val="00313512"/>
    <w:rsid w:val="0031405E"/>
    <w:rsid w:val="00314399"/>
    <w:rsid w:val="0031494B"/>
    <w:rsid w:val="00314ABA"/>
    <w:rsid w:val="00314CBD"/>
    <w:rsid w:val="00314CF7"/>
    <w:rsid w:val="00314DB9"/>
    <w:rsid w:val="003150B7"/>
    <w:rsid w:val="003151F5"/>
    <w:rsid w:val="003153EB"/>
    <w:rsid w:val="00315584"/>
    <w:rsid w:val="003157F0"/>
    <w:rsid w:val="003158D1"/>
    <w:rsid w:val="00315941"/>
    <w:rsid w:val="00315C7E"/>
    <w:rsid w:val="00315D76"/>
    <w:rsid w:val="00315E7E"/>
    <w:rsid w:val="00316013"/>
    <w:rsid w:val="00316658"/>
    <w:rsid w:val="003166A9"/>
    <w:rsid w:val="003168A3"/>
    <w:rsid w:val="00316B89"/>
    <w:rsid w:val="00317102"/>
    <w:rsid w:val="00317286"/>
    <w:rsid w:val="00317622"/>
    <w:rsid w:val="00317636"/>
    <w:rsid w:val="00317999"/>
    <w:rsid w:val="00317DEE"/>
    <w:rsid w:val="00317E1D"/>
    <w:rsid w:val="00317FE6"/>
    <w:rsid w:val="003200E5"/>
    <w:rsid w:val="00320140"/>
    <w:rsid w:val="00320549"/>
    <w:rsid w:val="0032058E"/>
    <w:rsid w:val="00320976"/>
    <w:rsid w:val="00320AD1"/>
    <w:rsid w:val="003211A9"/>
    <w:rsid w:val="00321496"/>
    <w:rsid w:val="0032167D"/>
    <w:rsid w:val="0032178F"/>
    <w:rsid w:val="003218A1"/>
    <w:rsid w:val="003218FA"/>
    <w:rsid w:val="00321CBC"/>
    <w:rsid w:val="00321CF6"/>
    <w:rsid w:val="00322326"/>
    <w:rsid w:val="00322391"/>
    <w:rsid w:val="003225B5"/>
    <w:rsid w:val="003225F2"/>
    <w:rsid w:val="003226A9"/>
    <w:rsid w:val="0032277B"/>
    <w:rsid w:val="003227A8"/>
    <w:rsid w:val="00322833"/>
    <w:rsid w:val="00322958"/>
    <w:rsid w:val="00322A04"/>
    <w:rsid w:val="00322E0C"/>
    <w:rsid w:val="00322EA4"/>
    <w:rsid w:val="00322EAB"/>
    <w:rsid w:val="00322F67"/>
    <w:rsid w:val="00322FCF"/>
    <w:rsid w:val="00323878"/>
    <w:rsid w:val="00323A25"/>
    <w:rsid w:val="00323EE6"/>
    <w:rsid w:val="00324195"/>
    <w:rsid w:val="003241FF"/>
    <w:rsid w:val="0032430B"/>
    <w:rsid w:val="0032443B"/>
    <w:rsid w:val="003244DD"/>
    <w:rsid w:val="00324BEF"/>
    <w:rsid w:val="00324C9E"/>
    <w:rsid w:val="00324F2A"/>
    <w:rsid w:val="00325062"/>
    <w:rsid w:val="0032538A"/>
    <w:rsid w:val="0032540F"/>
    <w:rsid w:val="003254BA"/>
    <w:rsid w:val="003256E0"/>
    <w:rsid w:val="00325AA3"/>
    <w:rsid w:val="00325C6C"/>
    <w:rsid w:val="00325E02"/>
    <w:rsid w:val="00326089"/>
    <w:rsid w:val="003261F1"/>
    <w:rsid w:val="003263C4"/>
    <w:rsid w:val="003264AB"/>
    <w:rsid w:val="003267DD"/>
    <w:rsid w:val="00326933"/>
    <w:rsid w:val="00326CDA"/>
    <w:rsid w:val="00326D8E"/>
    <w:rsid w:val="00326FF2"/>
    <w:rsid w:val="00327149"/>
    <w:rsid w:val="00327313"/>
    <w:rsid w:val="0032740D"/>
    <w:rsid w:val="00327D3D"/>
    <w:rsid w:val="00327F0A"/>
    <w:rsid w:val="00327F77"/>
    <w:rsid w:val="00330163"/>
    <w:rsid w:val="0033037B"/>
    <w:rsid w:val="003304A7"/>
    <w:rsid w:val="0033067B"/>
    <w:rsid w:val="00330741"/>
    <w:rsid w:val="00330967"/>
    <w:rsid w:val="00330A29"/>
    <w:rsid w:val="00330BF4"/>
    <w:rsid w:val="00330C62"/>
    <w:rsid w:val="00330F9C"/>
    <w:rsid w:val="00331111"/>
    <w:rsid w:val="003313AC"/>
    <w:rsid w:val="00331548"/>
    <w:rsid w:val="00331A79"/>
    <w:rsid w:val="00331B1A"/>
    <w:rsid w:val="00331C4A"/>
    <w:rsid w:val="00331E67"/>
    <w:rsid w:val="00331EA9"/>
    <w:rsid w:val="00331EDB"/>
    <w:rsid w:val="00331FA5"/>
    <w:rsid w:val="0033223A"/>
    <w:rsid w:val="0033253D"/>
    <w:rsid w:val="00332608"/>
    <w:rsid w:val="00332636"/>
    <w:rsid w:val="003326F1"/>
    <w:rsid w:val="00332741"/>
    <w:rsid w:val="003328AC"/>
    <w:rsid w:val="00332C49"/>
    <w:rsid w:val="00332EEA"/>
    <w:rsid w:val="00332F53"/>
    <w:rsid w:val="00332FF2"/>
    <w:rsid w:val="003332BF"/>
    <w:rsid w:val="00333378"/>
    <w:rsid w:val="0033356E"/>
    <w:rsid w:val="00333A64"/>
    <w:rsid w:val="00333C09"/>
    <w:rsid w:val="00333C10"/>
    <w:rsid w:val="00333C3B"/>
    <w:rsid w:val="003340D5"/>
    <w:rsid w:val="00334444"/>
    <w:rsid w:val="003344CE"/>
    <w:rsid w:val="00334602"/>
    <w:rsid w:val="00334E97"/>
    <w:rsid w:val="00334FA2"/>
    <w:rsid w:val="00335517"/>
    <w:rsid w:val="00335653"/>
    <w:rsid w:val="003357DD"/>
    <w:rsid w:val="00335ABE"/>
    <w:rsid w:val="00335B41"/>
    <w:rsid w:val="00335B93"/>
    <w:rsid w:val="00335BD3"/>
    <w:rsid w:val="00335D37"/>
    <w:rsid w:val="003361AF"/>
    <w:rsid w:val="00336322"/>
    <w:rsid w:val="003365FE"/>
    <w:rsid w:val="003368AD"/>
    <w:rsid w:val="003368F0"/>
    <w:rsid w:val="003368FA"/>
    <w:rsid w:val="00336E3A"/>
    <w:rsid w:val="00336EDB"/>
    <w:rsid w:val="00336F3F"/>
    <w:rsid w:val="0033703E"/>
    <w:rsid w:val="003371E3"/>
    <w:rsid w:val="00337207"/>
    <w:rsid w:val="00337321"/>
    <w:rsid w:val="00337518"/>
    <w:rsid w:val="003377D5"/>
    <w:rsid w:val="00337AEE"/>
    <w:rsid w:val="00337F57"/>
    <w:rsid w:val="0034001E"/>
    <w:rsid w:val="003408AB"/>
    <w:rsid w:val="00340975"/>
    <w:rsid w:val="00340AD8"/>
    <w:rsid w:val="00340B75"/>
    <w:rsid w:val="0034120E"/>
    <w:rsid w:val="003412A4"/>
    <w:rsid w:val="00341373"/>
    <w:rsid w:val="00341381"/>
    <w:rsid w:val="0034142E"/>
    <w:rsid w:val="00341685"/>
    <w:rsid w:val="003418D5"/>
    <w:rsid w:val="00341A83"/>
    <w:rsid w:val="00341BC0"/>
    <w:rsid w:val="00341CB5"/>
    <w:rsid w:val="003420DE"/>
    <w:rsid w:val="00342307"/>
    <w:rsid w:val="00342B2E"/>
    <w:rsid w:val="00342CBE"/>
    <w:rsid w:val="00342CD0"/>
    <w:rsid w:val="00342D26"/>
    <w:rsid w:val="00342D81"/>
    <w:rsid w:val="003433D8"/>
    <w:rsid w:val="00343528"/>
    <w:rsid w:val="003437C8"/>
    <w:rsid w:val="00343A8C"/>
    <w:rsid w:val="00343F61"/>
    <w:rsid w:val="00344156"/>
    <w:rsid w:val="003441EA"/>
    <w:rsid w:val="00344298"/>
    <w:rsid w:val="0034458B"/>
    <w:rsid w:val="003445C1"/>
    <w:rsid w:val="00344745"/>
    <w:rsid w:val="0034491C"/>
    <w:rsid w:val="00344CAA"/>
    <w:rsid w:val="003450DE"/>
    <w:rsid w:val="003450FD"/>
    <w:rsid w:val="003454D3"/>
    <w:rsid w:val="003456F4"/>
    <w:rsid w:val="00345731"/>
    <w:rsid w:val="0034588C"/>
    <w:rsid w:val="00345A0B"/>
    <w:rsid w:val="00345BE7"/>
    <w:rsid w:val="00345E7D"/>
    <w:rsid w:val="00346013"/>
    <w:rsid w:val="0034636A"/>
    <w:rsid w:val="0034684A"/>
    <w:rsid w:val="00346B4E"/>
    <w:rsid w:val="003471C7"/>
    <w:rsid w:val="0034750E"/>
    <w:rsid w:val="0034777F"/>
    <w:rsid w:val="003479C8"/>
    <w:rsid w:val="00347C2F"/>
    <w:rsid w:val="00347DED"/>
    <w:rsid w:val="00347FDF"/>
    <w:rsid w:val="00347FEC"/>
    <w:rsid w:val="003504BB"/>
    <w:rsid w:val="003506DE"/>
    <w:rsid w:val="0035079E"/>
    <w:rsid w:val="0035080B"/>
    <w:rsid w:val="00350AAA"/>
    <w:rsid w:val="00350AF3"/>
    <w:rsid w:val="00350D4E"/>
    <w:rsid w:val="00350DE4"/>
    <w:rsid w:val="00350FAB"/>
    <w:rsid w:val="00351152"/>
    <w:rsid w:val="00351341"/>
    <w:rsid w:val="003513C6"/>
    <w:rsid w:val="003515DF"/>
    <w:rsid w:val="00351921"/>
    <w:rsid w:val="00351C34"/>
    <w:rsid w:val="003520A4"/>
    <w:rsid w:val="003520BC"/>
    <w:rsid w:val="003524AB"/>
    <w:rsid w:val="0035251E"/>
    <w:rsid w:val="00352A1E"/>
    <w:rsid w:val="00352ACC"/>
    <w:rsid w:val="00352B09"/>
    <w:rsid w:val="00352E18"/>
    <w:rsid w:val="00352F38"/>
    <w:rsid w:val="003531A8"/>
    <w:rsid w:val="0035346C"/>
    <w:rsid w:val="00353483"/>
    <w:rsid w:val="003535EC"/>
    <w:rsid w:val="003536A1"/>
    <w:rsid w:val="003536D4"/>
    <w:rsid w:val="003536D7"/>
    <w:rsid w:val="00353748"/>
    <w:rsid w:val="00353A4B"/>
    <w:rsid w:val="00353ABB"/>
    <w:rsid w:val="00353C47"/>
    <w:rsid w:val="00353ED4"/>
    <w:rsid w:val="00354005"/>
    <w:rsid w:val="003544FF"/>
    <w:rsid w:val="0035463E"/>
    <w:rsid w:val="00354661"/>
    <w:rsid w:val="003548E3"/>
    <w:rsid w:val="00354C38"/>
    <w:rsid w:val="003550F5"/>
    <w:rsid w:val="00355269"/>
    <w:rsid w:val="003553A0"/>
    <w:rsid w:val="003553B0"/>
    <w:rsid w:val="003554D5"/>
    <w:rsid w:val="003554EB"/>
    <w:rsid w:val="0035558A"/>
    <w:rsid w:val="00355E57"/>
    <w:rsid w:val="00355F52"/>
    <w:rsid w:val="0035636F"/>
    <w:rsid w:val="00356382"/>
    <w:rsid w:val="003563F9"/>
    <w:rsid w:val="003565A1"/>
    <w:rsid w:val="003566B0"/>
    <w:rsid w:val="00356CF1"/>
    <w:rsid w:val="00357209"/>
    <w:rsid w:val="003572A6"/>
    <w:rsid w:val="003572F5"/>
    <w:rsid w:val="0035739C"/>
    <w:rsid w:val="00357520"/>
    <w:rsid w:val="00357635"/>
    <w:rsid w:val="00357A76"/>
    <w:rsid w:val="00357B53"/>
    <w:rsid w:val="00357CE5"/>
    <w:rsid w:val="00357ED6"/>
    <w:rsid w:val="00357F01"/>
    <w:rsid w:val="00360124"/>
    <w:rsid w:val="00360250"/>
    <w:rsid w:val="00360918"/>
    <w:rsid w:val="00360A29"/>
    <w:rsid w:val="00360ADA"/>
    <w:rsid w:val="00360C07"/>
    <w:rsid w:val="00360ED3"/>
    <w:rsid w:val="0036137A"/>
    <w:rsid w:val="003613BE"/>
    <w:rsid w:val="003615C6"/>
    <w:rsid w:val="00361744"/>
    <w:rsid w:val="003618C2"/>
    <w:rsid w:val="00361AF6"/>
    <w:rsid w:val="00361B01"/>
    <w:rsid w:val="00361D11"/>
    <w:rsid w:val="00361E13"/>
    <w:rsid w:val="00361F04"/>
    <w:rsid w:val="00361FF7"/>
    <w:rsid w:val="0036238A"/>
    <w:rsid w:val="003625A9"/>
    <w:rsid w:val="003626E2"/>
    <w:rsid w:val="00362972"/>
    <w:rsid w:val="00362A59"/>
    <w:rsid w:val="00362D3F"/>
    <w:rsid w:val="00362D44"/>
    <w:rsid w:val="00362ED4"/>
    <w:rsid w:val="00362EDD"/>
    <w:rsid w:val="0036301F"/>
    <w:rsid w:val="0036365A"/>
    <w:rsid w:val="0036380E"/>
    <w:rsid w:val="00363A14"/>
    <w:rsid w:val="00363B1E"/>
    <w:rsid w:val="00363B25"/>
    <w:rsid w:val="00363BAF"/>
    <w:rsid w:val="00364132"/>
    <w:rsid w:val="0036450C"/>
    <w:rsid w:val="00364637"/>
    <w:rsid w:val="00364764"/>
    <w:rsid w:val="00364998"/>
    <w:rsid w:val="00364A5E"/>
    <w:rsid w:val="00364AD8"/>
    <w:rsid w:val="00364AF6"/>
    <w:rsid w:val="00364E00"/>
    <w:rsid w:val="00364E1B"/>
    <w:rsid w:val="0036522A"/>
    <w:rsid w:val="0036551B"/>
    <w:rsid w:val="00365815"/>
    <w:rsid w:val="003658FC"/>
    <w:rsid w:val="00365988"/>
    <w:rsid w:val="00365DAC"/>
    <w:rsid w:val="00366296"/>
    <w:rsid w:val="003662C6"/>
    <w:rsid w:val="003663DD"/>
    <w:rsid w:val="003664B5"/>
    <w:rsid w:val="00366E43"/>
    <w:rsid w:val="0036705D"/>
    <w:rsid w:val="0036738E"/>
    <w:rsid w:val="003677C8"/>
    <w:rsid w:val="00367A48"/>
    <w:rsid w:val="00367C2B"/>
    <w:rsid w:val="003704F3"/>
    <w:rsid w:val="00370C26"/>
    <w:rsid w:val="00370CE4"/>
    <w:rsid w:val="00371095"/>
    <w:rsid w:val="003710E8"/>
    <w:rsid w:val="00371125"/>
    <w:rsid w:val="003712CC"/>
    <w:rsid w:val="003713C7"/>
    <w:rsid w:val="0037171C"/>
    <w:rsid w:val="0037173D"/>
    <w:rsid w:val="003717A3"/>
    <w:rsid w:val="0037199B"/>
    <w:rsid w:val="00371B28"/>
    <w:rsid w:val="0037212D"/>
    <w:rsid w:val="00372266"/>
    <w:rsid w:val="00372D04"/>
    <w:rsid w:val="00372DDD"/>
    <w:rsid w:val="00372E0C"/>
    <w:rsid w:val="003731F7"/>
    <w:rsid w:val="00373208"/>
    <w:rsid w:val="003732BA"/>
    <w:rsid w:val="003732D1"/>
    <w:rsid w:val="00373340"/>
    <w:rsid w:val="003734A2"/>
    <w:rsid w:val="00373843"/>
    <w:rsid w:val="00373925"/>
    <w:rsid w:val="00373CD8"/>
    <w:rsid w:val="00373D76"/>
    <w:rsid w:val="00374385"/>
    <w:rsid w:val="0037442F"/>
    <w:rsid w:val="003747AE"/>
    <w:rsid w:val="00374E12"/>
    <w:rsid w:val="00374E8A"/>
    <w:rsid w:val="00374FED"/>
    <w:rsid w:val="003750E9"/>
    <w:rsid w:val="003751D6"/>
    <w:rsid w:val="003752C4"/>
    <w:rsid w:val="00375301"/>
    <w:rsid w:val="0037558A"/>
    <w:rsid w:val="003755FB"/>
    <w:rsid w:val="0037566D"/>
    <w:rsid w:val="00375A8D"/>
    <w:rsid w:val="00375C03"/>
    <w:rsid w:val="00375EC6"/>
    <w:rsid w:val="003761F0"/>
    <w:rsid w:val="00376470"/>
    <w:rsid w:val="0037651E"/>
    <w:rsid w:val="00376855"/>
    <w:rsid w:val="003769D7"/>
    <w:rsid w:val="00376EDD"/>
    <w:rsid w:val="00377043"/>
    <w:rsid w:val="00377132"/>
    <w:rsid w:val="0037715E"/>
    <w:rsid w:val="0037754D"/>
    <w:rsid w:val="003779C7"/>
    <w:rsid w:val="00377D4C"/>
    <w:rsid w:val="00377DB0"/>
    <w:rsid w:val="0038013F"/>
    <w:rsid w:val="0038098E"/>
    <w:rsid w:val="003809D1"/>
    <w:rsid w:val="00380ACA"/>
    <w:rsid w:val="00380B7D"/>
    <w:rsid w:val="00380C58"/>
    <w:rsid w:val="00380F78"/>
    <w:rsid w:val="003810C3"/>
    <w:rsid w:val="003818D0"/>
    <w:rsid w:val="00381AF0"/>
    <w:rsid w:val="00381B96"/>
    <w:rsid w:val="00381C36"/>
    <w:rsid w:val="00381D5B"/>
    <w:rsid w:val="00382044"/>
    <w:rsid w:val="00382162"/>
    <w:rsid w:val="003825F8"/>
    <w:rsid w:val="0038297B"/>
    <w:rsid w:val="003829D5"/>
    <w:rsid w:val="00382A5A"/>
    <w:rsid w:val="00382D2F"/>
    <w:rsid w:val="00382E3C"/>
    <w:rsid w:val="003831B8"/>
    <w:rsid w:val="00383418"/>
    <w:rsid w:val="003837C0"/>
    <w:rsid w:val="00383E13"/>
    <w:rsid w:val="003840F0"/>
    <w:rsid w:val="003841C4"/>
    <w:rsid w:val="003842EF"/>
    <w:rsid w:val="003843B6"/>
    <w:rsid w:val="003843CD"/>
    <w:rsid w:val="00384506"/>
    <w:rsid w:val="00384546"/>
    <w:rsid w:val="003845F4"/>
    <w:rsid w:val="0038488C"/>
    <w:rsid w:val="003848C2"/>
    <w:rsid w:val="0038497E"/>
    <w:rsid w:val="00384FFA"/>
    <w:rsid w:val="003852F8"/>
    <w:rsid w:val="0038543A"/>
    <w:rsid w:val="0038579A"/>
    <w:rsid w:val="003858D4"/>
    <w:rsid w:val="00385C6D"/>
    <w:rsid w:val="00385F7D"/>
    <w:rsid w:val="00386112"/>
    <w:rsid w:val="00386249"/>
    <w:rsid w:val="00386257"/>
    <w:rsid w:val="00386455"/>
    <w:rsid w:val="0038694A"/>
    <w:rsid w:val="00386A3D"/>
    <w:rsid w:val="00386ACC"/>
    <w:rsid w:val="00386BA2"/>
    <w:rsid w:val="00386FF9"/>
    <w:rsid w:val="00387052"/>
    <w:rsid w:val="003870C3"/>
    <w:rsid w:val="003870D4"/>
    <w:rsid w:val="0038723A"/>
    <w:rsid w:val="00387586"/>
    <w:rsid w:val="00387686"/>
    <w:rsid w:val="00387703"/>
    <w:rsid w:val="00387778"/>
    <w:rsid w:val="003878CB"/>
    <w:rsid w:val="003878F8"/>
    <w:rsid w:val="00387A09"/>
    <w:rsid w:val="00387E01"/>
    <w:rsid w:val="00387F2C"/>
    <w:rsid w:val="00390056"/>
    <w:rsid w:val="0039006D"/>
    <w:rsid w:val="003901F7"/>
    <w:rsid w:val="00390349"/>
    <w:rsid w:val="00390869"/>
    <w:rsid w:val="003909C8"/>
    <w:rsid w:val="00390CB5"/>
    <w:rsid w:val="00390E8D"/>
    <w:rsid w:val="003910BD"/>
    <w:rsid w:val="003911BA"/>
    <w:rsid w:val="003912B9"/>
    <w:rsid w:val="0039141B"/>
    <w:rsid w:val="00391451"/>
    <w:rsid w:val="0039150F"/>
    <w:rsid w:val="00391846"/>
    <w:rsid w:val="00391EE2"/>
    <w:rsid w:val="003920AE"/>
    <w:rsid w:val="003920B3"/>
    <w:rsid w:val="003920DE"/>
    <w:rsid w:val="00392111"/>
    <w:rsid w:val="003923BF"/>
    <w:rsid w:val="00392430"/>
    <w:rsid w:val="003925D1"/>
    <w:rsid w:val="0039292E"/>
    <w:rsid w:val="00392FFE"/>
    <w:rsid w:val="00393020"/>
    <w:rsid w:val="0039330A"/>
    <w:rsid w:val="003933D3"/>
    <w:rsid w:val="00393446"/>
    <w:rsid w:val="00393DD2"/>
    <w:rsid w:val="00393F7B"/>
    <w:rsid w:val="0039404C"/>
    <w:rsid w:val="0039455F"/>
    <w:rsid w:val="003945D8"/>
    <w:rsid w:val="00394667"/>
    <w:rsid w:val="00394676"/>
    <w:rsid w:val="003946F3"/>
    <w:rsid w:val="00394892"/>
    <w:rsid w:val="003948F3"/>
    <w:rsid w:val="0039497A"/>
    <w:rsid w:val="00394EA6"/>
    <w:rsid w:val="0039519C"/>
    <w:rsid w:val="00395AB8"/>
    <w:rsid w:val="00395BB3"/>
    <w:rsid w:val="00395BF6"/>
    <w:rsid w:val="00395D0B"/>
    <w:rsid w:val="00395EB0"/>
    <w:rsid w:val="0039649B"/>
    <w:rsid w:val="00396671"/>
    <w:rsid w:val="00396BA9"/>
    <w:rsid w:val="00396DC4"/>
    <w:rsid w:val="00396F64"/>
    <w:rsid w:val="00396FA1"/>
    <w:rsid w:val="00397213"/>
    <w:rsid w:val="003973A7"/>
    <w:rsid w:val="00397803"/>
    <w:rsid w:val="0039799D"/>
    <w:rsid w:val="003979FC"/>
    <w:rsid w:val="00397A6B"/>
    <w:rsid w:val="00397A6F"/>
    <w:rsid w:val="00397A92"/>
    <w:rsid w:val="00397B64"/>
    <w:rsid w:val="00397C7D"/>
    <w:rsid w:val="00397FA3"/>
    <w:rsid w:val="003A0257"/>
    <w:rsid w:val="003A02B5"/>
    <w:rsid w:val="003A04B3"/>
    <w:rsid w:val="003A0760"/>
    <w:rsid w:val="003A0906"/>
    <w:rsid w:val="003A099B"/>
    <w:rsid w:val="003A0DC4"/>
    <w:rsid w:val="003A0F2E"/>
    <w:rsid w:val="003A112F"/>
    <w:rsid w:val="003A1200"/>
    <w:rsid w:val="003A137F"/>
    <w:rsid w:val="003A1392"/>
    <w:rsid w:val="003A16DA"/>
    <w:rsid w:val="003A16F3"/>
    <w:rsid w:val="003A1918"/>
    <w:rsid w:val="003A1D5E"/>
    <w:rsid w:val="003A1D65"/>
    <w:rsid w:val="003A20DB"/>
    <w:rsid w:val="003A2770"/>
    <w:rsid w:val="003A27D2"/>
    <w:rsid w:val="003A281C"/>
    <w:rsid w:val="003A287B"/>
    <w:rsid w:val="003A2A65"/>
    <w:rsid w:val="003A2BC2"/>
    <w:rsid w:val="003A2C97"/>
    <w:rsid w:val="003A2D5B"/>
    <w:rsid w:val="003A3164"/>
    <w:rsid w:val="003A3342"/>
    <w:rsid w:val="003A34F9"/>
    <w:rsid w:val="003A3A0D"/>
    <w:rsid w:val="003A3CF5"/>
    <w:rsid w:val="003A3F7F"/>
    <w:rsid w:val="003A4084"/>
    <w:rsid w:val="003A40CC"/>
    <w:rsid w:val="003A4925"/>
    <w:rsid w:val="003A4E00"/>
    <w:rsid w:val="003A4EBF"/>
    <w:rsid w:val="003A4F60"/>
    <w:rsid w:val="003A53A2"/>
    <w:rsid w:val="003A55A7"/>
    <w:rsid w:val="003A5716"/>
    <w:rsid w:val="003A5A33"/>
    <w:rsid w:val="003A5DF4"/>
    <w:rsid w:val="003A5E6F"/>
    <w:rsid w:val="003A5E94"/>
    <w:rsid w:val="003A5ECC"/>
    <w:rsid w:val="003A6263"/>
    <w:rsid w:val="003A6350"/>
    <w:rsid w:val="003A638E"/>
    <w:rsid w:val="003A67E5"/>
    <w:rsid w:val="003A68A6"/>
    <w:rsid w:val="003A694A"/>
    <w:rsid w:val="003A6C08"/>
    <w:rsid w:val="003A6C7F"/>
    <w:rsid w:val="003A6DE7"/>
    <w:rsid w:val="003A7161"/>
    <w:rsid w:val="003A79C6"/>
    <w:rsid w:val="003A79E5"/>
    <w:rsid w:val="003A7D78"/>
    <w:rsid w:val="003A7E8E"/>
    <w:rsid w:val="003A7EDC"/>
    <w:rsid w:val="003A7F49"/>
    <w:rsid w:val="003B02B7"/>
    <w:rsid w:val="003B089C"/>
    <w:rsid w:val="003B0B64"/>
    <w:rsid w:val="003B0D9C"/>
    <w:rsid w:val="003B0ED9"/>
    <w:rsid w:val="003B0F01"/>
    <w:rsid w:val="003B1107"/>
    <w:rsid w:val="003B1331"/>
    <w:rsid w:val="003B1686"/>
    <w:rsid w:val="003B1C59"/>
    <w:rsid w:val="003B1C64"/>
    <w:rsid w:val="003B1C65"/>
    <w:rsid w:val="003B1CBD"/>
    <w:rsid w:val="003B1F47"/>
    <w:rsid w:val="003B1FC1"/>
    <w:rsid w:val="003B1FEA"/>
    <w:rsid w:val="003B24CD"/>
    <w:rsid w:val="003B2694"/>
    <w:rsid w:val="003B2A54"/>
    <w:rsid w:val="003B2A88"/>
    <w:rsid w:val="003B2C2D"/>
    <w:rsid w:val="003B2C9A"/>
    <w:rsid w:val="003B2CFE"/>
    <w:rsid w:val="003B2D21"/>
    <w:rsid w:val="003B311E"/>
    <w:rsid w:val="003B3A37"/>
    <w:rsid w:val="003B3A5B"/>
    <w:rsid w:val="003B3C0C"/>
    <w:rsid w:val="003B4238"/>
    <w:rsid w:val="003B4242"/>
    <w:rsid w:val="003B4582"/>
    <w:rsid w:val="003B47CC"/>
    <w:rsid w:val="003B47FD"/>
    <w:rsid w:val="003B55B5"/>
    <w:rsid w:val="003B55EB"/>
    <w:rsid w:val="003B5648"/>
    <w:rsid w:val="003B5E81"/>
    <w:rsid w:val="003B5F37"/>
    <w:rsid w:val="003B604C"/>
    <w:rsid w:val="003B60BA"/>
    <w:rsid w:val="003B6672"/>
    <w:rsid w:val="003B681E"/>
    <w:rsid w:val="003B6904"/>
    <w:rsid w:val="003B6A44"/>
    <w:rsid w:val="003B6B2A"/>
    <w:rsid w:val="003B6BFD"/>
    <w:rsid w:val="003B6C50"/>
    <w:rsid w:val="003B6C99"/>
    <w:rsid w:val="003B6D9F"/>
    <w:rsid w:val="003B6EF0"/>
    <w:rsid w:val="003B702B"/>
    <w:rsid w:val="003B72F4"/>
    <w:rsid w:val="003B7375"/>
    <w:rsid w:val="003B73F1"/>
    <w:rsid w:val="003B7788"/>
    <w:rsid w:val="003B77F5"/>
    <w:rsid w:val="003B7E81"/>
    <w:rsid w:val="003C030C"/>
    <w:rsid w:val="003C0483"/>
    <w:rsid w:val="003C0AE8"/>
    <w:rsid w:val="003C0AEE"/>
    <w:rsid w:val="003C0B89"/>
    <w:rsid w:val="003C0F9E"/>
    <w:rsid w:val="003C108B"/>
    <w:rsid w:val="003C15B2"/>
    <w:rsid w:val="003C1CC6"/>
    <w:rsid w:val="003C2137"/>
    <w:rsid w:val="003C25D0"/>
    <w:rsid w:val="003C284D"/>
    <w:rsid w:val="003C2AAB"/>
    <w:rsid w:val="003C2CAB"/>
    <w:rsid w:val="003C2D2A"/>
    <w:rsid w:val="003C2F87"/>
    <w:rsid w:val="003C30EC"/>
    <w:rsid w:val="003C31C3"/>
    <w:rsid w:val="003C31CE"/>
    <w:rsid w:val="003C32AD"/>
    <w:rsid w:val="003C351D"/>
    <w:rsid w:val="003C3690"/>
    <w:rsid w:val="003C36B3"/>
    <w:rsid w:val="003C39EA"/>
    <w:rsid w:val="003C3A2D"/>
    <w:rsid w:val="003C3B5F"/>
    <w:rsid w:val="003C3BFF"/>
    <w:rsid w:val="003C3C00"/>
    <w:rsid w:val="003C3F53"/>
    <w:rsid w:val="003C410C"/>
    <w:rsid w:val="003C44B9"/>
    <w:rsid w:val="003C485F"/>
    <w:rsid w:val="003C4DA6"/>
    <w:rsid w:val="003C4DD2"/>
    <w:rsid w:val="003C504D"/>
    <w:rsid w:val="003C55DD"/>
    <w:rsid w:val="003C564D"/>
    <w:rsid w:val="003C57AA"/>
    <w:rsid w:val="003C57B2"/>
    <w:rsid w:val="003C57C7"/>
    <w:rsid w:val="003C5A53"/>
    <w:rsid w:val="003C5B59"/>
    <w:rsid w:val="003C5C2C"/>
    <w:rsid w:val="003C5C73"/>
    <w:rsid w:val="003C5DF0"/>
    <w:rsid w:val="003C5EAA"/>
    <w:rsid w:val="003C6635"/>
    <w:rsid w:val="003C66A5"/>
    <w:rsid w:val="003C6881"/>
    <w:rsid w:val="003C6944"/>
    <w:rsid w:val="003C6A5C"/>
    <w:rsid w:val="003C6C36"/>
    <w:rsid w:val="003C6CD9"/>
    <w:rsid w:val="003C6F07"/>
    <w:rsid w:val="003C76A9"/>
    <w:rsid w:val="003C77B8"/>
    <w:rsid w:val="003C77BF"/>
    <w:rsid w:val="003C7A13"/>
    <w:rsid w:val="003C7B76"/>
    <w:rsid w:val="003C7FCA"/>
    <w:rsid w:val="003D0184"/>
    <w:rsid w:val="003D024C"/>
    <w:rsid w:val="003D0326"/>
    <w:rsid w:val="003D100F"/>
    <w:rsid w:val="003D1265"/>
    <w:rsid w:val="003D1416"/>
    <w:rsid w:val="003D1492"/>
    <w:rsid w:val="003D15C5"/>
    <w:rsid w:val="003D198B"/>
    <w:rsid w:val="003D19B4"/>
    <w:rsid w:val="003D1ACE"/>
    <w:rsid w:val="003D1B56"/>
    <w:rsid w:val="003D2382"/>
    <w:rsid w:val="003D2554"/>
    <w:rsid w:val="003D2625"/>
    <w:rsid w:val="003D263B"/>
    <w:rsid w:val="003D29C6"/>
    <w:rsid w:val="003D2A05"/>
    <w:rsid w:val="003D2D76"/>
    <w:rsid w:val="003D2FAA"/>
    <w:rsid w:val="003D30E4"/>
    <w:rsid w:val="003D3124"/>
    <w:rsid w:val="003D3269"/>
    <w:rsid w:val="003D3498"/>
    <w:rsid w:val="003D3745"/>
    <w:rsid w:val="003D37C0"/>
    <w:rsid w:val="003D39F3"/>
    <w:rsid w:val="003D4190"/>
    <w:rsid w:val="003D4231"/>
    <w:rsid w:val="003D42A4"/>
    <w:rsid w:val="003D4348"/>
    <w:rsid w:val="003D478F"/>
    <w:rsid w:val="003D47C9"/>
    <w:rsid w:val="003D485A"/>
    <w:rsid w:val="003D48BD"/>
    <w:rsid w:val="003D4A4B"/>
    <w:rsid w:val="003D4ADA"/>
    <w:rsid w:val="003D4D9B"/>
    <w:rsid w:val="003D4F6A"/>
    <w:rsid w:val="003D54D0"/>
    <w:rsid w:val="003D5894"/>
    <w:rsid w:val="003D5ACD"/>
    <w:rsid w:val="003D5BB4"/>
    <w:rsid w:val="003D5EA0"/>
    <w:rsid w:val="003D601B"/>
    <w:rsid w:val="003D6572"/>
    <w:rsid w:val="003D6648"/>
    <w:rsid w:val="003D6673"/>
    <w:rsid w:val="003D66A0"/>
    <w:rsid w:val="003D6887"/>
    <w:rsid w:val="003D69F4"/>
    <w:rsid w:val="003D6E48"/>
    <w:rsid w:val="003D6ECE"/>
    <w:rsid w:val="003D705A"/>
    <w:rsid w:val="003D747A"/>
    <w:rsid w:val="003D74B1"/>
    <w:rsid w:val="003D7BC8"/>
    <w:rsid w:val="003D7CF0"/>
    <w:rsid w:val="003D7D55"/>
    <w:rsid w:val="003E01BF"/>
    <w:rsid w:val="003E034C"/>
    <w:rsid w:val="003E04BB"/>
    <w:rsid w:val="003E0667"/>
    <w:rsid w:val="003E08A3"/>
    <w:rsid w:val="003E0D30"/>
    <w:rsid w:val="003E1075"/>
    <w:rsid w:val="003E11B1"/>
    <w:rsid w:val="003E122F"/>
    <w:rsid w:val="003E1235"/>
    <w:rsid w:val="003E1360"/>
    <w:rsid w:val="003E144E"/>
    <w:rsid w:val="003E152A"/>
    <w:rsid w:val="003E1532"/>
    <w:rsid w:val="003E1587"/>
    <w:rsid w:val="003E18FD"/>
    <w:rsid w:val="003E19AB"/>
    <w:rsid w:val="003E1B75"/>
    <w:rsid w:val="003E1F38"/>
    <w:rsid w:val="003E21F7"/>
    <w:rsid w:val="003E22C0"/>
    <w:rsid w:val="003E2898"/>
    <w:rsid w:val="003E29B2"/>
    <w:rsid w:val="003E2D20"/>
    <w:rsid w:val="003E2FFE"/>
    <w:rsid w:val="003E3538"/>
    <w:rsid w:val="003E3AAE"/>
    <w:rsid w:val="003E3CCE"/>
    <w:rsid w:val="003E3EF9"/>
    <w:rsid w:val="003E3FB3"/>
    <w:rsid w:val="003E41E5"/>
    <w:rsid w:val="003E447C"/>
    <w:rsid w:val="003E481B"/>
    <w:rsid w:val="003E49A4"/>
    <w:rsid w:val="003E49FE"/>
    <w:rsid w:val="003E4C3F"/>
    <w:rsid w:val="003E4C92"/>
    <w:rsid w:val="003E4FBA"/>
    <w:rsid w:val="003E5099"/>
    <w:rsid w:val="003E55FE"/>
    <w:rsid w:val="003E5CC3"/>
    <w:rsid w:val="003E5DC4"/>
    <w:rsid w:val="003E6028"/>
    <w:rsid w:val="003E6697"/>
    <w:rsid w:val="003E67AA"/>
    <w:rsid w:val="003E6F7A"/>
    <w:rsid w:val="003E725E"/>
    <w:rsid w:val="003E7516"/>
    <w:rsid w:val="003E78FC"/>
    <w:rsid w:val="003E7B50"/>
    <w:rsid w:val="003E7C0E"/>
    <w:rsid w:val="003E7D32"/>
    <w:rsid w:val="003E7ED4"/>
    <w:rsid w:val="003E7FC7"/>
    <w:rsid w:val="003F00EB"/>
    <w:rsid w:val="003F0115"/>
    <w:rsid w:val="003F0167"/>
    <w:rsid w:val="003F022E"/>
    <w:rsid w:val="003F042C"/>
    <w:rsid w:val="003F06E9"/>
    <w:rsid w:val="003F076D"/>
    <w:rsid w:val="003F086D"/>
    <w:rsid w:val="003F0994"/>
    <w:rsid w:val="003F0CE7"/>
    <w:rsid w:val="003F0E9B"/>
    <w:rsid w:val="003F1024"/>
    <w:rsid w:val="003F12CA"/>
    <w:rsid w:val="003F1477"/>
    <w:rsid w:val="003F19C8"/>
    <w:rsid w:val="003F1C5A"/>
    <w:rsid w:val="003F1EBE"/>
    <w:rsid w:val="003F2085"/>
    <w:rsid w:val="003F2488"/>
    <w:rsid w:val="003F2BCD"/>
    <w:rsid w:val="003F2D5B"/>
    <w:rsid w:val="003F2F84"/>
    <w:rsid w:val="003F2FCC"/>
    <w:rsid w:val="003F3408"/>
    <w:rsid w:val="003F36CD"/>
    <w:rsid w:val="003F39C6"/>
    <w:rsid w:val="003F39E4"/>
    <w:rsid w:val="003F3C39"/>
    <w:rsid w:val="003F430B"/>
    <w:rsid w:val="003F4735"/>
    <w:rsid w:val="003F482C"/>
    <w:rsid w:val="003F4A9E"/>
    <w:rsid w:val="003F4C7A"/>
    <w:rsid w:val="003F51B6"/>
    <w:rsid w:val="003F521E"/>
    <w:rsid w:val="003F5305"/>
    <w:rsid w:val="003F53B2"/>
    <w:rsid w:val="003F5455"/>
    <w:rsid w:val="003F546E"/>
    <w:rsid w:val="003F5490"/>
    <w:rsid w:val="003F54F9"/>
    <w:rsid w:val="003F55B6"/>
    <w:rsid w:val="003F5613"/>
    <w:rsid w:val="003F593C"/>
    <w:rsid w:val="003F595F"/>
    <w:rsid w:val="003F5B57"/>
    <w:rsid w:val="003F5F97"/>
    <w:rsid w:val="003F6124"/>
    <w:rsid w:val="003F6770"/>
    <w:rsid w:val="003F6AB4"/>
    <w:rsid w:val="003F6B06"/>
    <w:rsid w:val="003F6C04"/>
    <w:rsid w:val="003F6CB0"/>
    <w:rsid w:val="003F6D12"/>
    <w:rsid w:val="003F6DDB"/>
    <w:rsid w:val="003F6E13"/>
    <w:rsid w:val="003F6EA7"/>
    <w:rsid w:val="003F6F0D"/>
    <w:rsid w:val="003F7191"/>
    <w:rsid w:val="003F72B2"/>
    <w:rsid w:val="003F76D5"/>
    <w:rsid w:val="003F7801"/>
    <w:rsid w:val="003F7939"/>
    <w:rsid w:val="003F793D"/>
    <w:rsid w:val="003F7A55"/>
    <w:rsid w:val="003F7A6B"/>
    <w:rsid w:val="003F7ADE"/>
    <w:rsid w:val="003F7B89"/>
    <w:rsid w:val="003F7DEC"/>
    <w:rsid w:val="00400239"/>
    <w:rsid w:val="0040038C"/>
    <w:rsid w:val="00400518"/>
    <w:rsid w:val="004005ED"/>
    <w:rsid w:val="004007A2"/>
    <w:rsid w:val="00400954"/>
    <w:rsid w:val="00400A87"/>
    <w:rsid w:val="0040114B"/>
    <w:rsid w:val="00401221"/>
    <w:rsid w:val="0040136D"/>
    <w:rsid w:val="004013A7"/>
    <w:rsid w:val="004013D9"/>
    <w:rsid w:val="004015BD"/>
    <w:rsid w:val="00401760"/>
    <w:rsid w:val="00401D01"/>
    <w:rsid w:val="00402068"/>
    <w:rsid w:val="0040216B"/>
    <w:rsid w:val="00402286"/>
    <w:rsid w:val="004022C7"/>
    <w:rsid w:val="00402410"/>
    <w:rsid w:val="00402500"/>
    <w:rsid w:val="004028D1"/>
    <w:rsid w:val="00402A17"/>
    <w:rsid w:val="00402ADD"/>
    <w:rsid w:val="00402B89"/>
    <w:rsid w:val="00402C78"/>
    <w:rsid w:val="00402D75"/>
    <w:rsid w:val="0040348D"/>
    <w:rsid w:val="0040357A"/>
    <w:rsid w:val="004036ED"/>
    <w:rsid w:val="00403B23"/>
    <w:rsid w:val="00403B38"/>
    <w:rsid w:val="00403BE9"/>
    <w:rsid w:val="00403C04"/>
    <w:rsid w:val="00403F77"/>
    <w:rsid w:val="004045B8"/>
    <w:rsid w:val="004047CC"/>
    <w:rsid w:val="00404810"/>
    <w:rsid w:val="004049DD"/>
    <w:rsid w:val="00404B29"/>
    <w:rsid w:val="004050D9"/>
    <w:rsid w:val="0040510B"/>
    <w:rsid w:val="004051EB"/>
    <w:rsid w:val="0040524C"/>
    <w:rsid w:val="00405258"/>
    <w:rsid w:val="00405342"/>
    <w:rsid w:val="0040599B"/>
    <w:rsid w:val="00405D15"/>
    <w:rsid w:val="00405D86"/>
    <w:rsid w:val="00406235"/>
    <w:rsid w:val="0040625A"/>
    <w:rsid w:val="004063E0"/>
    <w:rsid w:val="004066A7"/>
    <w:rsid w:val="004066D2"/>
    <w:rsid w:val="004068DD"/>
    <w:rsid w:val="00406910"/>
    <w:rsid w:val="00406E7D"/>
    <w:rsid w:val="00406FBD"/>
    <w:rsid w:val="004071BF"/>
    <w:rsid w:val="00407510"/>
    <w:rsid w:val="00407515"/>
    <w:rsid w:val="004075D1"/>
    <w:rsid w:val="004078D5"/>
    <w:rsid w:val="00407A75"/>
    <w:rsid w:val="00407D70"/>
    <w:rsid w:val="00407EEC"/>
    <w:rsid w:val="00407FDA"/>
    <w:rsid w:val="0041048D"/>
    <w:rsid w:val="004106AC"/>
    <w:rsid w:val="004108B5"/>
    <w:rsid w:val="004108BC"/>
    <w:rsid w:val="004108F7"/>
    <w:rsid w:val="00410FFB"/>
    <w:rsid w:val="004114A4"/>
    <w:rsid w:val="004114AC"/>
    <w:rsid w:val="004116CB"/>
    <w:rsid w:val="00411B45"/>
    <w:rsid w:val="00411D91"/>
    <w:rsid w:val="00411E3B"/>
    <w:rsid w:val="00412161"/>
    <w:rsid w:val="00412A6B"/>
    <w:rsid w:val="00412A98"/>
    <w:rsid w:val="00412BA1"/>
    <w:rsid w:val="004133EB"/>
    <w:rsid w:val="004136E1"/>
    <w:rsid w:val="00413B40"/>
    <w:rsid w:val="00413DB9"/>
    <w:rsid w:val="004141D0"/>
    <w:rsid w:val="004142B6"/>
    <w:rsid w:val="0041446B"/>
    <w:rsid w:val="00414567"/>
    <w:rsid w:val="004145B3"/>
    <w:rsid w:val="0041478A"/>
    <w:rsid w:val="004147AE"/>
    <w:rsid w:val="004147D6"/>
    <w:rsid w:val="004154A8"/>
    <w:rsid w:val="00415CAB"/>
    <w:rsid w:val="00415D68"/>
    <w:rsid w:val="00415F44"/>
    <w:rsid w:val="00415FA6"/>
    <w:rsid w:val="00416306"/>
    <w:rsid w:val="004164C0"/>
    <w:rsid w:val="00416561"/>
    <w:rsid w:val="004165AE"/>
    <w:rsid w:val="00416CE0"/>
    <w:rsid w:val="00416E11"/>
    <w:rsid w:val="00416E33"/>
    <w:rsid w:val="00417581"/>
    <w:rsid w:val="0041762D"/>
    <w:rsid w:val="004176A2"/>
    <w:rsid w:val="00417AFB"/>
    <w:rsid w:val="00417C0D"/>
    <w:rsid w:val="00417E20"/>
    <w:rsid w:val="00417F8C"/>
    <w:rsid w:val="0042018E"/>
    <w:rsid w:val="0042042A"/>
    <w:rsid w:val="004209F8"/>
    <w:rsid w:val="004213D8"/>
    <w:rsid w:val="00421A1E"/>
    <w:rsid w:val="00421B5B"/>
    <w:rsid w:val="00421BCE"/>
    <w:rsid w:val="00421BD0"/>
    <w:rsid w:val="00421CF2"/>
    <w:rsid w:val="00421F01"/>
    <w:rsid w:val="00422421"/>
    <w:rsid w:val="004224B7"/>
    <w:rsid w:val="00422616"/>
    <w:rsid w:val="00422772"/>
    <w:rsid w:val="004227E5"/>
    <w:rsid w:val="00422A5A"/>
    <w:rsid w:val="00422CD1"/>
    <w:rsid w:val="00422E62"/>
    <w:rsid w:val="00422F97"/>
    <w:rsid w:val="004230FA"/>
    <w:rsid w:val="00423205"/>
    <w:rsid w:val="004232B3"/>
    <w:rsid w:val="00423704"/>
    <w:rsid w:val="00423D2E"/>
    <w:rsid w:val="00423E62"/>
    <w:rsid w:val="004240AA"/>
    <w:rsid w:val="0042420C"/>
    <w:rsid w:val="004242E1"/>
    <w:rsid w:val="00424AD3"/>
    <w:rsid w:val="00424B81"/>
    <w:rsid w:val="004251BD"/>
    <w:rsid w:val="00425923"/>
    <w:rsid w:val="00425B75"/>
    <w:rsid w:val="00425B7A"/>
    <w:rsid w:val="00425E84"/>
    <w:rsid w:val="0042622B"/>
    <w:rsid w:val="00426244"/>
    <w:rsid w:val="004265A2"/>
    <w:rsid w:val="00426767"/>
    <w:rsid w:val="004267B4"/>
    <w:rsid w:val="004267CB"/>
    <w:rsid w:val="004269EC"/>
    <w:rsid w:val="004269EF"/>
    <w:rsid w:val="00426AEF"/>
    <w:rsid w:val="00426B38"/>
    <w:rsid w:val="004270FF"/>
    <w:rsid w:val="0042711F"/>
    <w:rsid w:val="004272EC"/>
    <w:rsid w:val="0042737B"/>
    <w:rsid w:val="0042768A"/>
    <w:rsid w:val="0042779E"/>
    <w:rsid w:val="00427A68"/>
    <w:rsid w:val="00427DAA"/>
    <w:rsid w:val="004302D8"/>
    <w:rsid w:val="00430397"/>
    <w:rsid w:val="004304B7"/>
    <w:rsid w:val="00430573"/>
    <w:rsid w:val="00430663"/>
    <w:rsid w:val="00430893"/>
    <w:rsid w:val="00430B61"/>
    <w:rsid w:val="00430F70"/>
    <w:rsid w:val="0043104E"/>
    <w:rsid w:val="00431162"/>
    <w:rsid w:val="00431184"/>
    <w:rsid w:val="004311A4"/>
    <w:rsid w:val="004313EE"/>
    <w:rsid w:val="0043176A"/>
    <w:rsid w:val="00431AC5"/>
    <w:rsid w:val="00431CB1"/>
    <w:rsid w:val="00431DE7"/>
    <w:rsid w:val="00431E82"/>
    <w:rsid w:val="00431F4D"/>
    <w:rsid w:val="0043203F"/>
    <w:rsid w:val="00432049"/>
    <w:rsid w:val="00432233"/>
    <w:rsid w:val="004325A3"/>
    <w:rsid w:val="004328A0"/>
    <w:rsid w:val="00432CCC"/>
    <w:rsid w:val="00432D3C"/>
    <w:rsid w:val="00433029"/>
    <w:rsid w:val="004333B8"/>
    <w:rsid w:val="00433623"/>
    <w:rsid w:val="0043397B"/>
    <w:rsid w:val="00433B2E"/>
    <w:rsid w:val="00433BE2"/>
    <w:rsid w:val="00433EAF"/>
    <w:rsid w:val="00434305"/>
    <w:rsid w:val="004344EF"/>
    <w:rsid w:val="004347B0"/>
    <w:rsid w:val="00434B3D"/>
    <w:rsid w:val="00434CCA"/>
    <w:rsid w:val="00434D84"/>
    <w:rsid w:val="004357C3"/>
    <w:rsid w:val="004359BE"/>
    <w:rsid w:val="00435AAB"/>
    <w:rsid w:val="00435DCC"/>
    <w:rsid w:val="004360E8"/>
    <w:rsid w:val="004362C6"/>
    <w:rsid w:val="004363E5"/>
    <w:rsid w:val="00436428"/>
    <w:rsid w:val="00436589"/>
    <w:rsid w:val="004367A9"/>
    <w:rsid w:val="00436FBA"/>
    <w:rsid w:val="00437426"/>
    <w:rsid w:val="00437452"/>
    <w:rsid w:val="0043768B"/>
    <w:rsid w:val="00437AB9"/>
    <w:rsid w:val="00437E13"/>
    <w:rsid w:val="00440318"/>
    <w:rsid w:val="004403E4"/>
    <w:rsid w:val="00440CBB"/>
    <w:rsid w:val="00440D7F"/>
    <w:rsid w:val="00440E9E"/>
    <w:rsid w:val="00441175"/>
    <w:rsid w:val="004411C3"/>
    <w:rsid w:val="004414B4"/>
    <w:rsid w:val="00441960"/>
    <w:rsid w:val="004423D5"/>
    <w:rsid w:val="00442480"/>
    <w:rsid w:val="00442709"/>
    <w:rsid w:val="00442759"/>
    <w:rsid w:val="00443079"/>
    <w:rsid w:val="00443451"/>
    <w:rsid w:val="0044395A"/>
    <w:rsid w:val="00443A88"/>
    <w:rsid w:val="00443ADC"/>
    <w:rsid w:val="00443CC1"/>
    <w:rsid w:val="00443DBF"/>
    <w:rsid w:val="004440B5"/>
    <w:rsid w:val="00444115"/>
    <w:rsid w:val="0044456D"/>
    <w:rsid w:val="00444D0B"/>
    <w:rsid w:val="00444F78"/>
    <w:rsid w:val="00445099"/>
    <w:rsid w:val="004450DE"/>
    <w:rsid w:val="00445647"/>
    <w:rsid w:val="004458D1"/>
    <w:rsid w:val="00445979"/>
    <w:rsid w:val="00445ABA"/>
    <w:rsid w:val="00445CE6"/>
    <w:rsid w:val="00445EE8"/>
    <w:rsid w:val="00445FA3"/>
    <w:rsid w:val="0044621E"/>
    <w:rsid w:val="004465E0"/>
    <w:rsid w:val="00446828"/>
    <w:rsid w:val="0044686C"/>
    <w:rsid w:val="00446C53"/>
    <w:rsid w:val="004472C9"/>
    <w:rsid w:val="004475E4"/>
    <w:rsid w:val="0044792A"/>
    <w:rsid w:val="00447AD6"/>
    <w:rsid w:val="00447BF4"/>
    <w:rsid w:val="00447D79"/>
    <w:rsid w:val="00447DBB"/>
    <w:rsid w:val="00447FB5"/>
    <w:rsid w:val="00447FFB"/>
    <w:rsid w:val="0045016E"/>
    <w:rsid w:val="0045029D"/>
    <w:rsid w:val="004503A6"/>
    <w:rsid w:val="0045045D"/>
    <w:rsid w:val="0045061F"/>
    <w:rsid w:val="00450EE6"/>
    <w:rsid w:val="00450F9B"/>
    <w:rsid w:val="004512B6"/>
    <w:rsid w:val="00451715"/>
    <w:rsid w:val="00451CB0"/>
    <w:rsid w:val="00451CD3"/>
    <w:rsid w:val="00451DF5"/>
    <w:rsid w:val="004520E4"/>
    <w:rsid w:val="00452176"/>
    <w:rsid w:val="004529F9"/>
    <w:rsid w:val="004531C0"/>
    <w:rsid w:val="004535BE"/>
    <w:rsid w:val="00453CEA"/>
    <w:rsid w:val="00453DFB"/>
    <w:rsid w:val="00453F51"/>
    <w:rsid w:val="00453FD5"/>
    <w:rsid w:val="004548FA"/>
    <w:rsid w:val="00454BAD"/>
    <w:rsid w:val="00454C14"/>
    <w:rsid w:val="00454DF3"/>
    <w:rsid w:val="00454FFF"/>
    <w:rsid w:val="00455329"/>
    <w:rsid w:val="00455444"/>
    <w:rsid w:val="00455BD8"/>
    <w:rsid w:val="00455E32"/>
    <w:rsid w:val="00456221"/>
    <w:rsid w:val="004563BB"/>
    <w:rsid w:val="004563EA"/>
    <w:rsid w:val="0045668F"/>
    <w:rsid w:val="00456891"/>
    <w:rsid w:val="004568F5"/>
    <w:rsid w:val="004569A9"/>
    <w:rsid w:val="00456D58"/>
    <w:rsid w:val="00456FBF"/>
    <w:rsid w:val="004572BC"/>
    <w:rsid w:val="00457779"/>
    <w:rsid w:val="00457921"/>
    <w:rsid w:val="00457C9E"/>
    <w:rsid w:val="00457D52"/>
    <w:rsid w:val="00457E84"/>
    <w:rsid w:val="00457FA0"/>
    <w:rsid w:val="004600A0"/>
    <w:rsid w:val="0046027D"/>
    <w:rsid w:val="004606E3"/>
    <w:rsid w:val="00460AC1"/>
    <w:rsid w:val="00460C51"/>
    <w:rsid w:val="00460C6C"/>
    <w:rsid w:val="00460CDE"/>
    <w:rsid w:val="00460E46"/>
    <w:rsid w:val="00461154"/>
    <w:rsid w:val="004616C6"/>
    <w:rsid w:val="0046176D"/>
    <w:rsid w:val="004617EA"/>
    <w:rsid w:val="00461921"/>
    <w:rsid w:val="00461A7B"/>
    <w:rsid w:val="00461AC3"/>
    <w:rsid w:val="00461D92"/>
    <w:rsid w:val="00461E53"/>
    <w:rsid w:val="004621E1"/>
    <w:rsid w:val="004626E2"/>
    <w:rsid w:val="004626E9"/>
    <w:rsid w:val="0046277B"/>
    <w:rsid w:val="004629AA"/>
    <w:rsid w:val="00462AA4"/>
    <w:rsid w:val="00462E10"/>
    <w:rsid w:val="004635C4"/>
    <w:rsid w:val="00463728"/>
    <w:rsid w:val="00463851"/>
    <w:rsid w:val="004638E0"/>
    <w:rsid w:val="00463AE6"/>
    <w:rsid w:val="00463F1A"/>
    <w:rsid w:val="00464391"/>
    <w:rsid w:val="0046456E"/>
    <w:rsid w:val="0046496B"/>
    <w:rsid w:val="00464D37"/>
    <w:rsid w:val="00464FD9"/>
    <w:rsid w:val="00465191"/>
    <w:rsid w:val="00465E20"/>
    <w:rsid w:val="00465E4B"/>
    <w:rsid w:val="00465F93"/>
    <w:rsid w:val="00465FD3"/>
    <w:rsid w:val="004664C2"/>
    <w:rsid w:val="00466560"/>
    <w:rsid w:val="004665AB"/>
    <w:rsid w:val="0046668C"/>
    <w:rsid w:val="00466859"/>
    <w:rsid w:val="004668B9"/>
    <w:rsid w:val="004669F1"/>
    <w:rsid w:val="00466A0B"/>
    <w:rsid w:val="00466D5F"/>
    <w:rsid w:val="00466E31"/>
    <w:rsid w:val="00466FF2"/>
    <w:rsid w:val="004672D7"/>
    <w:rsid w:val="0046730C"/>
    <w:rsid w:val="0046795E"/>
    <w:rsid w:val="00467C58"/>
    <w:rsid w:val="00467C8A"/>
    <w:rsid w:val="00467CF6"/>
    <w:rsid w:val="00467D37"/>
    <w:rsid w:val="00470527"/>
    <w:rsid w:val="004708BD"/>
    <w:rsid w:val="004708F1"/>
    <w:rsid w:val="00470A5D"/>
    <w:rsid w:val="00470AA2"/>
    <w:rsid w:val="00470B61"/>
    <w:rsid w:val="00470B86"/>
    <w:rsid w:val="00470BDF"/>
    <w:rsid w:val="00470E57"/>
    <w:rsid w:val="004710E4"/>
    <w:rsid w:val="00471190"/>
    <w:rsid w:val="00471309"/>
    <w:rsid w:val="00471406"/>
    <w:rsid w:val="00471632"/>
    <w:rsid w:val="00471A3D"/>
    <w:rsid w:val="00471E6F"/>
    <w:rsid w:val="00471F51"/>
    <w:rsid w:val="00472561"/>
    <w:rsid w:val="0047259D"/>
    <w:rsid w:val="004725F8"/>
    <w:rsid w:val="004725FF"/>
    <w:rsid w:val="00472816"/>
    <w:rsid w:val="0047298D"/>
    <w:rsid w:val="004729D4"/>
    <w:rsid w:val="00472D33"/>
    <w:rsid w:val="00472F70"/>
    <w:rsid w:val="004730B4"/>
    <w:rsid w:val="00473318"/>
    <w:rsid w:val="004737DC"/>
    <w:rsid w:val="00473916"/>
    <w:rsid w:val="00473C55"/>
    <w:rsid w:val="00473C6A"/>
    <w:rsid w:val="00473E60"/>
    <w:rsid w:val="00473F96"/>
    <w:rsid w:val="0047400F"/>
    <w:rsid w:val="00474027"/>
    <w:rsid w:val="004742AA"/>
    <w:rsid w:val="0047449A"/>
    <w:rsid w:val="004744FE"/>
    <w:rsid w:val="00474973"/>
    <w:rsid w:val="00474A82"/>
    <w:rsid w:val="00474D11"/>
    <w:rsid w:val="00474D3E"/>
    <w:rsid w:val="00474E9A"/>
    <w:rsid w:val="004753E1"/>
    <w:rsid w:val="004755AC"/>
    <w:rsid w:val="00475791"/>
    <w:rsid w:val="004758A1"/>
    <w:rsid w:val="00475941"/>
    <w:rsid w:val="00475BBD"/>
    <w:rsid w:val="00475F70"/>
    <w:rsid w:val="00476054"/>
    <w:rsid w:val="0047610C"/>
    <w:rsid w:val="004763A3"/>
    <w:rsid w:val="004763DD"/>
    <w:rsid w:val="004765F8"/>
    <w:rsid w:val="00476B1E"/>
    <w:rsid w:val="00476CAE"/>
    <w:rsid w:val="00477113"/>
    <w:rsid w:val="004774F0"/>
    <w:rsid w:val="0047756C"/>
    <w:rsid w:val="00477765"/>
    <w:rsid w:val="004778D5"/>
    <w:rsid w:val="00477A2B"/>
    <w:rsid w:val="00477ACC"/>
    <w:rsid w:val="00477CAF"/>
    <w:rsid w:val="00477E92"/>
    <w:rsid w:val="00477F74"/>
    <w:rsid w:val="00480312"/>
    <w:rsid w:val="00480677"/>
    <w:rsid w:val="004806BA"/>
    <w:rsid w:val="00480765"/>
    <w:rsid w:val="004807FD"/>
    <w:rsid w:val="00480837"/>
    <w:rsid w:val="004808F7"/>
    <w:rsid w:val="004809DE"/>
    <w:rsid w:val="00480B9D"/>
    <w:rsid w:val="00480D70"/>
    <w:rsid w:val="00480ED6"/>
    <w:rsid w:val="0048129E"/>
    <w:rsid w:val="004813A3"/>
    <w:rsid w:val="0048179F"/>
    <w:rsid w:val="00481898"/>
    <w:rsid w:val="00481D98"/>
    <w:rsid w:val="00481DA4"/>
    <w:rsid w:val="004821A4"/>
    <w:rsid w:val="004822EB"/>
    <w:rsid w:val="00482886"/>
    <w:rsid w:val="00482A24"/>
    <w:rsid w:val="00482C03"/>
    <w:rsid w:val="00482DC3"/>
    <w:rsid w:val="00482FEF"/>
    <w:rsid w:val="004832D2"/>
    <w:rsid w:val="0048361A"/>
    <w:rsid w:val="004837AD"/>
    <w:rsid w:val="004837E0"/>
    <w:rsid w:val="0048388F"/>
    <w:rsid w:val="004838A7"/>
    <w:rsid w:val="0048397D"/>
    <w:rsid w:val="00483A13"/>
    <w:rsid w:val="00483DB0"/>
    <w:rsid w:val="00483DEA"/>
    <w:rsid w:val="0048431F"/>
    <w:rsid w:val="004848E6"/>
    <w:rsid w:val="00484A45"/>
    <w:rsid w:val="00484C64"/>
    <w:rsid w:val="00484E74"/>
    <w:rsid w:val="00484EC1"/>
    <w:rsid w:val="00485229"/>
    <w:rsid w:val="0048548F"/>
    <w:rsid w:val="004855AB"/>
    <w:rsid w:val="00485A80"/>
    <w:rsid w:val="00485CB7"/>
    <w:rsid w:val="004864F0"/>
    <w:rsid w:val="00486A2D"/>
    <w:rsid w:val="00486AA3"/>
    <w:rsid w:val="00486B07"/>
    <w:rsid w:val="00486B13"/>
    <w:rsid w:val="00486BB1"/>
    <w:rsid w:val="00486BF9"/>
    <w:rsid w:val="00486D46"/>
    <w:rsid w:val="004870C5"/>
    <w:rsid w:val="004870CB"/>
    <w:rsid w:val="0048715D"/>
    <w:rsid w:val="00487229"/>
    <w:rsid w:val="0048727B"/>
    <w:rsid w:val="0048764D"/>
    <w:rsid w:val="00487928"/>
    <w:rsid w:val="00487A3C"/>
    <w:rsid w:val="00487C60"/>
    <w:rsid w:val="00490267"/>
    <w:rsid w:val="0049048E"/>
    <w:rsid w:val="0049059D"/>
    <w:rsid w:val="0049067E"/>
    <w:rsid w:val="004906ED"/>
    <w:rsid w:val="0049073A"/>
    <w:rsid w:val="00490C45"/>
    <w:rsid w:val="00490D3D"/>
    <w:rsid w:val="00490E6A"/>
    <w:rsid w:val="00491326"/>
    <w:rsid w:val="004917C1"/>
    <w:rsid w:val="00491D09"/>
    <w:rsid w:val="00491E15"/>
    <w:rsid w:val="00491E95"/>
    <w:rsid w:val="0049207B"/>
    <w:rsid w:val="004921B6"/>
    <w:rsid w:val="004922B5"/>
    <w:rsid w:val="004924F2"/>
    <w:rsid w:val="00492E66"/>
    <w:rsid w:val="0049439B"/>
    <w:rsid w:val="004945D8"/>
    <w:rsid w:val="004949BF"/>
    <w:rsid w:val="00494C59"/>
    <w:rsid w:val="00494C84"/>
    <w:rsid w:val="00494E68"/>
    <w:rsid w:val="004952C6"/>
    <w:rsid w:val="004955F8"/>
    <w:rsid w:val="0049576F"/>
    <w:rsid w:val="00495CA5"/>
    <w:rsid w:val="00495F51"/>
    <w:rsid w:val="00496109"/>
    <w:rsid w:val="0049611E"/>
    <w:rsid w:val="00496571"/>
    <w:rsid w:val="004967D6"/>
    <w:rsid w:val="00496892"/>
    <w:rsid w:val="004969C4"/>
    <w:rsid w:val="00496B48"/>
    <w:rsid w:val="00496D7D"/>
    <w:rsid w:val="00496DAF"/>
    <w:rsid w:val="00497F6C"/>
    <w:rsid w:val="004A02CE"/>
    <w:rsid w:val="004A031E"/>
    <w:rsid w:val="004A0348"/>
    <w:rsid w:val="004A0528"/>
    <w:rsid w:val="004A0821"/>
    <w:rsid w:val="004A09D2"/>
    <w:rsid w:val="004A0D7F"/>
    <w:rsid w:val="004A0EB4"/>
    <w:rsid w:val="004A0FCC"/>
    <w:rsid w:val="004A1005"/>
    <w:rsid w:val="004A1321"/>
    <w:rsid w:val="004A146F"/>
    <w:rsid w:val="004A1C4F"/>
    <w:rsid w:val="004A1C87"/>
    <w:rsid w:val="004A1DC8"/>
    <w:rsid w:val="004A221A"/>
    <w:rsid w:val="004A240D"/>
    <w:rsid w:val="004A28F6"/>
    <w:rsid w:val="004A2E11"/>
    <w:rsid w:val="004A2E6F"/>
    <w:rsid w:val="004A3261"/>
    <w:rsid w:val="004A343E"/>
    <w:rsid w:val="004A3929"/>
    <w:rsid w:val="004A3AA8"/>
    <w:rsid w:val="004A3C7D"/>
    <w:rsid w:val="004A3C90"/>
    <w:rsid w:val="004A3EC4"/>
    <w:rsid w:val="004A4366"/>
    <w:rsid w:val="004A47DA"/>
    <w:rsid w:val="004A4976"/>
    <w:rsid w:val="004A4A41"/>
    <w:rsid w:val="004A4D97"/>
    <w:rsid w:val="004A54E3"/>
    <w:rsid w:val="004A5664"/>
    <w:rsid w:val="004A5A84"/>
    <w:rsid w:val="004A5C28"/>
    <w:rsid w:val="004A6171"/>
    <w:rsid w:val="004A64F6"/>
    <w:rsid w:val="004A652B"/>
    <w:rsid w:val="004A6604"/>
    <w:rsid w:val="004A673D"/>
    <w:rsid w:val="004A6A7F"/>
    <w:rsid w:val="004A6D3F"/>
    <w:rsid w:val="004A6DFE"/>
    <w:rsid w:val="004A6FCB"/>
    <w:rsid w:val="004A7099"/>
    <w:rsid w:val="004A7156"/>
    <w:rsid w:val="004A731D"/>
    <w:rsid w:val="004A73D3"/>
    <w:rsid w:val="004A74D8"/>
    <w:rsid w:val="004A7551"/>
    <w:rsid w:val="004A7906"/>
    <w:rsid w:val="004A7B5F"/>
    <w:rsid w:val="004A7E12"/>
    <w:rsid w:val="004A7F7F"/>
    <w:rsid w:val="004B0050"/>
    <w:rsid w:val="004B03A8"/>
    <w:rsid w:val="004B05F9"/>
    <w:rsid w:val="004B0861"/>
    <w:rsid w:val="004B0907"/>
    <w:rsid w:val="004B0975"/>
    <w:rsid w:val="004B0A31"/>
    <w:rsid w:val="004B0AEC"/>
    <w:rsid w:val="004B0D37"/>
    <w:rsid w:val="004B0E87"/>
    <w:rsid w:val="004B0FC8"/>
    <w:rsid w:val="004B1023"/>
    <w:rsid w:val="004B117A"/>
    <w:rsid w:val="004B1356"/>
    <w:rsid w:val="004B13D2"/>
    <w:rsid w:val="004B1474"/>
    <w:rsid w:val="004B1653"/>
    <w:rsid w:val="004B198D"/>
    <w:rsid w:val="004B1A0D"/>
    <w:rsid w:val="004B1BC3"/>
    <w:rsid w:val="004B1E00"/>
    <w:rsid w:val="004B261A"/>
    <w:rsid w:val="004B2727"/>
    <w:rsid w:val="004B2B6A"/>
    <w:rsid w:val="004B319A"/>
    <w:rsid w:val="004B356F"/>
    <w:rsid w:val="004B35B7"/>
    <w:rsid w:val="004B3852"/>
    <w:rsid w:val="004B385D"/>
    <w:rsid w:val="004B3892"/>
    <w:rsid w:val="004B3B61"/>
    <w:rsid w:val="004B3C9A"/>
    <w:rsid w:val="004B3CB8"/>
    <w:rsid w:val="004B3FEA"/>
    <w:rsid w:val="004B4114"/>
    <w:rsid w:val="004B41C4"/>
    <w:rsid w:val="004B4457"/>
    <w:rsid w:val="004B4E21"/>
    <w:rsid w:val="004B5019"/>
    <w:rsid w:val="004B502B"/>
    <w:rsid w:val="004B577E"/>
    <w:rsid w:val="004B5875"/>
    <w:rsid w:val="004B5ABF"/>
    <w:rsid w:val="004B6005"/>
    <w:rsid w:val="004B62DC"/>
    <w:rsid w:val="004B6760"/>
    <w:rsid w:val="004B67F8"/>
    <w:rsid w:val="004B681D"/>
    <w:rsid w:val="004B69FE"/>
    <w:rsid w:val="004B6B25"/>
    <w:rsid w:val="004B6C80"/>
    <w:rsid w:val="004B6DFB"/>
    <w:rsid w:val="004B6E47"/>
    <w:rsid w:val="004B7078"/>
    <w:rsid w:val="004B72FF"/>
    <w:rsid w:val="004B779F"/>
    <w:rsid w:val="004C046F"/>
    <w:rsid w:val="004C04CC"/>
    <w:rsid w:val="004C0913"/>
    <w:rsid w:val="004C09C1"/>
    <w:rsid w:val="004C0B34"/>
    <w:rsid w:val="004C0BC9"/>
    <w:rsid w:val="004C0FE1"/>
    <w:rsid w:val="004C11A2"/>
    <w:rsid w:val="004C176D"/>
    <w:rsid w:val="004C17A6"/>
    <w:rsid w:val="004C1AFB"/>
    <w:rsid w:val="004C1B96"/>
    <w:rsid w:val="004C1C43"/>
    <w:rsid w:val="004C1E88"/>
    <w:rsid w:val="004C1EA4"/>
    <w:rsid w:val="004C2493"/>
    <w:rsid w:val="004C2514"/>
    <w:rsid w:val="004C2592"/>
    <w:rsid w:val="004C2BFD"/>
    <w:rsid w:val="004C2CF6"/>
    <w:rsid w:val="004C3747"/>
    <w:rsid w:val="004C3A39"/>
    <w:rsid w:val="004C3D86"/>
    <w:rsid w:val="004C3F1A"/>
    <w:rsid w:val="004C4260"/>
    <w:rsid w:val="004C49FB"/>
    <w:rsid w:val="004C4C63"/>
    <w:rsid w:val="004C4D93"/>
    <w:rsid w:val="004C4FDB"/>
    <w:rsid w:val="004C50F4"/>
    <w:rsid w:val="004C5101"/>
    <w:rsid w:val="004C511C"/>
    <w:rsid w:val="004C5210"/>
    <w:rsid w:val="004C53C4"/>
    <w:rsid w:val="004C5D6A"/>
    <w:rsid w:val="004C606D"/>
    <w:rsid w:val="004C609C"/>
    <w:rsid w:val="004C63EE"/>
    <w:rsid w:val="004C675D"/>
    <w:rsid w:val="004C6982"/>
    <w:rsid w:val="004C69C4"/>
    <w:rsid w:val="004C6E3E"/>
    <w:rsid w:val="004C6EFC"/>
    <w:rsid w:val="004C71A6"/>
    <w:rsid w:val="004C727A"/>
    <w:rsid w:val="004C72CC"/>
    <w:rsid w:val="004C72E3"/>
    <w:rsid w:val="004C77FA"/>
    <w:rsid w:val="004C7AA5"/>
    <w:rsid w:val="004C7ACF"/>
    <w:rsid w:val="004C7C2B"/>
    <w:rsid w:val="004D032A"/>
    <w:rsid w:val="004D055A"/>
    <w:rsid w:val="004D0638"/>
    <w:rsid w:val="004D06BB"/>
    <w:rsid w:val="004D0855"/>
    <w:rsid w:val="004D0969"/>
    <w:rsid w:val="004D0A54"/>
    <w:rsid w:val="004D0E7B"/>
    <w:rsid w:val="004D0F45"/>
    <w:rsid w:val="004D12AF"/>
    <w:rsid w:val="004D1323"/>
    <w:rsid w:val="004D13BC"/>
    <w:rsid w:val="004D1512"/>
    <w:rsid w:val="004D15A4"/>
    <w:rsid w:val="004D1894"/>
    <w:rsid w:val="004D1ACE"/>
    <w:rsid w:val="004D1D92"/>
    <w:rsid w:val="004D1DC2"/>
    <w:rsid w:val="004D20FE"/>
    <w:rsid w:val="004D21A6"/>
    <w:rsid w:val="004D2730"/>
    <w:rsid w:val="004D275E"/>
    <w:rsid w:val="004D2890"/>
    <w:rsid w:val="004D2A46"/>
    <w:rsid w:val="004D2D07"/>
    <w:rsid w:val="004D2D27"/>
    <w:rsid w:val="004D2E02"/>
    <w:rsid w:val="004D2E31"/>
    <w:rsid w:val="004D2E84"/>
    <w:rsid w:val="004D2F70"/>
    <w:rsid w:val="004D3023"/>
    <w:rsid w:val="004D319A"/>
    <w:rsid w:val="004D35C1"/>
    <w:rsid w:val="004D381C"/>
    <w:rsid w:val="004D38E9"/>
    <w:rsid w:val="004D3968"/>
    <w:rsid w:val="004D3C8A"/>
    <w:rsid w:val="004D3CFE"/>
    <w:rsid w:val="004D3D3C"/>
    <w:rsid w:val="004D3F29"/>
    <w:rsid w:val="004D3FB0"/>
    <w:rsid w:val="004D3FFB"/>
    <w:rsid w:val="004D41B6"/>
    <w:rsid w:val="004D462A"/>
    <w:rsid w:val="004D47FF"/>
    <w:rsid w:val="004D4983"/>
    <w:rsid w:val="004D4ACE"/>
    <w:rsid w:val="004D4B76"/>
    <w:rsid w:val="004D4C45"/>
    <w:rsid w:val="004D4C9E"/>
    <w:rsid w:val="004D4FF9"/>
    <w:rsid w:val="004D5164"/>
    <w:rsid w:val="004D55B7"/>
    <w:rsid w:val="004D55DA"/>
    <w:rsid w:val="004D560C"/>
    <w:rsid w:val="004D5652"/>
    <w:rsid w:val="004D5762"/>
    <w:rsid w:val="004D5882"/>
    <w:rsid w:val="004D59C0"/>
    <w:rsid w:val="004D5B05"/>
    <w:rsid w:val="004D5CB8"/>
    <w:rsid w:val="004D6006"/>
    <w:rsid w:val="004D60D7"/>
    <w:rsid w:val="004D6106"/>
    <w:rsid w:val="004D6107"/>
    <w:rsid w:val="004D613E"/>
    <w:rsid w:val="004D626E"/>
    <w:rsid w:val="004D653B"/>
    <w:rsid w:val="004D6621"/>
    <w:rsid w:val="004D6811"/>
    <w:rsid w:val="004D68A1"/>
    <w:rsid w:val="004D6B22"/>
    <w:rsid w:val="004D6CBC"/>
    <w:rsid w:val="004D6E62"/>
    <w:rsid w:val="004D6E67"/>
    <w:rsid w:val="004D70F6"/>
    <w:rsid w:val="004D72D1"/>
    <w:rsid w:val="004D7361"/>
    <w:rsid w:val="004D755B"/>
    <w:rsid w:val="004D7657"/>
    <w:rsid w:val="004D796D"/>
    <w:rsid w:val="004D7A98"/>
    <w:rsid w:val="004D7EF6"/>
    <w:rsid w:val="004D7EFE"/>
    <w:rsid w:val="004E0328"/>
    <w:rsid w:val="004E05D0"/>
    <w:rsid w:val="004E05F3"/>
    <w:rsid w:val="004E05F4"/>
    <w:rsid w:val="004E06A9"/>
    <w:rsid w:val="004E0919"/>
    <w:rsid w:val="004E0A63"/>
    <w:rsid w:val="004E0D8E"/>
    <w:rsid w:val="004E0FF4"/>
    <w:rsid w:val="004E1102"/>
    <w:rsid w:val="004E115C"/>
    <w:rsid w:val="004E1214"/>
    <w:rsid w:val="004E13FB"/>
    <w:rsid w:val="004E1849"/>
    <w:rsid w:val="004E197C"/>
    <w:rsid w:val="004E1D63"/>
    <w:rsid w:val="004E1EA7"/>
    <w:rsid w:val="004E207B"/>
    <w:rsid w:val="004E239D"/>
    <w:rsid w:val="004E23B9"/>
    <w:rsid w:val="004E281E"/>
    <w:rsid w:val="004E2824"/>
    <w:rsid w:val="004E2AEE"/>
    <w:rsid w:val="004E2EA5"/>
    <w:rsid w:val="004E30EC"/>
    <w:rsid w:val="004E3389"/>
    <w:rsid w:val="004E370E"/>
    <w:rsid w:val="004E388C"/>
    <w:rsid w:val="004E3A72"/>
    <w:rsid w:val="004E3E65"/>
    <w:rsid w:val="004E3F24"/>
    <w:rsid w:val="004E400B"/>
    <w:rsid w:val="004E40D9"/>
    <w:rsid w:val="004E4136"/>
    <w:rsid w:val="004E417C"/>
    <w:rsid w:val="004E45C1"/>
    <w:rsid w:val="004E47BA"/>
    <w:rsid w:val="004E48C6"/>
    <w:rsid w:val="004E4CC4"/>
    <w:rsid w:val="004E5090"/>
    <w:rsid w:val="004E52FB"/>
    <w:rsid w:val="004E5361"/>
    <w:rsid w:val="004E53F7"/>
    <w:rsid w:val="004E5621"/>
    <w:rsid w:val="004E5BBF"/>
    <w:rsid w:val="004E5DEE"/>
    <w:rsid w:val="004E6210"/>
    <w:rsid w:val="004E678A"/>
    <w:rsid w:val="004E687A"/>
    <w:rsid w:val="004E68FF"/>
    <w:rsid w:val="004E69D6"/>
    <w:rsid w:val="004E6B7E"/>
    <w:rsid w:val="004E6D1E"/>
    <w:rsid w:val="004E6DBE"/>
    <w:rsid w:val="004E6E15"/>
    <w:rsid w:val="004E7130"/>
    <w:rsid w:val="004E7211"/>
    <w:rsid w:val="004E72DA"/>
    <w:rsid w:val="004E7689"/>
    <w:rsid w:val="004E7744"/>
    <w:rsid w:val="004F0250"/>
    <w:rsid w:val="004F02C6"/>
    <w:rsid w:val="004F03EF"/>
    <w:rsid w:val="004F048E"/>
    <w:rsid w:val="004F04F1"/>
    <w:rsid w:val="004F0660"/>
    <w:rsid w:val="004F06CE"/>
    <w:rsid w:val="004F0746"/>
    <w:rsid w:val="004F0834"/>
    <w:rsid w:val="004F09CE"/>
    <w:rsid w:val="004F0A23"/>
    <w:rsid w:val="004F0ECD"/>
    <w:rsid w:val="004F1022"/>
    <w:rsid w:val="004F1043"/>
    <w:rsid w:val="004F1049"/>
    <w:rsid w:val="004F12B0"/>
    <w:rsid w:val="004F12CD"/>
    <w:rsid w:val="004F12E4"/>
    <w:rsid w:val="004F1435"/>
    <w:rsid w:val="004F15BE"/>
    <w:rsid w:val="004F15C5"/>
    <w:rsid w:val="004F16AE"/>
    <w:rsid w:val="004F1722"/>
    <w:rsid w:val="004F18C8"/>
    <w:rsid w:val="004F1A9E"/>
    <w:rsid w:val="004F2135"/>
    <w:rsid w:val="004F2324"/>
    <w:rsid w:val="004F232B"/>
    <w:rsid w:val="004F237B"/>
    <w:rsid w:val="004F240B"/>
    <w:rsid w:val="004F2592"/>
    <w:rsid w:val="004F273D"/>
    <w:rsid w:val="004F2AE0"/>
    <w:rsid w:val="004F30CE"/>
    <w:rsid w:val="004F3755"/>
    <w:rsid w:val="004F37AA"/>
    <w:rsid w:val="004F38E8"/>
    <w:rsid w:val="004F39CD"/>
    <w:rsid w:val="004F3DF2"/>
    <w:rsid w:val="004F4262"/>
    <w:rsid w:val="004F4620"/>
    <w:rsid w:val="004F4690"/>
    <w:rsid w:val="004F46BE"/>
    <w:rsid w:val="004F48BE"/>
    <w:rsid w:val="004F4ED6"/>
    <w:rsid w:val="004F50FA"/>
    <w:rsid w:val="004F51AA"/>
    <w:rsid w:val="004F52A5"/>
    <w:rsid w:val="004F52AE"/>
    <w:rsid w:val="004F53CF"/>
    <w:rsid w:val="004F5417"/>
    <w:rsid w:val="004F58BA"/>
    <w:rsid w:val="004F5EA8"/>
    <w:rsid w:val="004F5FC9"/>
    <w:rsid w:val="004F5FE0"/>
    <w:rsid w:val="004F61A5"/>
    <w:rsid w:val="004F6235"/>
    <w:rsid w:val="004F6385"/>
    <w:rsid w:val="004F71AE"/>
    <w:rsid w:val="004F73DA"/>
    <w:rsid w:val="004F7548"/>
    <w:rsid w:val="004F75E1"/>
    <w:rsid w:val="004F7904"/>
    <w:rsid w:val="004F7B17"/>
    <w:rsid w:val="004F7BDA"/>
    <w:rsid w:val="004F7E34"/>
    <w:rsid w:val="00500051"/>
    <w:rsid w:val="00500224"/>
    <w:rsid w:val="005002CB"/>
    <w:rsid w:val="00500684"/>
    <w:rsid w:val="0050070A"/>
    <w:rsid w:val="00500B53"/>
    <w:rsid w:val="00500B8E"/>
    <w:rsid w:val="00500CC6"/>
    <w:rsid w:val="00500E2B"/>
    <w:rsid w:val="00500E34"/>
    <w:rsid w:val="00500F9C"/>
    <w:rsid w:val="00501054"/>
    <w:rsid w:val="005011C5"/>
    <w:rsid w:val="00501634"/>
    <w:rsid w:val="00501991"/>
    <w:rsid w:val="00502254"/>
    <w:rsid w:val="0050242C"/>
    <w:rsid w:val="00502479"/>
    <w:rsid w:val="00502A6E"/>
    <w:rsid w:val="00502A8B"/>
    <w:rsid w:val="00502F36"/>
    <w:rsid w:val="005030F6"/>
    <w:rsid w:val="00503463"/>
    <w:rsid w:val="00503654"/>
    <w:rsid w:val="0050375D"/>
    <w:rsid w:val="00503912"/>
    <w:rsid w:val="00503BEA"/>
    <w:rsid w:val="00503CEE"/>
    <w:rsid w:val="00504AF9"/>
    <w:rsid w:val="00504C8F"/>
    <w:rsid w:val="00504EC3"/>
    <w:rsid w:val="0050516A"/>
    <w:rsid w:val="00505182"/>
    <w:rsid w:val="00505231"/>
    <w:rsid w:val="00505274"/>
    <w:rsid w:val="005058DF"/>
    <w:rsid w:val="00505C98"/>
    <w:rsid w:val="0050605E"/>
    <w:rsid w:val="0050631E"/>
    <w:rsid w:val="005064AD"/>
    <w:rsid w:val="0050667E"/>
    <w:rsid w:val="0050673E"/>
    <w:rsid w:val="00506765"/>
    <w:rsid w:val="005068DF"/>
    <w:rsid w:val="005069C1"/>
    <w:rsid w:val="00506A20"/>
    <w:rsid w:val="00506C18"/>
    <w:rsid w:val="00506CBD"/>
    <w:rsid w:val="00506D91"/>
    <w:rsid w:val="00506EE7"/>
    <w:rsid w:val="00506FD2"/>
    <w:rsid w:val="00506FE8"/>
    <w:rsid w:val="005071D9"/>
    <w:rsid w:val="005072E5"/>
    <w:rsid w:val="0050730F"/>
    <w:rsid w:val="005074C0"/>
    <w:rsid w:val="00507734"/>
    <w:rsid w:val="00507750"/>
    <w:rsid w:val="005078E6"/>
    <w:rsid w:val="00507A72"/>
    <w:rsid w:val="00507B2F"/>
    <w:rsid w:val="00507CE2"/>
    <w:rsid w:val="005100FF"/>
    <w:rsid w:val="00510169"/>
    <w:rsid w:val="005101B7"/>
    <w:rsid w:val="00510293"/>
    <w:rsid w:val="005104E6"/>
    <w:rsid w:val="005108EC"/>
    <w:rsid w:val="00510925"/>
    <w:rsid w:val="00510ACD"/>
    <w:rsid w:val="00510BDC"/>
    <w:rsid w:val="00510C46"/>
    <w:rsid w:val="0051108F"/>
    <w:rsid w:val="005111E4"/>
    <w:rsid w:val="005117C9"/>
    <w:rsid w:val="00511884"/>
    <w:rsid w:val="005119D0"/>
    <w:rsid w:val="00511AAF"/>
    <w:rsid w:val="00511B71"/>
    <w:rsid w:val="00511D39"/>
    <w:rsid w:val="00511EF1"/>
    <w:rsid w:val="00511F8C"/>
    <w:rsid w:val="005122A8"/>
    <w:rsid w:val="00512767"/>
    <w:rsid w:val="005127DB"/>
    <w:rsid w:val="00512841"/>
    <w:rsid w:val="00512871"/>
    <w:rsid w:val="00512878"/>
    <w:rsid w:val="005128DD"/>
    <w:rsid w:val="00512A2A"/>
    <w:rsid w:val="00512A88"/>
    <w:rsid w:val="00512D1B"/>
    <w:rsid w:val="00512E46"/>
    <w:rsid w:val="00512E73"/>
    <w:rsid w:val="00512E78"/>
    <w:rsid w:val="0051351D"/>
    <w:rsid w:val="00513548"/>
    <w:rsid w:val="00513B04"/>
    <w:rsid w:val="00513CBD"/>
    <w:rsid w:val="00513D64"/>
    <w:rsid w:val="00513E89"/>
    <w:rsid w:val="00514109"/>
    <w:rsid w:val="00514569"/>
    <w:rsid w:val="00514665"/>
    <w:rsid w:val="00514BAB"/>
    <w:rsid w:val="00514C25"/>
    <w:rsid w:val="00514CB0"/>
    <w:rsid w:val="005153CD"/>
    <w:rsid w:val="00515AFB"/>
    <w:rsid w:val="00515CF9"/>
    <w:rsid w:val="00515DF8"/>
    <w:rsid w:val="00515E88"/>
    <w:rsid w:val="00516006"/>
    <w:rsid w:val="0051601D"/>
    <w:rsid w:val="005160DF"/>
    <w:rsid w:val="005161EB"/>
    <w:rsid w:val="0051641F"/>
    <w:rsid w:val="00516450"/>
    <w:rsid w:val="00516761"/>
    <w:rsid w:val="00516A66"/>
    <w:rsid w:val="00516AAA"/>
    <w:rsid w:val="00516BF4"/>
    <w:rsid w:val="00516EB0"/>
    <w:rsid w:val="005171F2"/>
    <w:rsid w:val="0051720B"/>
    <w:rsid w:val="0051724B"/>
    <w:rsid w:val="005172BC"/>
    <w:rsid w:val="00517397"/>
    <w:rsid w:val="0052009E"/>
    <w:rsid w:val="0052036B"/>
    <w:rsid w:val="0052093E"/>
    <w:rsid w:val="00520B13"/>
    <w:rsid w:val="00520FFB"/>
    <w:rsid w:val="005210B0"/>
    <w:rsid w:val="00521306"/>
    <w:rsid w:val="00521B9C"/>
    <w:rsid w:val="00521DFA"/>
    <w:rsid w:val="00521EA6"/>
    <w:rsid w:val="0052214B"/>
    <w:rsid w:val="0052218B"/>
    <w:rsid w:val="005221E4"/>
    <w:rsid w:val="00522542"/>
    <w:rsid w:val="0052272B"/>
    <w:rsid w:val="00522830"/>
    <w:rsid w:val="00522860"/>
    <w:rsid w:val="00523167"/>
    <w:rsid w:val="005231A1"/>
    <w:rsid w:val="005235BA"/>
    <w:rsid w:val="00523607"/>
    <w:rsid w:val="005236B3"/>
    <w:rsid w:val="0052376D"/>
    <w:rsid w:val="00523F75"/>
    <w:rsid w:val="00524090"/>
    <w:rsid w:val="005240D9"/>
    <w:rsid w:val="00524129"/>
    <w:rsid w:val="00524180"/>
    <w:rsid w:val="00524267"/>
    <w:rsid w:val="00524493"/>
    <w:rsid w:val="00524C5A"/>
    <w:rsid w:val="00524D7B"/>
    <w:rsid w:val="00524DF1"/>
    <w:rsid w:val="0052558F"/>
    <w:rsid w:val="005255E1"/>
    <w:rsid w:val="00525691"/>
    <w:rsid w:val="005256FB"/>
    <w:rsid w:val="00525938"/>
    <w:rsid w:val="00525B7B"/>
    <w:rsid w:val="00525C9F"/>
    <w:rsid w:val="00525F26"/>
    <w:rsid w:val="005261AF"/>
    <w:rsid w:val="0052620E"/>
    <w:rsid w:val="0052633D"/>
    <w:rsid w:val="0052642C"/>
    <w:rsid w:val="00526518"/>
    <w:rsid w:val="00526589"/>
    <w:rsid w:val="00526EE4"/>
    <w:rsid w:val="00526F9D"/>
    <w:rsid w:val="005270F9"/>
    <w:rsid w:val="005273A9"/>
    <w:rsid w:val="005274C5"/>
    <w:rsid w:val="00530578"/>
    <w:rsid w:val="00530725"/>
    <w:rsid w:val="005309C6"/>
    <w:rsid w:val="00530C1A"/>
    <w:rsid w:val="00530F59"/>
    <w:rsid w:val="0053128E"/>
    <w:rsid w:val="005312E5"/>
    <w:rsid w:val="00531571"/>
    <w:rsid w:val="00531728"/>
    <w:rsid w:val="00531735"/>
    <w:rsid w:val="00531872"/>
    <w:rsid w:val="00531A10"/>
    <w:rsid w:val="00531A1C"/>
    <w:rsid w:val="00532481"/>
    <w:rsid w:val="005325B8"/>
    <w:rsid w:val="0053262B"/>
    <w:rsid w:val="00532804"/>
    <w:rsid w:val="005328D3"/>
    <w:rsid w:val="00532C58"/>
    <w:rsid w:val="00532FF4"/>
    <w:rsid w:val="00533418"/>
    <w:rsid w:val="00533452"/>
    <w:rsid w:val="005336D7"/>
    <w:rsid w:val="00533A25"/>
    <w:rsid w:val="00533AC4"/>
    <w:rsid w:val="00533BC0"/>
    <w:rsid w:val="00533E00"/>
    <w:rsid w:val="00534081"/>
    <w:rsid w:val="0053456F"/>
    <w:rsid w:val="00534845"/>
    <w:rsid w:val="0053487F"/>
    <w:rsid w:val="00534993"/>
    <w:rsid w:val="00534A24"/>
    <w:rsid w:val="00534B6E"/>
    <w:rsid w:val="00534CE6"/>
    <w:rsid w:val="0053501C"/>
    <w:rsid w:val="00535349"/>
    <w:rsid w:val="00535406"/>
    <w:rsid w:val="005354FA"/>
    <w:rsid w:val="00535592"/>
    <w:rsid w:val="0053593E"/>
    <w:rsid w:val="00535CF4"/>
    <w:rsid w:val="00535D8F"/>
    <w:rsid w:val="00535E3D"/>
    <w:rsid w:val="00535EAA"/>
    <w:rsid w:val="00536129"/>
    <w:rsid w:val="00536198"/>
    <w:rsid w:val="0053641D"/>
    <w:rsid w:val="00536593"/>
    <w:rsid w:val="005366A7"/>
    <w:rsid w:val="00536705"/>
    <w:rsid w:val="00536AC9"/>
    <w:rsid w:val="00536E4B"/>
    <w:rsid w:val="0053708D"/>
    <w:rsid w:val="0053785D"/>
    <w:rsid w:val="005378E0"/>
    <w:rsid w:val="00537D40"/>
    <w:rsid w:val="00537EA7"/>
    <w:rsid w:val="00540050"/>
    <w:rsid w:val="0054055C"/>
    <w:rsid w:val="005407CF"/>
    <w:rsid w:val="00540BD4"/>
    <w:rsid w:val="00540EFB"/>
    <w:rsid w:val="0054135B"/>
    <w:rsid w:val="00541373"/>
    <w:rsid w:val="005418D9"/>
    <w:rsid w:val="00541986"/>
    <w:rsid w:val="00541BFE"/>
    <w:rsid w:val="00541CDA"/>
    <w:rsid w:val="0054217B"/>
    <w:rsid w:val="00542303"/>
    <w:rsid w:val="0054243E"/>
    <w:rsid w:val="00542ACC"/>
    <w:rsid w:val="00542D18"/>
    <w:rsid w:val="00542E1E"/>
    <w:rsid w:val="005432E6"/>
    <w:rsid w:val="00543370"/>
    <w:rsid w:val="0054350A"/>
    <w:rsid w:val="00543558"/>
    <w:rsid w:val="005437C8"/>
    <w:rsid w:val="005438AE"/>
    <w:rsid w:val="00543AE9"/>
    <w:rsid w:val="00543D2E"/>
    <w:rsid w:val="005442F9"/>
    <w:rsid w:val="00544982"/>
    <w:rsid w:val="0054507C"/>
    <w:rsid w:val="0054511F"/>
    <w:rsid w:val="005453AE"/>
    <w:rsid w:val="005453E1"/>
    <w:rsid w:val="00545608"/>
    <w:rsid w:val="005457B4"/>
    <w:rsid w:val="0054591B"/>
    <w:rsid w:val="005459C1"/>
    <w:rsid w:val="00545A07"/>
    <w:rsid w:val="00545B6D"/>
    <w:rsid w:val="00545DF8"/>
    <w:rsid w:val="00545F26"/>
    <w:rsid w:val="0054604C"/>
    <w:rsid w:val="005462CC"/>
    <w:rsid w:val="005468E9"/>
    <w:rsid w:val="00546A88"/>
    <w:rsid w:val="00546C9B"/>
    <w:rsid w:val="005470F3"/>
    <w:rsid w:val="0054724F"/>
    <w:rsid w:val="0054729E"/>
    <w:rsid w:val="00547527"/>
    <w:rsid w:val="0054767D"/>
    <w:rsid w:val="00547960"/>
    <w:rsid w:val="00547A38"/>
    <w:rsid w:val="00547A81"/>
    <w:rsid w:val="00547A82"/>
    <w:rsid w:val="00547BFE"/>
    <w:rsid w:val="00547DD3"/>
    <w:rsid w:val="005501F8"/>
    <w:rsid w:val="0055026B"/>
    <w:rsid w:val="005503F9"/>
    <w:rsid w:val="0055040B"/>
    <w:rsid w:val="00550874"/>
    <w:rsid w:val="00550923"/>
    <w:rsid w:val="0055098E"/>
    <w:rsid w:val="00550C81"/>
    <w:rsid w:val="00550E07"/>
    <w:rsid w:val="00550E46"/>
    <w:rsid w:val="005514B4"/>
    <w:rsid w:val="00551820"/>
    <w:rsid w:val="005519BF"/>
    <w:rsid w:val="00551B76"/>
    <w:rsid w:val="00551F6A"/>
    <w:rsid w:val="0055242E"/>
    <w:rsid w:val="0055298E"/>
    <w:rsid w:val="00552AF2"/>
    <w:rsid w:val="00552EE5"/>
    <w:rsid w:val="00553113"/>
    <w:rsid w:val="00553204"/>
    <w:rsid w:val="00553433"/>
    <w:rsid w:val="0055395E"/>
    <w:rsid w:val="00553BC0"/>
    <w:rsid w:val="00553C70"/>
    <w:rsid w:val="00553CEF"/>
    <w:rsid w:val="00553CFD"/>
    <w:rsid w:val="00553EC8"/>
    <w:rsid w:val="00554075"/>
    <w:rsid w:val="005542FE"/>
    <w:rsid w:val="00554310"/>
    <w:rsid w:val="00554389"/>
    <w:rsid w:val="00555068"/>
    <w:rsid w:val="00555085"/>
    <w:rsid w:val="00555091"/>
    <w:rsid w:val="005557C8"/>
    <w:rsid w:val="00555867"/>
    <w:rsid w:val="00555CCD"/>
    <w:rsid w:val="00555F2F"/>
    <w:rsid w:val="00556490"/>
    <w:rsid w:val="00556692"/>
    <w:rsid w:val="0055681F"/>
    <w:rsid w:val="005569E7"/>
    <w:rsid w:val="00556D18"/>
    <w:rsid w:val="00556D24"/>
    <w:rsid w:val="00556ECC"/>
    <w:rsid w:val="005574DC"/>
    <w:rsid w:val="00557664"/>
    <w:rsid w:val="005577CD"/>
    <w:rsid w:val="00557ADE"/>
    <w:rsid w:val="00557B19"/>
    <w:rsid w:val="00557D1E"/>
    <w:rsid w:val="00557F5A"/>
    <w:rsid w:val="005601EC"/>
    <w:rsid w:val="005604E9"/>
    <w:rsid w:val="00560556"/>
    <w:rsid w:val="005609D6"/>
    <w:rsid w:val="00560AE2"/>
    <w:rsid w:val="00560AEA"/>
    <w:rsid w:val="00560B4B"/>
    <w:rsid w:val="00560BA3"/>
    <w:rsid w:val="00560D3E"/>
    <w:rsid w:val="00561154"/>
    <w:rsid w:val="00561209"/>
    <w:rsid w:val="005612D6"/>
    <w:rsid w:val="005612F4"/>
    <w:rsid w:val="00561574"/>
    <w:rsid w:val="0056194A"/>
    <w:rsid w:val="00561DB8"/>
    <w:rsid w:val="00561F4A"/>
    <w:rsid w:val="0056220E"/>
    <w:rsid w:val="00562A93"/>
    <w:rsid w:val="00562AA9"/>
    <w:rsid w:val="00562F1B"/>
    <w:rsid w:val="0056301F"/>
    <w:rsid w:val="00563083"/>
    <w:rsid w:val="0056308F"/>
    <w:rsid w:val="005631F9"/>
    <w:rsid w:val="005633CD"/>
    <w:rsid w:val="00563584"/>
    <w:rsid w:val="0056396C"/>
    <w:rsid w:val="00563A43"/>
    <w:rsid w:val="00563C2A"/>
    <w:rsid w:val="00563E8D"/>
    <w:rsid w:val="00564076"/>
    <w:rsid w:val="005641DE"/>
    <w:rsid w:val="005642DB"/>
    <w:rsid w:val="0056459B"/>
    <w:rsid w:val="005646C2"/>
    <w:rsid w:val="00564943"/>
    <w:rsid w:val="00565040"/>
    <w:rsid w:val="00565414"/>
    <w:rsid w:val="005655E9"/>
    <w:rsid w:val="00565679"/>
    <w:rsid w:val="00565687"/>
    <w:rsid w:val="00565724"/>
    <w:rsid w:val="00565858"/>
    <w:rsid w:val="00565AF7"/>
    <w:rsid w:val="00565B1F"/>
    <w:rsid w:val="00566205"/>
    <w:rsid w:val="00566218"/>
    <w:rsid w:val="00566335"/>
    <w:rsid w:val="00566653"/>
    <w:rsid w:val="00566770"/>
    <w:rsid w:val="00566C86"/>
    <w:rsid w:val="00566E66"/>
    <w:rsid w:val="00567183"/>
    <w:rsid w:val="00567281"/>
    <w:rsid w:val="0056743B"/>
    <w:rsid w:val="00567A13"/>
    <w:rsid w:val="00570556"/>
    <w:rsid w:val="005707E0"/>
    <w:rsid w:val="00570A8C"/>
    <w:rsid w:val="00570D92"/>
    <w:rsid w:val="00570E0B"/>
    <w:rsid w:val="00570E4E"/>
    <w:rsid w:val="00570F7D"/>
    <w:rsid w:val="00571433"/>
    <w:rsid w:val="005714AF"/>
    <w:rsid w:val="00571635"/>
    <w:rsid w:val="00571E0F"/>
    <w:rsid w:val="00571F0B"/>
    <w:rsid w:val="0057239C"/>
    <w:rsid w:val="0057268C"/>
    <w:rsid w:val="00572742"/>
    <w:rsid w:val="005727A0"/>
    <w:rsid w:val="00572B1B"/>
    <w:rsid w:val="00572D4B"/>
    <w:rsid w:val="00572F47"/>
    <w:rsid w:val="00572F92"/>
    <w:rsid w:val="005730D3"/>
    <w:rsid w:val="005734C0"/>
    <w:rsid w:val="00573811"/>
    <w:rsid w:val="00573988"/>
    <w:rsid w:val="00573A62"/>
    <w:rsid w:val="0057421A"/>
    <w:rsid w:val="00574472"/>
    <w:rsid w:val="005744DF"/>
    <w:rsid w:val="0057452C"/>
    <w:rsid w:val="00574667"/>
    <w:rsid w:val="00574826"/>
    <w:rsid w:val="005749F9"/>
    <w:rsid w:val="00574CB2"/>
    <w:rsid w:val="00574CFF"/>
    <w:rsid w:val="005750A9"/>
    <w:rsid w:val="005753B3"/>
    <w:rsid w:val="0057568B"/>
    <w:rsid w:val="005759A1"/>
    <w:rsid w:val="005759C5"/>
    <w:rsid w:val="00575A25"/>
    <w:rsid w:val="00575A8E"/>
    <w:rsid w:val="00575B03"/>
    <w:rsid w:val="00575C9A"/>
    <w:rsid w:val="005761EA"/>
    <w:rsid w:val="00576213"/>
    <w:rsid w:val="00576270"/>
    <w:rsid w:val="0057642C"/>
    <w:rsid w:val="005764F2"/>
    <w:rsid w:val="00576624"/>
    <w:rsid w:val="00576A52"/>
    <w:rsid w:val="00576C53"/>
    <w:rsid w:val="00576E42"/>
    <w:rsid w:val="00576EBC"/>
    <w:rsid w:val="00577615"/>
    <w:rsid w:val="00577A38"/>
    <w:rsid w:val="00577AC1"/>
    <w:rsid w:val="00577B2C"/>
    <w:rsid w:val="00577C42"/>
    <w:rsid w:val="00577C86"/>
    <w:rsid w:val="00577CF9"/>
    <w:rsid w:val="00580020"/>
    <w:rsid w:val="0058006F"/>
    <w:rsid w:val="005809D3"/>
    <w:rsid w:val="00580B16"/>
    <w:rsid w:val="00581522"/>
    <w:rsid w:val="00581556"/>
    <w:rsid w:val="005816C5"/>
    <w:rsid w:val="00581B37"/>
    <w:rsid w:val="00581BC6"/>
    <w:rsid w:val="0058203A"/>
    <w:rsid w:val="00582127"/>
    <w:rsid w:val="005823C6"/>
    <w:rsid w:val="005827C6"/>
    <w:rsid w:val="00582848"/>
    <w:rsid w:val="005828EB"/>
    <w:rsid w:val="0058327B"/>
    <w:rsid w:val="00583601"/>
    <w:rsid w:val="005839D0"/>
    <w:rsid w:val="00583C10"/>
    <w:rsid w:val="00583DBD"/>
    <w:rsid w:val="00583E0C"/>
    <w:rsid w:val="00583FB4"/>
    <w:rsid w:val="005840BC"/>
    <w:rsid w:val="005840D6"/>
    <w:rsid w:val="005840FF"/>
    <w:rsid w:val="0058418A"/>
    <w:rsid w:val="00584805"/>
    <w:rsid w:val="00584B5C"/>
    <w:rsid w:val="00584CF0"/>
    <w:rsid w:val="00584D75"/>
    <w:rsid w:val="00584DA3"/>
    <w:rsid w:val="00584F57"/>
    <w:rsid w:val="005850CF"/>
    <w:rsid w:val="005853DE"/>
    <w:rsid w:val="0058559E"/>
    <w:rsid w:val="005855DF"/>
    <w:rsid w:val="00585D9E"/>
    <w:rsid w:val="00585FB8"/>
    <w:rsid w:val="005860C8"/>
    <w:rsid w:val="0058626C"/>
    <w:rsid w:val="005862DA"/>
    <w:rsid w:val="00586570"/>
    <w:rsid w:val="0058675A"/>
    <w:rsid w:val="00586BAF"/>
    <w:rsid w:val="00586D60"/>
    <w:rsid w:val="0058723E"/>
    <w:rsid w:val="0058725F"/>
    <w:rsid w:val="0058728D"/>
    <w:rsid w:val="005872F4"/>
    <w:rsid w:val="0058757C"/>
    <w:rsid w:val="005877BB"/>
    <w:rsid w:val="00587C86"/>
    <w:rsid w:val="00587F9B"/>
    <w:rsid w:val="00590124"/>
    <w:rsid w:val="005909C8"/>
    <w:rsid w:val="00590BE8"/>
    <w:rsid w:val="00590C49"/>
    <w:rsid w:val="00590EA6"/>
    <w:rsid w:val="00590EB4"/>
    <w:rsid w:val="00591548"/>
    <w:rsid w:val="0059162C"/>
    <w:rsid w:val="0059179B"/>
    <w:rsid w:val="0059189F"/>
    <w:rsid w:val="00591BC7"/>
    <w:rsid w:val="00591E33"/>
    <w:rsid w:val="0059201C"/>
    <w:rsid w:val="0059205E"/>
    <w:rsid w:val="005920B2"/>
    <w:rsid w:val="00592133"/>
    <w:rsid w:val="00592344"/>
    <w:rsid w:val="005924F4"/>
    <w:rsid w:val="0059265C"/>
    <w:rsid w:val="005926BE"/>
    <w:rsid w:val="0059276F"/>
    <w:rsid w:val="0059290E"/>
    <w:rsid w:val="00592B85"/>
    <w:rsid w:val="00592BA7"/>
    <w:rsid w:val="00592C9D"/>
    <w:rsid w:val="00592E4E"/>
    <w:rsid w:val="0059319C"/>
    <w:rsid w:val="005933C9"/>
    <w:rsid w:val="00593417"/>
    <w:rsid w:val="00593A79"/>
    <w:rsid w:val="00593B39"/>
    <w:rsid w:val="00593ED2"/>
    <w:rsid w:val="0059411A"/>
    <w:rsid w:val="0059416A"/>
    <w:rsid w:val="005941F7"/>
    <w:rsid w:val="0059429D"/>
    <w:rsid w:val="0059435D"/>
    <w:rsid w:val="00594366"/>
    <w:rsid w:val="0059439B"/>
    <w:rsid w:val="0059466F"/>
    <w:rsid w:val="005947A6"/>
    <w:rsid w:val="00594A09"/>
    <w:rsid w:val="0059557D"/>
    <w:rsid w:val="0059574F"/>
    <w:rsid w:val="0059596B"/>
    <w:rsid w:val="00595A07"/>
    <w:rsid w:val="00595C4A"/>
    <w:rsid w:val="00595C6E"/>
    <w:rsid w:val="00595EFC"/>
    <w:rsid w:val="00596134"/>
    <w:rsid w:val="00596420"/>
    <w:rsid w:val="00596769"/>
    <w:rsid w:val="005967AD"/>
    <w:rsid w:val="00596864"/>
    <w:rsid w:val="005968B7"/>
    <w:rsid w:val="00596A1C"/>
    <w:rsid w:val="00596E21"/>
    <w:rsid w:val="00597328"/>
    <w:rsid w:val="005974A9"/>
    <w:rsid w:val="005977C0"/>
    <w:rsid w:val="005979FB"/>
    <w:rsid w:val="00597CA5"/>
    <w:rsid w:val="00597CBB"/>
    <w:rsid w:val="005A020B"/>
    <w:rsid w:val="005A0311"/>
    <w:rsid w:val="005A07DF"/>
    <w:rsid w:val="005A0A21"/>
    <w:rsid w:val="005A0A6C"/>
    <w:rsid w:val="005A0B08"/>
    <w:rsid w:val="005A0B13"/>
    <w:rsid w:val="005A0FD1"/>
    <w:rsid w:val="005A11F0"/>
    <w:rsid w:val="005A1481"/>
    <w:rsid w:val="005A180E"/>
    <w:rsid w:val="005A1AFA"/>
    <w:rsid w:val="005A1F2C"/>
    <w:rsid w:val="005A1F4D"/>
    <w:rsid w:val="005A2050"/>
    <w:rsid w:val="005A2055"/>
    <w:rsid w:val="005A21D6"/>
    <w:rsid w:val="005A24EA"/>
    <w:rsid w:val="005A2687"/>
    <w:rsid w:val="005A2A77"/>
    <w:rsid w:val="005A2A94"/>
    <w:rsid w:val="005A2C1C"/>
    <w:rsid w:val="005A2FC4"/>
    <w:rsid w:val="005A2FE2"/>
    <w:rsid w:val="005A3368"/>
    <w:rsid w:val="005A336D"/>
    <w:rsid w:val="005A337C"/>
    <w:rsid w:val="005A3562"/>
    <w:rsid w:val="005A3811"/>
    <w:rsid w:val="005A398E"/>
    <w:rsid w:val="005A3DFB"/>
    <w:rsid w:val="005A3FF2"/>
    <w:rsid w:val="005A41E5"/>
    <w:rsid w:val="005A4509"/>
    <w:rsid w:val="005A4587"/>
    <w:rsid w:val="005A47F2"/>
    <w:rsid w:val="005A496E"/>
    <w:rsid w:val="005A4CB0"/>
    <w:rsid w:val="005A4D27"/>
    <w:rsid w:val="005A4DFD"/>
    <w:rsid w:val="005A4E76"/>
    <w:rsid w:val="005A50E4"/>
    <w:rsid w:val="005A51B9"/>
    <w:rsid w:val="005A55A9"/>
    <w:rsid w:val="005A55CE"/>
    <w:rsid w:val="005A56F1"/>
    <w:rsid w:val="005A584E"/>
    <w:rsid w:val="005A5896"/>
    <w:rsid w:val="005A5940"/>
    <w:rsid w:val="005A5A77"/>
    <w:rsid w:val="005A5AC6"/>
    <w:rsid w:val="005A5C8D"/>
    <w:rsid w:val="005A6005"/>
    <w:rsid w:val="005A6403"/>
    <w:rsid w:val="005A6606"/>
    <w:rsid w:val="005A67E5"/>
    <w:rsid w:val="005A6A70"/>
    <w:rsid w:val="005A6D14"/>
    <w:rsid w:val="005A6D29"/>
    <w:rsid w:val="005A6DCC"/>
    <w:rsid w:val="005A72B3"/>
    <w:rsid w:val="005A7403"/>
    <w:rsid w:val="005A7484"/>
    <w:rsid w:val="005A75DB"/>
    <w:rsid w:val="005A76E9"/>
    <w:rsid w:val="005A7822"/>
    <w:rsid w:val="005A7875"/>
    <w:rsid w:val="005A78B1"/>
    <w:rsid w:val="005B042E"/>
    <w:rsid w:val="005B06FE"/>
    <w:rsid w:val="005B0BAD"/>
    <w:rsid w:val="005B0EB9"/>
    <w:rsid w:val="005B12B9"/>
    <w:rsid w:val="005B139E"/>
    <w:rsid w:val="005B1493"/>
    <w:rsid w:val="005B17B1"/>
    <w:rsid w:val="005B189A"/>
    <w:rsid w:val="005B18CA"/>
    <w:rsid w:val="005B1948"/>
    <w:rsid w:val="005B25CA"/>
    <w:rsid w:val="005B26CB"/>
    <w:rsid w:val="005B2C69"/>
    <w:rsid w:val="005B2DB8"/>
    <w:rsid w:val="005B2E8A"/>
    <w:rsid w:val="005B2F3B"/>
    <w:rsid w:val="005B32DD"/>
    <w:rsid w:val="005B3736"/>
    <w:rsid w:val="005B3923"/>
    <w:rsid w:val="005B3A89"/>
    <w:rsid w:val="005B3BCA"/>
    <w:rsid w:val="005B3C9B"/>
    <w:rsid w:val="005B3D81"/>
    <w:rsid w:val="005B3E72"/>
    <w:rsid w:val="005B3FAA"/>
    <w:rsid w:val="005B406D"/>
    <w:rsid w:val="005B4107"/>
    <w:rsid w:val="005B4126"/>
    <w:rsid w:val="005B432D"/>
    <w:rsid w:val="005B4F8E"/>
    <w:rsid w:val="005B50D8"/>
    <w:rsid w:val="005B512B"/>
    <w:rsid w:val="005B5283"/>
    <w:rsid w:val="005B5334"/>
    <w:rsid w:val="005B5580"/>
    <w:rsid w:val="005B565D"/>
    <w:rsid w:val="005B5DF2"/>
    <w:rsid w:val="005B6703"/>
    <w:rsid w:val="005B686A"/>
    <w:rsid w:val="005B6A6D"/>
    <w:rsid w:val="005B6D6E"/>
    <w:rsid w:val="005B7845"/>
    <w:rsid w:val="005B7ABB"/>
    <w:rsid w:val="005B7ADD"/>
    <w:rsid w:val="005B7E25"/>
    <w:rsid w:val="005B7EE0"/>
    <w:rsid w:val="005B7FAB"/>
    <w:rsid w:val="005C001C"/>
    <w:rsid w:val="005C0433"/>
    <w:rsid w:val="005C04E6"/>
    <w:rsid w:val="005C098B"/>
    <w:rsid w:val="005C099B"/>
    <w:rsid w:val="005C0B1C"/>
    <w:rsid w:val="005C1230"/>
    <w:rsid w:val="005C13F6"/>
    <w:rsid w:val="005C15C8"/>
    <w:rsid w:val="005C1A43"/>
    <w:rsid w:val="005C20FF"/>
    <w:rsid w:val="005C2458"/>
    <w:rsid w:val="005C2A54"/>
    <w:rsid w:val="005C2A96"/>
    <w:rsid w:val="005C2EA0"/>
    <w:rsid w:val="005C2EF5"/>
    <w:rsid w:val="005C34F6"/>
    <w:rsid w:val="005C353F"/>
    <w:rsid w:val="005C363F"/>
    <w:rsid w:val="005C37DD"/>
    <w:rsid w:val="005C38C8"/>
    <w:rsid w:val="005C39B8"/>
    <w:rsid w:val="005C3A18"/>
    <w:rsid w:val="005C3B4F"/>
    <w:rsid w:val="005C4063"/>
    <w:rsid w:val="005C41D6"/>
    <w:rsid w:val="005C4507"/>
    <w:rsid w:val="005C46F8"/>
    <w:rsid w:val="005C4D08"/>
    <w:rsid w:val="005C51B5"/>
    <w:rsid w:val="005C52A7"/>
    <w:rsid w:val="005C5354"/>
    <w:rsid w:val="005C5440"/>
    <w:rsid w:val="005C5475"/>
    <w:rsid w:val="005C5724"/>
    <w:rsid w:val="005C5A02"/>
    <w:rsid w:val="005C5B52"/>
    <w:rsid w:val="005C63C9"/>
    <w:rsid w:val="005C643F"/>
    <w:rsid w:val="005C651B"/>
    <w:rsid w:val="005C69D0"/>
    <w:rsid w:val="005C6BDB"/>
    <w:rsid w:val="005C713E"/>
    <w:rsid w:val="005C7149"/>
    <w:rsid w:val="005C717D"/>
    <w:rsid w:val="005C7198"/>
    <w:rsid w:val="005C736B"/>
    <w:rsid w:val="005C74ED"/>
    <w:rsid w:val="005C76D5"/>
    <w:rsid w:val="005C78F3"/>
    <w:rsid w:val="005D010E"/>
    <w:rsid w:val="005D0804"/>
    <w:rsid w:val="005D0B44"/>
    <w:rsid w:val="005D0D2C"/>
    <w:rsid w:val="005D0E57"/>
    <w:rsid w:val="005D1061"/>
    <w:rsid w:val="005D1117"/>
    <w:rsid w:val="005D1178"/>
    <w:rsid w:val="005D12D8"/>
    <w:rsid w:val="005D1317"/>
    <w:rsid w:val="005D13A8"/>
    <w:rsid w:val="005D1887"/>
    <w:rsid w:val="005D18EE"/>
    <w:rsid w:val="005D18F5"/>
    <w:rsid w:val="005D194E"/>
    <w:rsid w:val="005D1961"/>
    <w:rsid w:val="005D19D5"/>
    <w:rsid w:val="005D1E72"/>
    <w:rsid w:val="005D203F"/>
    <w:rsid w:val="005D208B"/>
    <w:rsid w:val="005D210B"/>
    <w:rsid w:val="005D21CF"/>
    <w:rsid w:val="005D24EF"/>
    <w:rsid w:val="005D2B18"/>
    <w:rsid w:val="005D2BF1"/>
    <w:rsid w:val="005D2F1A"/>
    <w:rsid w:val="005D3074"/>
    <w:rsid w:val="005D3075"/>
    <w:rsid w:val="005D35F8"/>
    <w:rsid w:val="005D3791"/>
    <w:rsid w:val="005D393C"/>
    <w:rsid w:val="005D3987"/>
    <w:rsid w:val="005D3B19"/>
    <w:rsid w:val="005D4144"/>
    <w:rsid w:val="005D4425"/>
    <w:rsid w:val="005D4617"/>
    <w:rsid w:val="005D477B"/>
    <w:rsid w:val="005D4AC0"/>
    <w:rsid w:val="005D4ADD"/>
    <w:rsid w:val="005D4BA4"/>
    <w:rsid w:val="005D4F64"/>
    <w:rsid w:val="005D4FC4"/>
    <w:rsid w:val="005D501C"/>
    <w:rsid w:val="005D5032"/>
    <w:rsid w:val="005D5054"/>
    <w:rsid w:val="005D52D9"/>
    <w:rsid w:val="005D535C"/>
    <w:rsid w:val="005D5378"/>
    <w:rsid w:val="005D5740"/>
    <w:rsid w:val="005D5795"/>
    <w:rsid w:val="005D5BA6"/>
    <w:rsid w:val="005D6624"/>
    <w:rsid w:val="005D66F3"/>
    <w:rsid w:val="005D6AA9"/>
    <w:rsid w:val="005D6BD3"/>
    <w:rsid w:val="005D6C4C"/>
    <w:rsid w:val="005D6CDB"/>
    <w:rsid w:val="005D6EA1"/>
    <w:rsid w:val="005D702D"/>
    <w:rsid w:val="005D72CB"/>
    <w:rsid w:val="005D7321"/>
    <w:rsid w:val="005D741D"/>
    <w:rsid w:val="005D7432"/>
    <w:rsid w:val="005D74D3"/>
    <w:rsid w:val="005D7572"/>
    <w:rsid w:val="005D784D"/>
    <w:rsid w:val="005D7AED"/>
    <w:rsid w:val="005D7F6A"/>
    <w:rsid w:val="005D7FD8"/>
    <w:rsid w:val="005E0026"/>
    <w:rsid w:val="005E013C"/>
    <w:rsid w:val="005E03C8"/>
    <w:rsid w:val="005E0475"/>
    <w:rsid w:val="005E0517"/>
    <w:rsid w:val="005E08E3"/>
    <w:rsid w:val="005E0A1F"/>
    <w:rsid w:val="005E0A71"/>
    <w:rsid w:val="005E0CD0"/>
    <w:rsid w:val="005E0E1E"/>
    <w:rsid w:val="005E0F77"/>
    <w:rsid w:val="005E107C"/>
    <w:rsid w:val="005E125D"/>
    <w:rsid w:val="005E1575"/>
    <w:rsid w:val="005E16B4"/>
    <w:rsid w:val="005E1A32"/>
    <w:rsid w:val="005E1AF6"/>
    <w:rsid w:val="005E1B5E"/>
    <w:rsid w:val="005E1DA7"/>
    <w:rsid w:val="005E2071"/>
    <w:rsid w:val="005E2353"/>
    <w:rsid w:val="005E285B"/>
    <w:rsid w:val="005E28CC"/>
    <w:rsid w:val="005E2B6B"/>
    <w:rsid w:val="005E3115"/>
    <w:rsid w:val="005E3388"/>
    <w:rsid w:val="005E342C"/>
    <w:rsid w:val="005E3509"/>
    <w:rsid w:val="005E3634"/>
    <w:rsid w:val="005E3638"/>
    <w:rsid w:val="005E38FB"/>
    <w:rsid w:val="005E3BF8"/>
    <w:rsid w:val="005E41BB"/>
    <w:rsid w:val="005E4268"/>
    <w:rsid w:val="005E43B9"/>
    <w:rsid w:val="005E473C"/>
    <w:rsid w:val="005E4786"/>
    <w:rsid w:val="005E496C"/>
    <w:rsid w:val="005E4A85"/>
    <w:rsid w:val="005E4A9A"/>
    <w:rsid w:val="005E4AA8"/>
    <w:rsid w:val="005E4BD5"/>
    <w:rsid w:val="005E4F06"/>
    <w:rsid w:val="005E4F9B"/>
    <w:rsid w:val="005E50E2"/>
    <w:rsid w:val="005E540D"/>
    <w:rsid w:val="005E562D"/>
    <w:rsid w:val="005E5BF4"/>
    <w:rsid w:val="005E5D4A"/>
    <w:rsid w:val="005E5D8C"/>
    <w:rsid w:val="005E5E80"/>
    <w:rsid w:val="005E5EF2"/>
    <w:rsid w:val="005E62F9"/>
    <w:rsid w:val="005E66F1"/>
    <w:rsid w:val="005E6835"/>
    <w:rsid w:val="005E6EBD"/>
    <w:rsid w:val="005E7354"/>
    <w:rsid w:val="005E7673"/>
    <w:rsid w:val="005E785F"/>
    <w:rsid w:val="005E7E81"/>
    <w:rsid w:val="005F00DF"/>
    <w:rsid w:val="005F01B2"/>
    <w:rsid w:val="005F07E6"/>
    <w:rsid w:val="005F08F9"/>
    <w:rsid w:val="005F0C07"/>
    <w:rsid w:val="005F0E09"/>
    <w:rsid w:val="005F0ED7"/>
    <w:rsid w:val="005F1169"/>
    <w:rsid w:val="005F14B4"/>
    <w:rsid w:val="005F14F7"/>
    <w:rsid w:val="005F199C"/>
    <w:rsid w:val="005F1D05"/>
    <w:rsid w:val="005F2037"/>
    <w:rsid w:val="005F21AF"/>
    <w:rsid w:val="005F228B"/>
    <w:rsid w:val="005F239E"/>
    <w:rsid w:val="005F2459"/>
    <w:rsid w:val="005F25E3"/>
    <w:rsid w:val="005F2606"/>
    <w:rsid w:val="005F2816"/>
    <w:rsid w:val="005F2DAF"/>
    <w:rsid w:val="005F2EEF"/>
    <w:rsid w:val="005F3047"/>
    <w:rsid w:val="005F329E"/>
    <w:rsid w:val="005F37B6"/>
    <w:rsid w:val="005F389E"/>
    <w:rsid w:val="005F3974"/>
    <w:rsid w:val="005F4194"/>
    <w:rsid w:val="005F42BF"/>
    <w:rsid w:val="005F43E5"/>
    <w:rsid w:val="005F44A8"/>
    <w:rsid w:val="005F4699"/>
    <w:rsid w:val="005F493A"/>
    <w:rsid w:val="005F49EC"/>
    <w:rsid w:val="005F4A11"/>
    <w:rsid w:val="005F515B"/>
    <w:rsid w:val="005F515E"/>
    <w:rsid w:val="005F539F"/>
    <w:rsid w:val="005F56F0"/>
    <w:rsid w:val="005F574F"/>
    <w:rsid w:val="005F5855"/>
    <w:rsid w:val="005F5D50"/>
    <w:rsid w:val="005F5E6C"/>
    <w:rsid w:val="005F5E74"/>
    <w:rsid w:val="005F5E7D"/>
    <w:rsid w:val="005F5EFA"/>
    <w:rsid w:val="005F613F"/>
    <w:rsid w:val="005F625B"/>
    <w:rsid w:val="005F6349"/>
    <w:rsid w:val="005F64B1"/>
    <w:rsid w:val="005F651B"/>
    <w:rsid w:val="005F6895"/>
    <w:rsid w:val="005F6905"/>
    <w:rsid w:val="005F6D5F"/>
    <w:rsid w:val="005F77DE"/>
    <w:rsid w:val="005F7A33"/>
    <w:rsid w:val="005F7B61"/>
    <w:rsid w:val="005F7FDE"/>
    <w:rsid w:val="0060011A"/>
    <w:rsid w:val="00600136"/>
    <w:rsid w:val="0060031F"/>
    <w:rsid w:val="00600480"/>
    <w:rsid w:val="006007DB"/>
    <w:rsid w:val="0060092C"/>
    <w:rsid w:val="00600A6B"/>
    <w:rsid w:val="00600C48"/>
    <w:rsid w:val="00600F76"/>
    <w:rsid w:val="0060100B"/>
    <w:rsid w:val="00601127"/>
    <w:rsid w:val="0060116C"/>
    <w:rsid w:val="006011B7"/>
    <w:rsid w:val="00601302"/>
    <w:rsid w:val="0060139F"/>
    <w:rsid w:val="0060141F"/>
    <w:rsid w:val="0060153B"/>
    <w:rsid w:val="00601549"/>
    <w:rsid w:val="00601704"/>
    <w:rsid w:val="00601731"/>
    <w:rsid w:val="00601889"/>
    <w:rsid w:val="006018EA"/>
    <w:rsid w:val="00601B5A"/>
    <w:rsid w:val="00601BA1"/>
    <w:rsid w:val="00601E78"/>
    <w:rsid w:val="00601E96"/>
    <w:rsid w:val="0060219E"/>
    <w:rsid w:val="00602341"/>
    <w:rsid w:val="0060238F"/>
    <w:rsid w:val="00602AEC"/>
    <w:rsid w:val="00602C91"/>
    <w:rsid w:val="00602D91"/>
    <w:rsid w:val="006031A3"/>
    <w:rsid w:val="00603366"/>
    <w:rsid w:val="00603763"/>
    <w:rsid w:val="0060393F"/>
    <w:rsid w:val="00603A4C"/>
    <w:rsid w:val="00603AB6"/>
    <w:rsid w:val="00603B08"/>
    <w:rsid w:val="00603B83"/>
    <w:rsid w:val="00603D78"/>
    <w:rsid w:val="0060420A"/>
    <w:rsid w:val="0060429E"/>
    <w:rsid w:val="0060457D"/>
    <w:rsid w:val="00605523"/>
    <w:rsid w:val="00605551"/>
    <w:rsid w:val="006055C1"/>
    <w:rsid w:val="006058D1"/>
    <w:rsid w:val="00605A83"/>
    <w:rsid w:val="00605B02"/>
    <w:rsid w:val="00605BD6"/>
    <w:rsid w:val="006060F8"/>
    <w:rsid w:val="006061E7"/>
    <w:rsid w:val="006063CA"/>
    <w:rsid w:val="006065B6"/>
    <w:rsid w:val="00606830"/>
    <w:rsid w:val="0060689E"/>
    <w:rsid w:val="0060696C"/>
    <w:rsid w:val="006069BA"/>
    <w:rsid w:val="00606A9A"/>
    <w:rsid w:val="00607217"/>
    <w:rsid w:val="006075CB"/>
    <w:rsid w:val="00607610"/>
    <w:rsid w:val="0060765E"/>
    <w:rsid w:val="00607981"/>
    <w:rsid w:val="00607DFF"/>
    <w:rsid w:val="00607FFA"/>
    <w:rsid w:val="0061003A"/>
    <w:rsid w:val="0061030B"/>
    <w:rsid w:val="006104DE"/>
    <w:rsid w:val="00610526"/>
    <w:rsid w:val="006105AB"/>
    <w:rsid w:val="006105D0"/>
    <w:rsid w:val="00610633"/>
    <w:rsid w:val="0061069F"/>
    <w:rsid w:val="006109AF"/>
    <w:rsid w:val="00610C42"/>
    <w:rsid w:val="00610F58"/>
    <w:rsid w:val="00610F6B"/>
    <w:rsid w:val="00611266"/>
    <w:rsid w:val="006114F9"/>
    <w:rsid w:val="00611997"/>
    <w:rsid w:val="00611BFF"/>
    <w:rsid w:val="00611C4B"/>
    <w:rsid w:val="006122AE"/>
    <w:rsid w:val="006124EA"/>
    <w:rsid w:val="00612542"/>
    <w:rsid w:val="006128FE"/>
    <w:rsid w:val="00612918"/>
    <w:rsid w:val="00612B08"/>
    <w:rsid w:val="00612EFE"/>
    <w:rsid w:val="00612FB3"/>
    <w:rsid w:val="006132AB"/>
    <w:rsid w:val="00613506"/>
    <w:rsid w:val="006139EC"/>
    <w:rsid w:val="0061400F"/>
    <w:rsid w:val="006141C6"/>
    <w:rsid w:val="00614269"/>
    <w:rsid w:val="0061447D"/>
    <w:rsid w:val="006145F8"/>
    <w:rsid w:val="00614711"/>
    <w:rsid w:val="00614739"/>
    <w:rsid w:val="006149C0"/>
    <w:rsid w:val="006149E8"/>
    <w:rsid w:val="00614A8D"/>
    <w:rsid w:val="00614D62"/>
    <w:rsid w:val="00614EDC"/>
    <w:rsid w:val="00614FD9"/>
    <w:rsid w:val="00615033"/>
    <w:rsid w:val="006150FC"/>
    <w:rsid w:val="00615164"/>
    <w:rsid w:val="00615206"/>
    <w:rsid w:val="0061522E"/>
    <w:rsid w:val="00615294"/>
    <w:rsid w:val="00615357"/>
    <w:rsid w:val="006154BC"/>
    <w:rsid w:val="00615924"/>
    <w:rsid w:val="00615A83"/>
    <w:rsid w:val="00615AF8"/>
    <w:rsid w:val="0061604F"/>
    <w:rsid w:val="00616118"/>
    <w:rsid w:val="00616194"/>
    <w:rsid w:val="00616286"/>
    <w:rsid w:val="006165C1"/>
    <w:rsid w:val="00616868"/>
    <w:rsid w:val="00616A4D"/>
    <w:rsid w:val="00616B54"/>
    <w:rsid w:val="00616B7A"/>
    <w:rsid w:val="00616C47"/>
    <w:rsid w:val="00616E95"/>
    <w:rsid w:val="00616EC4"/>
    <w:rsid w:val="00617048"/>
    <w:rsid w:val="0061733F"/>
    <w:rsid w:val="006173C1"/>
    <w:rsid w:val="00617667"/>
    <w:rsid w:val="00617985"/>
    <w:rsid w:val="00617BB5"/>
    <w:rsid w:val="00617EEA"/>
    <w:rsid w:val="00620041"/>
    <w:rsid w:val="0062012F"/>
    <w:rsid w:val="00620259"/>
    <w:rsid w:val="00620975"/>
    <w:rsid w:val="00620A8B"/>
    <w:rsid w:val="00620BF4"/>
    <w:rsid w:val="00620CFE"/>
    <w:rsid w:val="00620D27"/>
    <w:rsid w:val="00620DD4"/>
    <w:rsid w:val="00620E87"/>
    <w:rsid w:val="0062101D"/>
    <w:rsid w:val="006211F0"/>
    <w:rsid w:val="006214CB"/>
    <w:rsid w:val="00621600"/>
    <w:rsid w:val="006222C5"/>
    <w:rsid w:val="0062234F"/>
    <w:rsid w:val="006224E1"/>
    <w:rsid w:val="00622618"/>
    <w:rsid w:val="00622710"/>
    <w:rsid w:val="006227CA"/>
    <w:rsid w:val="00622832"/>
    <w:rsid w:val="00622D20"/>
    <w:rsid w:val="00622D81"/>
    <w:rsid w:val="00622E6A"/>
    <w:rsid w:val="00623004"/>
    <w:rsid w:val="0062301C"/>
    <w:rsid w:val="00623082"/>
    <w:rsid w:val="0062315C"/>
    <w:rsid w:val="006231D0"/>
    <w:rsid w:val="006236F2"/>
    <w:rsid w:val="00623821"/>
    <w:rsid w:val="006238D2"/>
    <w:rsid w:val="00623ADA"/>
    <w:rsid w:val="00623B58"/>
    <w:rsid w:val="00623D6D"/>
    <w:rsid w:val="00623FC5"/>
    <w:rsid w:val="0062468F"/>
    <w:rsid w:val="0062470D"/>
    <w:rsid w:val="0062479E"/>
    <w:rsid w:val="006248B6"/>
    <w:rsid w:val="00624965"/>
    <w:rsid w:val="00624AF4"/>
    <w:rsid w:val="00625394"/>
    <w:rsid w:val="00625441"/>
    <w:rsid w:val="00625AF0"/>
    <w:rsid w:val="00625C39"/>
    <w:rsid w:val="00625D06"/>
    <w:rsid w:val="00625D17"/>
    <w:rsid w:val="00625D7E"/>
    <w:rsid w:val="00625E2C"/>
    <w:rsid w:val="006260A8"/>
    <w:rsid w:val="006260F2"/>
    <w:rsid w:val="006261B6"/>
    <w:rsid w:val="00626244"/>
    <w:rsid w:val="006263BE"/>
    <w:rsid w:val="0062646D"/>
    <w:rsid w:val="006264F4"/>
    <w:rsid w:val="00626A91"/>
    <w:rsid w:val="00627392"/>
    <w:rsid w:val="00627695"/>
    <w:rsid w:val="006276BF"/>
    <w:rsid w:val="00627907"/>
    <w:rsid w:val="0063019B"/>
    <w:rsid w:val="006302CA"/>
    <w:rsid w:val="0063039D"/>
    <w:rsid w:val="00630661"/>
    <w:rsid w:val="00630BF5"/>
    <w:rsid w:val="00630ED9"/>
    <w:rsid w:val="00630FF8"/>
    <w:rsid w:val="0063112B"/>
    <w:rsid w:val="00631204"/>
    <w:rsid w:val="006312F8"/>
    <w:rsid w:val="006317FC"/>
    <w:rsid w:val="00631804"/>
    <w:rsid w:val="00631A87"/>
    <w:rsid w:val="00632006"/>
    <w:rsid w:val="006320BD"/>
    <w:rsid w:val="006321E1"/>
    <w:rsid w:val="006321F3"/>
    <w:rsid w:val="00632C2C"/>
    <w:rsid w:val="006333CA"/>
    <w:rsid w:val="00633A84"/>
    <w:rsid w:val="00633C97"/>
    <w:rsid w:val="00633D5E"/>
    <w:rsid w:val="00633F16"/>
    <w:rsid w:val="00633FDB"/>
    <w:rsid w:val="0063427D"/>
    <w:rsid w:val="00634541"/>
    <w:rsid w:val="00634A7B"/>
    <w:rsid w:val="00634B48"/>
    <w:rsid w:val="00634C26"/>
    <w:rsid w:val="00634F13"/>
    <w:rsid w:val="00634F98"/>
    <w:rsid w:val="00635077"/>
    <w:rsid w:val="006351FD"/>
    <w:rsid w:val="0063536D"/>
    <w:rsid w:val="006353C5"/>
    <w:rsid w:val="0063547D"/>
    <w:rsid w:val="00635505"/>
    <w:rsid w:val="006358B8"/>
    <w:rsid w:val="00635D3F"/>
    <w:rsid w:val="00635D86"/>
    <w:rsid w:val="00635E33"/>
    <w:rsid w:val="00635F5D"/>
    <w:rsid w:val="0063630E"/>
    <w:rsid w:val="006363CA"/>
    <w:rsid w:val="0063647D"/>
    <w:rsid w:val="006367BD"/>
    <w:rsid w:val="00636837"/>
    <w:rsid w:val="00636A4B"/>
    <w:rsid w:val="00636C78"/>
    <w:rsid w:val="00636D85"/>
    <w:rsid w:val="0063714C"/>
    <w:rsid w:val="006372B8"/>
    <w:rsid w:val="00637465"/>
    <w:rsid w:val="00637547"/>
    <w:rsid w:val="00637A31"/>
    <w:rsid w:val="00637A3E"/>
    <w:rsid w:val="00637FB0"/>
    <w:rsid w:val="006400FB"/>
    <w:rsid w:val="006401C1"/>
    <w:rsid w:val="0064031F"/>
    <w:rsid w:val="006406FD"/>
    <w:rsid w:val="00640796"/>
    <w:rsid w:val="006409E7"/>
    <w:rsid w:val="00640C93"/>
    <w:rsid w:val="00640D93"/>
    <w:rsid w:val="00640EAE"/>
    <w:rsid w:val="006414BC"/>
    <w:rsid w:val="006416BD"/>
    <w:rsid w:val="006416CC"/>
    <w:rsid w:val="00641797"/>
    <w:rsid w:val="00641817"/>
    <w:rsid w:val="006418FD"/>
    <w:rsid w:val="00641B14"/>
    <w:rsid w:val="00641E78"/>
    <w:rsid w:val="00642181"/>
    <w:rsid w:val="006421E8"/>
    <w:rsid w:val="006422E7"/>
    <w:rsid w:val="006428FE"/>
    <w:rsid w:val="00642AC9"/>
    <w:rsid w:val="00642AFF"/>
    <w:rsid w:val="00642F49"/>
    <w:rsid w:val="006430C3"/>
    <w:rsid w:val="00643182"/>
    <w:rsid w:val="006431A4"/>
    <w:rsid w:val="006432A3"/>
    <w:rsid w:val="006433A5"/>
    <w:rsid w:val="00643A1B"/>
    <w:rsid w:val="00643BAF"/>
    <w:rsid w:val="00643DB8"/>
    <w:rsid w:val="00643E43"/>
    <w:rsid w:val="00643E5D"/>
    <w:rsid w:val="00643EFC"/>
    <w:rsid w:val="00644190"/>
    <w:rsid w:val="006441FB"/>
    <w:rsid w:val="006448D0"/>
    <w:rsid w:val="00644915"/>
    <w:rsid w:val="00644CA1"/>
    <w:rsid w:val="00644EC9"/>
    <w:rsid w:val="00644FE7"/>
    <w:rsid w:val="0064561C"/>
    <w:rsid w:val="006457CE"/>
    <w:rsid w:val="00645846"/>
    <w:rsid w:val="00645E28"/>
    <w:rsid w:val="00645E56"/>
    <w:rsid w:val="00645EB2"/>
    <w:rsid w:val="00645F55"/>
    <w:rsid w:val="006461E2"/>
    <w:rsid w:val="0064627F"/>
    <w:rsid w:val="00646376"/>
    <w:rsid w:val="006463F9"/>
    <w:rsid w:val="00646476"/>
    <w:rsid w:val="00646981"/>
    <w:rsid w:val="00646AE8"/>
    <w:rsid w:val="00646BE5"/>
    <w:rsid w:val="00646D7E"/>
    <w:rsid w:val="0064725C"/>
    <w:rsid w:val="00647320"/>
    <w:rsid w:val="006475D8"/>
    <w:rsid w:val="0064778B"/>
    <w:rsid w:val="00647B28"/>
    <w:rsid w:val="00647FB6"/>
    <w:rsid w:val="0065002C"/>
    <w:rsid w:val="00650150"/>
    <w:rsid w:val="00650163"/>
    <w:rsid w:val="0065051A"/>
    <w:rsid w:val="00650540"/>
    <w:rsid w:val="00650709"/>
    <w:rsid w:val="00650829"/>
    <w:rsid w:val="00650B4C"/>
    <w:rsid w:val="00650BFC"/>
    <w:rsid w:val="00650CB1"/>
    <w:rsid w:val="00650D4F"/>
    <w:rsid w:val="00650F7B"/>
    <w:rsid w:val="00650FD9"/>
    <w:rsid w:val="00651533"/>
    <w:rsid w:val="0065162D"/>
    <w:rsid w:val="00651840"/>
    <w:rsid w:val="00651CD4"/>
    <w:rsid w:val="00651D63"/>
    <w:rsid w:val="00651E30"/>
    <w:rsid w:val="00651E4B"/>
    <w:rsid w:val="006521B5"/>
    <w:rsid w:val="006521DE"/>
    <w:rsid w:val="006522F9"/>
    <w:rsid w:val="006524DC"/>
    <w:rsid w:val="0065284B"/>
    <w:rsid w:val="00652C1D"/>
    <w:rsid w:val="00653B11"/>
    <w:rsid w:val="00653DBD"/>
    <w:rsid w:val="0065424F"/>
    <w:rsid w:val="00654307"/>
    <w:rsid w:val="00654525"/>
    <w:rsid w:val="00654AE7"/>
    <w:rsid w:val="00654DA4"/>
    <w:rsid w:val="00654FBB"/>
    <w:rsid w:val="006551ED"/>
    <w:rsid w:val="00655205"/>
    <w:rsid w:val="0065584C"/>
    <w:rsid w:val="00655917"/>
    <w:rsid w:val="00655AF3"/>
    <w:rsid w:val="00655F83"/>
    <w:rsid w:val="00656238"/>
    <w:rsid w:val="00656285"/>
    <w:rsid w:val="006562F6"/>
    <w:rsid w:val="00656488"/>
    <w:rsid w:val="00656683"/>
    <w:rsid w:val="00656838"/>
    <w:rsid w:val="00656C30"/>
    <w:rsid w:val="00656D1F"/>
    <w:rsid w:val="00657105"/>
    <w:rsid w:val="00657138"/>
    <w:rsid w:val="00657209"/>
    <w:rsid w:val="0065733D"/>
    <w:rsid w:val="006573BD"/>
    <w:rsid w:val="00657430"/>
    <w:rsid w:val="0065744A"/>
    <w:rsid w:val="006575C4"/>
    <w:rsid w:val="00657B6D"/>
    <w:rsid w:val="00657ED9"/>
    <w:rsid w:val="0066019D"/>
    <w:rsid w:val="00660953"/>
    <w:rsid w:val="00660A60"/>
    <w:rsid w:val="00660A6B"/>
    <w:rsid w:val="00660CCD"/>
    <w:rsid w:val="00661119"/>
    <w:rsid w:val="00661231"/>
    <w:rsid w:val="006612D9"/>
    <w:rsid w:val="006613AD"/>
    <w:rsid w:val="006614EC"/>
    <w:rsid w:val="006617E3"/>
    <w:rsid w:val="00661E90"/>
    <w:rsid w:val="006624D9"/>
    <w:rsid w:val="006624F6"/>
    <w:rsid w:val="0066289F"/>
    <w:rsid w:val="006628AF"/>
    <w:rsid w:val="00662A33"/>
    <w:rsid w:val="00662AF2"/>
    <w:rsid w:val="00662B7C"/>
    <w:rsid w:val="00662D1B"/>
    <w:rsid w:val="00662F58"/>
    <w:rsid w:val="00663123"/>
    <w:rsid w:val="006636C4"/>
    <w:rsid w:val="0066377D"/>
    <w:rsid w:val="0066393D"/>
    <w:rsid w:val="006639DF"/>
    <w:rsid w:val="00663C4F"/>
    <w:rsid w:val="00663ED2"/>
    <w:rsid w:val="00663FCB"/>
    <w:rsid w:val="0066400A"/>
    <w:rsid w:val="0066405C"/>
    <w:rsid w:val="0066415F"/>
    <w:rsid w:val="0066436A"/>
    <w:rsid w:val="00664540"/>
    <w:rsid w:val="00664571"/>
    <w:rsid w:val="006645AA"/>
    <w:rsid w:val="0066472A"/>
    <w:rsid w:val="00664865"/>
    <w:rsid w:val="00664963"/>
    <w:rsid w:val="00664A4C"/>
    <w:rsid w:val="00664CE9"/>
    <w:rsid w:val="00664DC2"/>
    <w:rsid w:val="00664EC4"/>
    <w:rsid w:val="0066519D"/>
    <w:rsid w:val="00665265"/>
    <w:rsid w:val="00665392"/>
    <w:rsid w:val="00665611"/>
    <w:rsid w:val="00665A27"/>
    <w:rsid w:val="00666027"/>
    <w:rsid w:val="006661B7"/>
    <w:rsid w:val="0066672D"/>
    <w:rsid w:val="00666805"/>
    <w:rsid w:val="00666866"/>
    <w:rsid w:val="00666ACB"/>
    <w:rsid w:val="00666C56"/>
    <w:rsid w:val="00666E32"/>
    <w:rsid w:val="00667360"/>
    <w:rsid w:val="006676B2"/>
    <w:rsid w:val="006676CB"/>
    <w:rsid w:val="00667880"/>
    <w:rsid w:val="00667ED1"/>
    <w:rsid w:val="00667FCC"/>
    <w:rsid w:val="006704AE"/>
    <w:rsid w:val="006704DD"/>
    <w:rsid w:val="00670590"/>
    <w:rsid w:val="00670B5C"/>
    <w:rsid w:val="00670D57"/>
    <w:rsid w:val="00670EB9"/>
    <w:rsid w:val="0067133B"/>
    <w:rsid w:val="0067134A"/>
    <w:rsid w:val="0067174A"/>
    <w:rsid w:val="00671BA3"/>
    <w:rsid w:val="00671BD7"/>
    <w:rsid w:val="0067231C"/>
    <w:rsid w:val="0067248F"/>
    <w:rsid w:val="0067250F"/>
    <w:rsid w:val="00672620"/>
    <w:rsid w:val="00672774"/>
    <w:rsid w:val="00672A16"/>
    <w:rsid w:val="00672AD2"/>
    <w:rsid w:val="00673095"/>
    <w:rsid w:val="006730B1"/>
    <w:rsid w:val="00673481"/>
    <w:rsid w:val="0067366B"/>
    <w:rsid w:val="0067366C"/>
    <w:rsid w:val="00673B7B"/>
    <w:rsid w:val="00673C56"/>
    <w:rsid w:val="00673D29"/>
    <w:rsid w:val="00673E76"/>
    <w:rsid w:val="00673ECF"/>
    <w:rsid w:val="00673F54"/>
    <w:rsid w:val="006740DB"/>
    <w:rsid w:val="006744E2"/>
    <w:rsid w:val="006746A6"/>
    <w:rsid w:val="00674A45"/>
    <w:rsid w:val="00674DAD"/>
    <w:rsid w:val="00674F3B"/>
    <w:rsid w:val="0067554B"/>
    <w:rsid w:val="00675722"/>
    <w:rsid w:val="006757F8"/>
    <w:rsid w:val="006759B0"/>
    <w:rsid w:val="006759BF"/>
    <w:rsid w:val="00675C23"/>
    <w:rsid w:val="00675D4E"/>
    <w:rsid w:val="00675E4B"/>
    <w:rsid w:val="006761C5"/>
    <w:rsid w:val="0067624D"/>
    <w:rsid w:val="00676442"/>
    <w:rsid w:val="00676487"/>
    <w:rsid w:val="00676595"/>
    <w:rsid w:val="0067674E"/>
    <w:rsid w:val="00676813"/>
    <w:rsid w:val="00676946"/>
    <w:rsid w:val="00676BF0"/>
    <w:rsid w:val="00676D37"/>
    <w:rsid w:val="0067725D"/>
    <w:rsid w:val="0067799B"/>
    <w:rsid w:val="006779BC"/>
    <w:rsid w:val="00677BEB"/>
    <w:rsid w:val="00677E60"/>
    <w:rsid w:val="0068062A"/>
    <w:rsid w:val="00680A95"/>
    <w:rsid w:val="00680CC2"/>
    <w:rsid w:val="00680DF2"/>
    <w:rsid w:val="0068107D"/>
    <w:rsid w:val="006810BB"/>
    <w:rsid w:val="006818A2"/>
    <w:rsid w:val="00681A1F"/>
    <w:rsid w:val="00681A85"/>
    <w:rsid w:val="006821A7"/>
    <w:rsid w:val="006822BA"/>
    <w:rsid w:val="00682640"/>
    <w:rsid w:val="006826C2"/>
    <w:rsid w:val="00682790"/>
    <w:rsid w:val="0068299B"/>
    <w:rsid w:val="00682A8F"/>
    <w:rsid w:val="00682E4A"/>
    <w:rsid w:val="006830F1"/>
    <w:rsid w:val="006832A4"/>
    <w:rsid w:val="0068358C"/>
    <w:rsid w:val="006835FA"/>
    <w:rsid w:val="0068367C"/>
    <w:rsid w:val="00683881"/>
    <w:rsid w:val="00683CCA"/>
    <w:rsid w:val="00683DC2"/>
    <w:rsid w:val="0068411C"/>
    <w:rsid w:val="006843A0"/>
    <w:rsid w:val="006843F8"/>
    <w:rsid w:val="0068442C"/>
    <w:rsid w:val="00684A9F"/>
    <w:rsid w:val="00684B0D"/>
    <w:rsid w:val="00684BF1"/>
    <w:rsid w:val="00684C64"/>
    <w:rsid w:val="00684C85"/>
    <w:rsid w:val="00684D58"/>
    <w:rsid w:val="00684FCD"/>
    <w:rsid w:val="0068506B"/>
    <w:rsid w:val="0068509D"/>
    <w:rsid w:val="00685225"/>
    <w:rsid w:val="00685239"/>
    <w:rsid w:val="006852D0"/>
    <w:rsid w:val="006853C9"/>
    <w:rsid w:val="0068541F"/>
    <w:rsid w:val="00685566"/>
    <w:rsid w:val="00685A27"/>
    <w:rsid w:val="00685DD4"/>
    <w:rsid w:val="00685DFB"/>
    <w:rsid w:val="00685E65"/>
    <w:rsid w:val="00685EE9"/>
    <w:rsid w:val="00686442"/>
    <w:rsid w:val="00686470"/>
    <w:rsid w:val="00686488"/>
    <w:rsid w:val="00686550"/>
    <w:rsid w:val="00686653"/>
    <w:rsid w:val="006867E4"/>
    <w:rsid w:val="00686A01"/>
    <w:rsid w:val="00686B7B"/>
    <w:rsid w:val="00686EAE"/>
    <w:rsid w:val="00686EE6"/>
    <w:rsid w:val="0068714B"/>
    <w:rsid w:val="006871DD"/>
    <w:rsid w:val="006877B9"/>
    <w:rsid w:val="0068787C"/>
    <w:rsid w:val="00687990"/>
    <w:rsid w:val="00687DD4"/>
    <w:rsid w:val="00687F62"/>
    <w:rsid w:val="00690078"/>
    <w:rsid w:val="006901EF"/>
    <w:rsid w:val="006904E3"/>
    <w:rsid w:val="0069055C"/>
    <w:rsid w:val="00690581"/>
    <w:rsid w:val="00690CCC"/>
    <w:rsid w:val="00690D49"/>
    <w:rsid w:val="00690EC7"/>
    <w:rsid w:val="006910EA"/>
    <w:rsid w:val="0069110B"/>
    <w:rsid w:val="006916DD"/>
    <w:rsid w:val="00691AC3"/>
    <w:rsid w:val="00691C91"/>
    <w:rsid w:val="00691D4A"/>
    <w:rsid w:val="00691EA8"/>
    <w:rsid w:val="00691F5A"/>
    <w:rsid w:val="0069214C"/>
    <w:rsid w:val="0069216A"/>
    <w:rsid w:val="0069275C"/>
    <w:rsid w:val="00692977"/>
    <w:rsid w:val="00692EEB"/>
    <w:rsid w:val="00693019"/>
    <w:rsid w:val="00693233"/>
    <w:rsid w:val="006937D6"/>
    <w:rsid w:val="0069387F"/>
    <w:rsid w:val="006938F8"/>
    <w:rsid w:val="00693A15"/>
    <w:rsid w:val="00693ACE"/>
    <w:rsid w:val="00693DCA"/>
    <w:rsid w:val="00693F0D"/>
    <w:rsid w:val="00693F18"/>
    <w:rsid w:val="00693F92"/>
    <w:rsid w:val="0069424F"/>
    <w:rsid w:val="006943E6"/>
    <w:rsid w:val="00694400"/>
    <w:rsid w:val="00694507"/>
    <w:rsid w:val="00694600"/>
    <w:rsid w:val="0069471B"/>
    <w:rsid w:val="00694C8B"/>
    <w:rsid w:val="00694ECD"/>
    <w:rsid w:val="00694F59"/>
    <w:rsid w:val="00694FA7"/>
    <w:rsid w:val="00695372"/>
    <w:rsid w:val="006955D5"/>
    <w:rsid w:val="006958CD"/>
    <w:rsid w:val="00695CEA"/>
    <w:rsid w:val="00695EB9"/>
    <w:rsid w:val="006961DA"/>
    <w:rsid w:val="00696449"/>
    <w:rsid w:val="006965A4"/>
    <w:rsid w:val="00696635"/>
    <w:rsid w:val="00696649"/>
    <w:rsid w:val="00696700"/>
    <w:rsid w:val="006967C3"/>
    <w:rsid w:val="00696823"/>
    <w:rsid w:val="0069695F"/>
    <w:rsid w:val="0069699F"/>
    <w:rsid w:val="00696AE6"/>
    <w:rsid w:val="006970AF"/>
    <w:rsid w:val="006970E2"/>
    <w:rsid w:val="0069752F"/>
    <w:rsid w:val="00697760"/>
    <w:rsid w:val="00697C2B"/>
    <w:rsid w:val="00697CA8"/>
    <w:rsid w:val="00697D25"/>
    <w:rsid w:val="00697F36"/>
    <w:rsid w:val="006A0427"/>
    <w:rsid w:val="006A0483"/>
    <w:rsid w:val="006A06B8"/>
    <w:rsid w:val="006A1080"/>
    <w:rsid w:val="006A10DC"/>
    <w:rsid w:val="006A1127"/>
    <w:rsid w:val="006A162C"/>
    <w:rsid w:val="006A1680"/>
    <w:rsid w:val="006A1700"/>
    <w:rsid w:val="006A1B82"/>
    <w:rsid w:val="006A1D29"/>
    <w:rsid w:val="006A1E37"/>
    <w:rsid w:val="006A219D"/>
    <w:rsid w:val="006A21D7"/>
    <w:rsid w:val="006A22F4"/>
    <w:rsid w:val="006A25A7"/>
    <w:rsid w:val="006A26A7"/>
    <w:rsid w:val="006A2D81"/>
    <w:rsid w:val="006A37C0"/>
    <w:rsid w:val="006A38D5"/>
    <w:rsid w:val="006A394A"/>
    <w:rsid w:val="006A397E"/>
    <w:rsid w:val="006A3BC0"/>
    <w:rsid w:val="006A3C56"/>
    <w:rsid w:val="006A3D75"/>
    <w:rsid w:val="006A3FC0"/>
    <w:rsid w:val="006A40AB"/>
    <w:rsid w:val="006A40D8"/>
    <w:rsid w:val="006A40DF"/>
    <w:rsid w:val="006A44A5"/>
    <w:rsid w:val="006A4639"/>
    <w:rsid w:val="006A469F"/>
    <w:rsid w:val="006A47B5"/>
    <w:rsid w:val="006A4834"/>
    <w:rsid w:val="006A48B1"/>
    <w:rsid w:val="006A4A12"/>
    <w:rsid w:val="006A4BF1"/>
    <w:rsid w:val="006A4BF9"/>
    <w:rsid w:val="006A4DDC"/>
    <w:rsid w:val="006A4FF5"/>
    <w:rsid w:val="006A51B8"/>
    <w:rsid w:val="006A51E6"/>
    <w:rsid w:val="006A54B3"/>
    <w:rsid w:val="006A5C8A"/>
    <w:rsid w:val="006A5D1B"/>
    <w:rsid w:val="006A5D62"/>
    <w:rsid w:val="006A5F51"/>
    <w:rsid w:val="006A5F90"/>
    <w:rsid w:val="006A61A5"/>
    <w:rsid w:val="006A627C"/>
    <w:rsid w:val="006A6370"/>
    <w:rsid w:val="006A63D8"/>
    <w:rsid w:val="006A66C5"/>
    <w:rsid w:val="006A6841"/>
    <w:rsid w:val="006A699F"/>
    <w:rsid w:val="006A6B22"/>
    <w:rsid w:val="006A6B4A"/>
    <w:rsid w:val="006A6C12"/>
    <w:rsid w:val="006A6D23"/>
    <w:rsid w:val="006A6F5C"/>
    <w:rsid w:val="006A70F8"/>
    <w:rsid w:val="006A7202"/>
    <w:rsid w:val="006A72C3"/>
    <w:rsid w:val="006A7366"/>
    <w:rsid w:val="006A7503"/>
    <w:rsid w:val="006A7510"/>
    <w:rsid w:val="006A7539"/>
    <w:rsid w:val="006A77A3"/>
    <w:rsid w:val="006A7843"/>
    <w:rsid w:val="006A78D8"/>
    <w:rsid w:val="006A78E2"/>
    <w:rsid w:val="006A7DEC"/>
    <w:rsid w:val="006B040E"/>
    <w:rsid w:val="006B0496"/>
    <w:rsid w:val="006B0C5E"/>
    <w:rsid w:val="006B0DB5"/>
    <w:rsid w:val="006B1209"/>
    <w:rsid w:val="006B1491"/>
    <w:rsid w:val="006B14AF"/>
    <w:rsid w:val="006B14F4"/>
    <w:rsid w:val="006B1529"/>
    <w:rsid w:val="006B1858"/>
    <w:rsid w:val="006B19F2"/>
    <w:rsid w:val="006B1B3B"/>
    <w:rsid w:val="006B1B8C"/>
    <w:rsid w:val="006B1C27"/>
    <w:rsid w:val="006B1EC4"/>
    <w:rsid w:val="006B27C0"/>
    <w:rsid w:val="006B281D"/>
    <w:rsid w:val="006B2A5F"/>
    <w:rsid w:val="006B2B25"/>
    <w:rsid w:val="006B2B43"/>
    <w:rsid w:val="006B2D99"/>
    <w:rsid w:val="006B361C"/>
    <w:rsid w:val="006B3641"/>
    <w:rsid w:val="006B367F"/>
    <w:rsid w:val="006B3DBB"/>
    <w:rsid w:val="006B3DD6"/>
    <w:rsid w:val="006B3F0A"/>
    <w:rsid w:val="006B4291"/>
    <w:rsid w:val="006B44C3"/>
    <w:rsid w:val="006B47EB"/>
    <w:rsid w:val="006B48E0"/>
    <w:rsid w:val="006B48F3"/>
    <w:rsid w:val="006B4914"/>
    <w:rsid w:val="006B4AF0"/>
    <w:rsid w:val="006B4F5D"/>
    <w:rsid w:val="006B4FD7"/>
    <w:rsid w:val="006B514B"/>
    <w:rsid w:val="006B588B"/>
    <w:rsid w:val="006B596B"/>
    <w:rsid w:val="006B5A75"/>
    <w:rsid w:val="006B5CF3"/>
    <w:rsid w:val="006B61A3"/>
    <w:rsid w:val="006B6619"/>
    <w:rsid w:val="006B670C"/>
    <w:rsid w:val="006B6909"/>
    <w:rsid w:val="006B6931"/>
    <w:rsid w:val="006B6C05"/>
    <w:rsid w:val="006B6C1C"/>
    <w:rsid w:val="006B6D81"/>
    <w:rsid w:val="006B6DDA"/>
    <w:rsid w:val="006B70AE"/>
    <w:rsid w:val="006B70C4"/>
    <w:rsid w:val="006B7207"/>
    <w:rsid w:val="006B7897"/>
    <w:rsid w:val="006B7A55"/>
    <w:rsid w:val="006B7B08"/>
    <w:rsid w:val="006B7D8E"/>
    <w:rsid w:val="006C001C"/>
    <w:rsid w:val="006C006A"/>
    <w:rsid w:val="006C00C4"/>
    <w:rsid w:val="006C02A5"/>
    <w:rsid w:val="006C0845"/>
    <w:rsid w:val="006C0879"/>
    <w:rsid w:val="006C0D25"/>
    <w:rsid w:val="006C0EC1"/>
    <w:rsid w:val="006C0EEA"/>
    <w:rsid w:val="006C112F"/>
    <w:rsid w:val="006C1229"/>
    <w:rsid w:val="006C1325"/>
    <w:rsid w:val="006C1363"/>
    <w:rsid w:val="006C14DB"/>
    <w:rsid w:val="006C1604"/>
    <w:rsid w:val="006C18B1"/>
    <w:rsid w:val="006C1CB0"/>
    <w:rsid w:val="006C1D90"/>
    <w:rsid w:val="006C1F32"/>
    <w:rsid w:val="006C201C"/>
    <w:rsid w:val="006C2625"/>
    <w:rsid w:val="006C28FF"/>
    <w:rsid w:val="006C2983"/>
    <w:rsid w:val="006C2B47"/>
    <w:rsid w:val="006C2C72"/>
    <w:rsid w:val="006C2E24"/>
    <w:rsid w:val="006C2F8F"/>
    <w:rsid w:val="006C3296"/>
    <w:rsid w:val="006C3391"/>
    <w:rsid w:val="006C392D"/>
    <w:rsid w:val="006C3B85"/>
    <w:rsid w:val="006C3CC8"/>
    <w:rsid w:val="006C3CDC"/>
    <w:rsid w:val="006C3F29"/>
    <w:rsid w:val="006C42BD"/>
    <w:rsid w:val="006C470C"/>
    <w:rsid w:val="006C478F"/>
    <w:rsid w:val="006C49C0"/>
    <w:rsid w:val="006C4B81"/>
    <w:rsid w:val="006C4C09"/>
    <w:rsid w:val="006C4DBF"/>
    <w:rsid w:val="006C4F15"/>
    <w:rsid w:val="006C534D"/>
    <w:rsid w:val="006C5385"/>
    <w:rsid w:val="006C541E"/>
    <w:rsid w:val="006C563A"/>
    <w:rsid w:val="006C56C2"/>
    <w:rsid w:val="006C5A54"/>
    <w:rsid w:val="006C5A75"/>
    <w:rsid w:val="006C5EA4"/>
    <w:rsid w:val="006C62C4"/>
    <w:rsid w:val="006C65D8"/>
    <w:rsid w:val="006C67B0"/>
    <w:rsid w:val="006C6C35"/>
    <w:rsid w:val="006C6F41"/>
    <w:rsid w:val="006C713F"/>
    <w:rsid w:val="006C729D"/>
    <w:rsid w:val="006C7598"/>
    <w:rsid w:val="006C75E4"/>
    <w:rsid w:val="006C791F"/>
    <w:rsid w:val="006C7AC0"/>
    <w:rsid w:val="006C7BE3"/>
    <w:rsid w:val="006C7C5F"/>
    <w:rsid w:val="006C7F14"/>
    <w:rsid w:val="006D0338"/>
    <w:rsid w:val="006D05A6"/>
    <w:rsid w:val="006D0898"/>
    <w:rsid w:val="006D0909"/>
    <w:rsid w:val="006D0941"/>
    <w:rsid w:val="006D0C3C"/>
    <w:rsid w:val="006D0DD9"/>
    <w:rsid w:val="006D0E9E"/>
    <w:rsid w:val="006D13A7"/>
    <w:rsid w:val="006D15D8"/>
    <w:rsid w:val="006D161F"/>
    <w:rsid w:val="006D1815"/>
    <w:rsid w:val="006D194F"/>
    <w:rsid w:val="006D1FBB"/>
    <w:rsid w:val="006D217F"/>
    <w:rsid w:val="006D2296"/>
    <w:rsid w:val="006D2301"/>
    <w:rsid w:val="006D2818"/>
    <w:rsid w:val="006D299E"/>
    <w:rsid w:val="006D2B05"/>
    <w:rsid w:val="006D310E"/>
    <w:rsid w:val="006D3368"/>
    <w:rsid w:val="006D370C"/>
    <w:rsid w:val="006D3B46"/>
    <w:rsid w:val="006D3C35"/>
    <w:rsid w:val="006D3D91"/>
    <w:rsid w:val="006D3FC0"/>
    <w:rsid w:val="006D4119"/>
    <w:rsid w:val="006D4282"/>
    <w:rsid w:val="006D44F6"/>
    <w:rsid w:val="006D4612"/>
    <w:rsid w:val="006D47E0"/>
    <w:rsid w:val="006D493B"/>
    <w:rsid w:val="006D4BC1"/>
    <w:rsid w:val="006D4E1C"/>
    <w:rsid w:val="006D4E9C"/>
    <w:rsid w:val="006D4EB9"/>
    <w:rsid w:val="006D5523"/>
    <w:rsid w:val="006D5643"/>
    <w:rsid w:val="006D5A2F"/>
    <w:rsid w:val="006D5E10"/>
    <w:rsid w:val="006D5E7C"/>
    <w:rsid w:val="006D5ECB"/>
    <w:rsid w:val="006D5F78"/>
    <w:rsid w:val="006D60EB"/>
    <w:rsid w:val="006D625E"/>
    <w:rsid w:val="006D6482"/>
    <w:rsid w:val="006D648C"/>
    <w:rsid w:val="006D6579"/>
    <w:rsid w:val="006D671F"/>
    <w:rsid w:val="006D7155"/>
    <w:rsid w:val="006D7456"/>
    <w:rsid w:val="006D7679"/>
    <w:rsid w:val="006D78CB"/>
    <w:rsid w:val="006D7B3D"/>
    <w:rsid w:val="006E00F4"/>
    <w:rsid w:val="006E01C1"/>
    <w:rsid w:val="006E0830"/>
    <w:rsid w:val="006E0D06"/>
    <w:rsid w:val="006E0DDA"/>
    <w:rsid w:val="006E0FCC"/>
    <w:rsid w:val="006E1009"/>
    <w:rsid w:val="006E1050"/>
    <w:rsid w:val="006E1068"/>
    <w:rsid w:val="006E115C"/>
    <w:rsid w:val="006E1251"/>
    <w:rsid w:val="006E1999"/>
    <w:rsid w:val="006E1AA8"/>
    <w:rsid w:val="006E1AF5"/>
    <w:rsid w:val="006E1BF9"/>
    <w:rsid w:val="006E2432"/>
    <w:rsid w:val="006E289F"/>
    <w:rsid w:val="006E28A2"/>
    <w:rsid w:val="006E28B1"/>
    <w:rsid w:val="006E2ADF"/>
    <w:rsid w:val="006E2C84"/>
    <w:rsid w:val="006E2D85"/>
    <w:rsid w:val="006E2DB4"/>
    <w:rsid w:val="006E2E14"/>
    <w:rsid w:val="006E2EA1"/>
    <w:rsid w:val="006E30FB"/>
    <w:rsid w:val="006E35D5"/>
    <w:rsid w:val="006E3CAE"/>
    <w:rsid w:val="006E3D83"/>
    <w:rsid w:val="006E3E32"/>
    <w:rsid w:val="006E40D9"/>
    <w:rsid w:val="006E4120"/>
    <w:rsid w:val="006E41AE"/>
    <w:rsid w:val="006E4481"/>
    <w:rsid w:val="006E48DC"/>
    <w:rsid w:val="006E4CD9"/>
    <w:rsid w:val="006E503F"/>
    <w:rsid w:val="006E5488"/>
    <w:rsid w:val="006E55CF"/>
    <w:rsid w:val="006E5686"/>
    <w:rsid w:val="006E5C48"/>
    <w:rsid w:val="006E5F15"/>
    <w:rsid w:val="006E6026"/>
    <w:rsid w:val="006E621A"/>
    <w:rsid w:val="006E6290"/>
    <w:rsid w:val="006E643D"/>
    <w:rsid w:val="006E667A"/>
    <w:rsid w:val="006E668B"/>
    <w:rsid w:val="006E6AFA"/>
    <w:rsid w:val="006E6E0F"/>
    <w:rsid w:val="006E70FF"/>
    <w:rsid w:val="006E7127"/>
    <w:rsid w:val="006E733A"/>
    <w:rsid w:val="006E7A09"/>
    <w:rsid w:val="006E7A6B"/>
    <w:rsid w:val="006E7E86"/>
    <w:rsid w:val="006E7ED3"/>
    <w:rsid w:val="006F03CA"/>
    <w:rsid w:val="006F07E2"/>
    <w:rsid w:val="006F0A26"/>
    <w:rsid w:val="006F10D5"/>
    <w:rsid w:val="006F1192"/>
    <w:rsid w:val="006F13B4"/>
    <w:rsid w:val="006F14AD"/>
    <w:rsid w:val="006F15D9"/>
    <w:rsid w:val="006F17C3"/>
    <w:rsid w:val="006F1D92"/>
    <w:rsid w:val="006F1EC0"/>
    <w:rsid w:val="006F2347"/>
    <w:rsid w:val="006F23B9"/>
    <w:rsid w:val="006F2439"/>
    <w:rsid w:val="006F24FB"/>
    <w:rsid w:val="006F2836"/>
    <w:rsid w:val="006F288C"/>
    <w:rsid w:val="006F2AD0"/>
    <w:rsid w:val="006F2B70"/>
    <w:rsid w:val="006F2B83"/>
    <w:rsid w:val="006F2CE6"/>
    <w:rsid w:val="006F2D69"/>
    <w:rsid w:val="006F2DE4"/>
    <w:rsid w:val="006F2EEA"/>
    <w:rsid w:val="006F2F3B"/>
    <w:rsid w:val="006F3216"/>
    <w:rsid w:val="006F33D6"/>
    <w:rsid w:val="006F3738"/>
    <w:rsid w:val="006F3926"/>
    <w:rsid w:val="006F3AB0"/>
    <w:rsid w:val="006F3F4A"/>
    <w:rsid w:val="006F43CC"/>
    <w:rsid w:val="006F48FA"/>
    <w:rsid w:val="006F4D26"/>
    <w:rsid w:val="006F569D"/>
    <w:rsid w:val="006F5718"/>
    <w:rsid w:val="006F5A34"/>
    <w:rsid w:val="006F5B41"/>
    <w:rsid w:val="006F5BA5"/>
    <w:rsid w:val="006F5FC0"/>
    <w:rsid w:val="006F5FC6"/>
    <w:rsid w:val="006F60D9"/>
    <w:rsid w:val="006F62BF"/>
    <w:rsid w:val="006F6374"/>
    <w:rsid w:val="006F63AC"/>
    <w:rsid w:val="006F6403"/>
    <w:rsid w:val="006F6715"/>
    <w:rsid w:val="006F67AC"/>
    <w:rsid w:val="006F68E0"/>
    <w:rsid w:val="006F68FD"/>
    <w:rsid w:val="006F6FAA"/>
    <w:rsid w:val="006F6FF3"/>
    <w:rsid w:val="006F7196"/>
    <w:rsid w:val="006F7B33"/>
    <w:rsid w:val="006F7CC1"/>
    <w:rsid w:val="006F7E15"/>
    <w:rsid w:val="006F7EA5"/>
    <w:rsid w:val="0070037C"/>
    <w:rsid w:val="007005DB"/>
    <w:rsid w:val="00701067"/>
    <w:rsid w:val="00701262"/>
    <w:rsid w:val="00701624"/>
    <w:rsid w:val="0070180D"/>
    <w:rsid w:val="0070187F"/>
    <w:rsid w:val="007019C5"/>
    <w:rsid w:val="00701B2F"/>
    <w:rsid w:val="00701B9E"/>
    <w:rsid w:val="00701CBB"/>
    <w:rsid w:val="00701CC0"/>
    <w:rsid w:val="0070241E"/>
    <w:rsid w:val="007027ED"/>
    <w:rsid w:val="00702B7B"/>
    <w:rsid w:val="00702C4B"/>
    <w:rsid w:val="00702DCD"/>
    <w:rsid w:val="00702E8E"/>
    <w:rsid w:val="0070315D"/>
    <w:rsid w:val="007031F1"/>
    <w:rsid w:val="007036A7"/>
    <w:rsid w:val="007036DC"/>
    <w:rsid w:val="0070377E"/>
    <w:rsid w:val="00703C7D"/>
    <w:rsid w:val="00703DB8"/>
    <w:rsid w:val="00703E05"/>
    <w:rsid w:val="00704492"/>
    <w:rsid w:val="007047FC"/>
    <w:rsid w:val="007048F8"/>
    <w:rsid w:val="00704A95"/>
    <w:rsid w:val="0070513B"/>
    <w:rsid w:val="007052FA"/>
    <w:rsid w:val="00705462"/>
    <w:rsid w:val="007057D1"/>
    <w:rsid w:val="0070594C"/>
    <w:rsid w:val="007059C3"/>
    <w:rsid w:val="00705A0C"/>
    <w:rsid w:val="00705D36"/>
    <w:rsid w:val="00705DCB"/>
    <w:rsid w:val="00706048"/>
    <w:rsid w:val="00706195"/>
    <w:rsid w:val="007063D5"/>
    <w:rsid w:val="00706672"/>
    <w:rsid w:val="00706F54"/>
    <w:rsid w:val="00706F86"/>
    <w:rsid w:val="00707106"/>
    <w:rsid w:val="00707444"/>
    <w:rsid w:val="00707446"/>
    <w:rsid w:val="0070761F"/>
    <w:rsid w:val="00707684"/>
    <w:rsid w:val="00707A90"/>
    <w:rsid w:val="00707D26"/>
    <w:rsid w:val="00710161"/>
    <w:rsid w:val="00710294"/>
    <w:rsid w:val="007104E3"/>
    <w:rsid w:val="00710534"/>
    <w:rsid w:val="00710627"/>
    <w:rsid w:val="00710640"/>
    <w:rsid w:val="0071089B"/>
    <w:rsid w:val="00710A3C"/>
    <w:rsid w:val="00710BDC"/>
    <w:rsid w:val="00710CC4"/>
    <w:rsid w:val="00710DA9"/>
    <w:rsid w:val="00710FBC"/>
    <w:rsid w:val="007114E7"/>
    <w:rsid w:val="00711862"/>
    <w:rsid w:val="00711AE9"/>
    <w:rsid w:val="00711B39"/>
    <w:rsid w:val="0071231D"/>
    <w:rsid w:val="00712330"/>
    <w:rsid w:val="00712659"/>
    <w:rsid w:val="00712999"/>
    <w:rsid w:val="00712A49"/>
    <w:rsid w:val="00712B57"/>
    <w:rsid w:val="00712C63"/>
    <w:rsid w:val="00712E11"/>
    <w:rsid w:val="00712F8D"/>
    <w:rsid w:val="00713393"/>
    <w:rsid w:val="0071339C"/>
    <w:rsid w:val="0071341A"/>
    <w:rsid w:val="0071346A"/>
    <w:rsid w:val="0071381E"/>
    <w:rsid w:val="00713858"/>
    <w:rsid w:val="00713877"/>
    <w:rsid w:val="00713D02"/>
    <w:rsid w:val="00713D94"/>
    <w:rsid w:val="00713F53"/>
    <w:rsid w:val="00714050"/>
    <w:rsid w:val="0071406C"/>
    <w:rsid w:val="007140D8"/>
    <w:rsid w:val="007141D4"/>
    <w:rsid w:val="007141F2"/>
    <w:rsid w:val="00714843"/>
    <w:rsid w:val="007148E4"/>
    <w:rsid w:val="007148F0"/>
    <w:rsid w:val="00714B2E"/>
    <w:rsid w:val="00714E68"/>
    <w:rsid w:val="00714EE4"/>
    <w:rsid w:val="007152FD"/>
    <w:rsid w:val="00715362"/>
    <w:rsid w:val="007153F5"/>
    <w:rsid w:val="0071548C"/>
    <w:rsid w:val="00715692"/>
    <w:rsid w:val="007156DB"/>
    <w:rsid w:val="0071573B"/>
    <w:rsid w:val="00715B14"/>
    <w:rsid w:val="00715F68"/>
    <w:rsid w:val="007160BF"/>
    <w:rsid w:val="007161CA"/>
    <w:rsid w:val="00716255"/>
    <w:rsid w:val="00716569"/>
    <w:rsid w:val="0071657A"/>
    <w:rsid w:val="007168B7"/>
    <w:rsid w:val="00716CB4"/>
    <w:rsid w:val="00716D38"/>
    <w:rsid w:val="00716E36"/>
    <w:rsid w:val="0071730E"/>
    <w:rsid w:val="00717439"/>
    <w:rsid w:val="00717442"/>
    <w:rsid w:val="007174D6"/>
    <w:rsid w:val="00717559"/>
    <w:rsid w:val="00717E35"/>
    <w:rsid w:val="00720043"/>
    <w:rsid w:val="007200F8"/>
    <w:rsid w:val="00720358"/>
    <w:rsid w:val="007204E7"/>
    <w:rsid w:val="007206AB"/>
    <w:rsid w:val="00720B49"/>
    <w:rsid w:val="00720F22"/>
    <w:rsid w:val="007210FA"/>
    <w:rsid w:val="0072178B"/>
    <w:rsid w:val="0072182C"/>
    <w:rsid w:val="00721CB2"/>
    <w:rsid w:val="00721F92"/>
    <w:rsid w:val="00721FFB"/>
    <w:rsid w:val="007224ED"/>
    <w:rsid w:val="00722713"/>
    <w:rsid w:val="00722786"/>
    <w:rsid w:val="007227EB"/>
    <w:rsid w:val="007228C5"/>
    <w:rsid w:val="00722903"/>
    <w:rsid w:val="00722C5F"/>
    <w:rsid w:val="00722F36"/>
    <w:rsid w:val="0072314A"/>
    <w:rsid w:val="00723163"/>
    <w:rsid w:val="007231C7"/>
    <w:rsid w:val="0072333B"/>
    <w:rsid w:val="00723A03"/>
    <w:rsid w:val="00723DE2"/>
    <w:rsid w:val="00724087"/>
    <w:rsid w:val="0072439C"/>
    <w:rsid w:val="00724531"/>
    <w:rsid w:val="0072475D"/>
    <w:rsid w:val="00724955"/>
    <w:rsid w:val="00724C2C"/>
    <w:rsid w:val="00724CC3"/>
    <w:rsid w:val="007250A9"/>
    <w:rsid w:val="007250C3"/>
    <w:rsid w:val="00725367"/>
    <w:rsid w:val="007253E0"/>
    <w:rsid w:val="00725D1F"/>
    <w:rsid w:val="00725D75"/>
    <w:rsid w:val="00725F9E"/>
    <w:rsid w:val="00726131"/>
    <w:rsid w:val="00726163"/>
    <w:rsid w:val="00726315"/>
    <w:rsid w:val="007266A3"/>
    <w:rsid w:val="007266BB"/>
    <w:rsid w:val="00726854"/>
    <w:rsid w:val="00726965"/>
    <w:rsid w:val="00726A43"/>
    <w:rsid w:val="00726B69"/>
    <w:rsid w:val="00726B81"/>
    <w:rsid w:val="00726CFE"/>
    <w:rsid w:val="00726D41"/>
    <w:rsid w:val="00726DEC"/>
    <w:rsid w:val="007274AD"/>
    <w:rsid w:val="0072778D"/>
    <w:rsid w:val="00727A88"/>
    <w:rsid w:val="00727B88"/>
    <w:rsid w:val="00727F64"/>
    <w:rsid w:val="00730113"/>
    <w:rsid w:val="007302F4"/>
    <w:rsid w:val="00730484"/>
    <w:rsid w:val="0073094B"/>
    <w:rsid w:val="00730B17"/>
    <w:rsid w:val="00730D96"/>
    <w:rsid w:val="00730F02"/>
    <w:rsid w:val="00731002"/>
    <w:rsid w:val="0073104E"/>
    <w:rsid w:val="007311D3"/>
    <w:rsid w:val="0073146F"/>
    <w:rsid w:val="0073147F"/>
    <w:rsid w:val="00731660"/>
    <w:rsid w:val="00731775"/>
    <w:rsid w:val="0073182B"/>
    <w:rsid w:val="007319CC"/>
    <w:rsid w:val="007319E6"/>
    <w:rsid w:val="007319FB"/>
    <w:rsid w:val="00731C00"/>
    <w:rsid w:val="00731C28"/>
    <w:rsid w:val="00731E3A"/>
    <w:rsid w:val="00732037"/>
    <w:rsid w:val="007322C7"/>
    <w:rsid w:val="007323DA"/>
    <w:rsid w:val="0073251F"/>
    <w:rsid w:val="007329FF"/>
    <w:rsid w:val="00733169"/>
    <w:rsid w:val="007331BD"/>
    <w:rsid w:val="007331D2"/>
    <w:rsid w:val="00733387"/>
    <w:rsid w:val="007334A2"/>
    <w:rsid w:val="007336DA"/>
    <w:rsid w:val="00733824"/>
    <w:rsid w:val="00733BE6"/>
    <w:rsid w:val="00733DA6"/>
    <w:rsid w:val="00733DD8"/>
    <w:rsid w:val="007344FC"/>
    <w:rsid w:val="00734575"/>
    <w:rsid w:val="00734C37"/>
    <w:rsid w:val="00734D23"/>
    <w:rsid w:val="00734E87"/>
    <w:rsid w:val="00735064"/>
    <w:rsid w:val="00735256"/>
    <w:rsid w:val="0073527A"/>
    <w:rsid w:val="00735658"/>
    <w:rsid w:val="0073590C"/>
    <w:rsid w:val="00735ACE"/>
    <w:rsid w:val="00735CA8"/>
    <w:rsid w:val="00735E22"/>
    <w:rsid w:val="007360F3"/>
    <w:rsid w:val="0073612A"/>
    <w:rsid w:val="00736173"/>
    <w:rsid w:val="007361A9"/>
    <w:rsid w:val="00736256"/>
    <w:rsid w:val="0073652E"/>
    <w:rsid w:val="00736B8E"/>
    <w:rsid w:val="00736BBC"/>
    <w:rsid w:val="00736BEF"/>
    <w:rsid w:val="00737045"/>
    <w:rsid w:val="007370C3"/>
    <w:rsid w:val="0073725B"/>
    <w:rsid w:val="0073734A"/>
    <w:rsid w:val="0073748F"/>
    <w:rsid w:val="007376AB"/>
    <w:rsid w:val="0073794D"/>
    <w:rsid w:val="007402C4"/>
    <w:rsid w:val="00740335"/>
    <w:rsid w:val="00740437"/>
    <w:rsid w:val="00740C38"/>
    <w:rsid w:val="00740E22"/>
    <w:rsid w:val="00741521"/>
    <w:rsid w:val="007415CD"/>
    <w:rsid w:val="00741B19"/>
    <w:rsid w:val="00741B43"/>
    <w:rsid w:val="00741B46"/>
    <w:rsid w:val="00741D69"/>
    <w:rsid w:val="00741D7D"/>
    <w:rsid w:val="00741F82"/>
    <w:rsid w:val="007420D0"/>
    <w:rsid w:val="0074229B"/>
    <w:rsid w:val="007422D5"/>
    <w:rsid w:val="00742330"/>
    <w:rsid w:val="00742AB7"/>
    <w:rsid w:val="00742FC0"/>
    <w:rsid w:val="0074325B"/>
    <w:rsid w:val="007439C1"/>
    <w:rsid w:val="00743A1F"/>
    <w:rsid w:val="00743A72"/>
    <w:rsid w:val="00743D5F"/>
    <w:rsid w:val="00743F1B"/>
    <w:rsid w:val="00744244"/>
    <w:rsid w:val="00744404"/>
    <w:rsid w:val="007444D9"/>
    <w:rsid w:val="0074459D"/>
    <w:rsid w:val="007445F1"/>
    <w:rsid w:val="00744619"/>
    <w:rsid w:val="00744687"/>
    <w:rsid w:val="0074480E"/>
    <w:rsid w:val="00744A3C"/>
    <w:rsid w:val="00744C4F"/>
    <w:rsid w:val="00744C55"/>
    <w:rsid w:val="00744D58"/>
    <w:rsid w:val="00744DE1"/>
    <w:rsid w:val="007451B6"/>
    <w:rsid w:val="007452C1"/>
    <w:rsid w:val="007453CD"/>
    <w:rsid w:val="00745690"/>
    <w:rsid w:val="007457B2"/>
    <w:rsid w:val="00745889"/>
    <w:rsid w:val="00745A26"/>
    <w:rsid w:val="00745DFA"/>
    <w:rsid w:val="00745E19"/>
    <w:rsid w:val="00745FAA"/>
    <w:rsid w:val="007464D2"/>
    <w:rsid w:val="007466F0"/>
    <w:rsid w:val="007466FE"/>
    <w:rsid w:val="007467E2"/>
    <w:rsid w:val="00746892"/>
    <w:rsid w:val="0074691D"/>
    <w:rsid w:val="00746B20"/>
    <w:rsid w:val="00746E56"/>
    <w:rsid w:val="00746E60"/>
    <w:rsid w:val="0074710D"/>
    <w:rsid w:val="00747163"/>
    <w:rsid w:val="00747694"/>
    <w:rsid w:val="007476A3"/>
    <w:rsid w:val="007479A7"/>
    <w:rsid w:val="00747B6E"/>
    <w:rsid w:val="00747CD9"/>
    <w:rsid w:val="00747D5E"/>
    <w:rsid w:val="007501E4"/>
    <w:rsid w:val="00750402"/>
    <w:rsid w:val="007505F7"/>
    <w:rsid w:val="00750AC6"/>
    <w:rsid w:val="00750EFB"/>
    <w:rsid w:val="00751043"/>
    <w:rsid w:val="007514E1"/>
    <w:rsid w:val="00751540"/>
    <w:rsid w:val="00751674"/>
    <w:rsid w:val="007517CA"/>
    <w:rsid w:val="007519D6"/>
    <w:rsid w:val="00751A97"/>
    <w:rsid w:val="00751EC0"/>
    <w:rsid w:val="00752056"/>
    <w:rsid w:val="007524F5"/>
    <w:rsid w:val="0075285F"/>
    <w:rsid w:val="007528E5"/>
    <w:rsid w:val="00752D38"/>
    <w:rsid w:val="00752E9D"/>
    <w:rsid w:val="00753152"/>
    <w:rsid w:val="00753302"/>
    <w:rsid w:val="0075337C"/>
    <w:rsid w:val="00753AF2"/>
    <w:rsid w:val="00754207"/>
    <w:rsid w:val="00754463"/>
    <w:rsid w:val="0075451C"/>
    <w:rsid w:val="0075454F"/>
    <w:rsid w:val="007545BA"/>
    <w:rsid w:val="0075475B"/>
    <w:rsid w:val="007547CA"/>
    <w:rsid w:val="00754B04"/>
    <w:rsid w:val="0075511F"/>
    <w:rsid w:val="007554BF"/>
    <w:rsid w:val="007554C5"/>
    <w:rsid w:val="007554CA"/>
    <w:rsid w:val="007556DA"/>
    <w:rsid w:val="00755A68"/>
    <w:rsid w:val="00755A6A"/>
    <w:rsid w:val="00755AE6"/>
    <w:rsid w:val="00756146"/>
    <w:rsid w:val="007561FA"/>
    <w:rsid w:val="0075673D"/>
    <w:rsid w:val="00756967"/>
    <w:rsid w:val="00756AC0"/>
    <w:rsid w:val="007571DE"/>
    <w:rsid w:val="007572CD"/>
    <w:rsid w:val="00757517"/>
    <w:rsid w:val="007577C0"/>
    <w:rsid w:val="00757DA2"/>
    <w:rsid w:val="00757FAC"/>
    <w:rsid w:val="007600C2"/>
    <w:rsid w:val="007601A9"/>
    <w:rsid w:val="00760687"/>
    <w:rsid w:val="00760784"/>
    <w:rsid w:val="00760B5A"/>
    <w:rsid w:val="00760E98"/>
    <w:rsid w:val="00761040"/>
    <w:rsid w:val="00761180"/>
    <w:rsid w:val="0076139B"/>
    <w:rsid w:val="0076157A"/>
    <w:rsid w:val="007615FC"/>
    <w:rsid w:val="00761611"/>
    <w:rsid w:val="007617F4"/>
    <w:rsid w:val="0076198D"/>
    <w:rsid w:val="00761BF2"/>
    <w:rsid w:val="00761BF3"/>
    <w:rsid w:val="00761D60"/>
    <w:rsid w:val="007621AE"/>
    <w:rsid w:val="007621ED"/>
    <w:rsid w:val="00762669"/>
    <w:rsid w:val="00762825"/>
    <w:rsid w:val="00762D02"/>
    <w:rsid w:val="00762E20"/>
    <w:rsid w:val="0076302E"/>
    <w:rsid w:val="007631B8"/>
    <w:rsid w:val="00763280"/>
    <w:rsid w:val="007634B7"/>
    <w:rsid w:val="00763520"/>
    <w:rsid w:val="00763661"/>
    <w:rsid w:val="00763A77"/>
    <w:rsid w:val="00764554"/>
    <w:rsid w:val="0076467E"/>
    <w:rsid w:val="0076491E"/>
    <w:rsid w:val="00764B8C"/>
    <w:rsid w:val="00764FEE"/>
    <w:rsid w:val="0076514A"/>
    <w:rsid w:val="0076530F"/>
    <w:rsid w:val="007655A9"/>
    <w:rsid w:val="007657E4"/>
    <w:rsid w:val="00765B0E"/>
    <w:rsid w:val="00765F76"/>
    <w:rsid w:val="007662D7"/>
    <w:rsid w:val="007668E7"/>
    <w:rsid w:val="00766A63"/>
    <w:rsid w:val="00766C52"/>
    <w:rsid w:val="00766F0B"/>
    <w:rsid w:val="007671F0"/>
    <w:rsid w:val="0076762D"/>
    <w:rsid w:val="00767DDD"/>
    <w:rsid w:val="00767E36"/>
    <w:rsid w:val="00767EDE"/>
    <w:rsid w:val="007703FB"/>
    <w:rsid w:val="00770518"/>
    <w:rsid w:val="00770548"/>
    <w:rsid w:val="007708E7"/>
    <w:rsid w:val="00770E13"/>
    <w:rsid w:val="00770E79"/>
    <w:rsid w:val="007710F0"/>
    <w:rsid w:val="0077144A"/>
    <w:rsid w:val="00771464"/>
    <w:rsid w:val="00771883"/>
    <w:rsid w:val="00771905"/>
    <w:rsid w:val="00771B22"/>
    <w:rsid w:val="00771DFE"/>
    <w:rsid w:val="007720BD"/>
    <w:rsid w:val="007720EA"/>
    <w:rsid w:val="00772170"/>
    <w:rsid w:val="0077230D"/>
    <w:rsid w:val="00772535"/>
    <w:rsid w:val="0077259F"/>
    <w:rsid w:val="00772A8D"/>
    <w:rsid w:val="00772B48"/>
    <w:rsid w:val="00772F27"/>
    <w:rsid w:val="0077302C"/>
    <w:rsid w:val="0077308D"/>
    <w:rsid w:val="007731A0"/>
    <w:rsid w:val="007734B6"/>
    <w:rsid w:val="00773764"/>
    <w:rsid w:val="00773861"/>
    <w:rsid w:val="00773AC8"/>
    <w:rsid w:val="00773F22"/>
    <w:rsid w:val="00774203"/>
    <w:rsid w:val="0077467C"/>
    <w:rsid w:val="00774BC7"/>
    <w:rsid w:val="0077501C"/>
    <w:rsid w:val="00775074"/>
    <w:rsid w:val="0077510C"/>
    <w:rsid w:val="007756FC"/>
    <w:rsid w:val="00775C70"/>
    <w:rsid w:val="00775C84"/>
    <w:rsid w:val="00775C95"/>
    <w:rsid w:val="00775CBF"/>
    <w:rsid w:val="00776091"/>
    <w:rsid w:val="007760E2"/>
    <w:rsid w:val="0077616D"/>
    <w:rsid w:val="007764C3"/>
    <w:rsid w:val="007765EF"/>
    <w:rsid w:val="00776E01"/>
    <w:rsid w:val="00777050"/>
    <w:rsid w:val="007775DE"/>
    <w:rsid w:val="00777651"/>
    <w:rsid w:val="007778F9"/>
    <w:rsid w:val="00777AAB"/>
    <w:rsid w:val="00777B3F"/>
    <w:rsid w:val="00777C31"/>
    <w:rsid w:val="00777D98"/>
    <w:rsid w:val="0078020D"/>
    <w:rsid w:val="0078021E"/>
    <w:rsid w:val="007806AE"/>
    <w:rsid w:val="00780701"/>
    <w:rsid w:val="00780917"/>
    <w:rsid w:val="007809B8"/>
    <w:rsid w:val="00780A9F"/>
    <w:rsid w:val="00780BE9"/>
    <w:rsid w:val="00780D3C"/>
    <w:rsid w:val="00780E0B"/>
    <w:rsid w:val="00781481"/>
    <w:rsid w:val="0078154D"/>
    <w:rsid w:val="00781903"/>
    <w:rsid w:val="00781995"/>
    <w:rsid w:val="00781A1D"/>
    <w:rsid w:val="00781C88"/>
    <w:rsid w:val="00781CCD"/>
    <w:rsid w:val="00781EBA"/>
    <w:rsid w:val="007822FF"/>
    <w:rsid w:val="0078233A"/>
    <w:rsid w:val="00782449"/>
    <w:rsid w:val="00782621"/>
    <w:rsid w:val="007826C5"/>
    <w:rsid w:val="007826F1"/>
    <w:rsid w:val="007829C2"/>
    <w:rsid w:val="007829CB"/>
    <w:rsid w:val="00782D04"/>
    <w:rsid w:val="00782D90"/>
    <w:rsid w:val="00782F67"/>
    <w:rsid w:val="0078319F"/>
    <w:rsid w:val="00783240"/>
    <w:rsid w:val="0078335C"/>
    <w:rsid w:val="00783557"/>
    <w:rsid w:val="00783747"/>
    <w:rsid w:val="007838CD"/>
    <w:rsid w:val="00783F0E"/>
    <w:rsid w:val="0078407D"/>
    <w:rsid w:val="00784255"/>
    <w:rsid w:val="007842D8"/>
    <w:rsid w:val="007846F9"/>
    <w:rsid w:val="00784ABB"/>
    <w:rsid w:val="007850C3"/>
    <w:rsid w:val="007854F5"/>
    <w:rsid w:val="007859B1"/>
    <w:rsid w:val="00785B45"/>
    <w:rsid w:val="00785B8E"/>
    <w:rsid w:val="007860EA"/>
    <w:rsid w:val="00786663"/>
    <w:rsid w:val="00786685"/>
    <w:rsid w:val="007866F8"/>
    <w:rsid w:val="007868FA"/>
    <w:rsid w:val="00786E64"/>
    <w:rsid w:val="00787084"/>
    <w:rsid w:val="00787120"/>
    <w:rsid w:val="0078715C"/>
    <w:rsid w:val="0078726C"/>
    <w:rsid w:val="00787420"/>
    <w:rsid w:val="00787458"/>
    <w:rsid w:val="007875A6"/>
    <w:rsid w:val="007875B1"/>
    <w:rsid w:val="007876CC"/>
    <w:rsid w:val="007879AD"/>
    <w:rsid w:val="007879CA"/>
    <w:rsid w:val="00787B63"/>
    <w:rsid w:val="00787C09"/>
    <w:rsid w:val="00787D75"/>
    <w:rsid w:val="00787FB0"/>
    <w:rsid w:val="00790C4A"/>
    <w:rsid w:val="00790D27"/>
    <w:rsid w:val="00790E75"/>
    <w:rsid w:val="00790FE6"/>
    <w:rsid w:val="007914FC"/>
    <w:rsid w:val="0079151A"/>
    <w:rsid w:val="0079181D"/>
    <w:rsid w:val="00791B74"/>
    <w:rsid w:val="00791C64"/>
    <w:rsid w:val="00791E73"/>
    <w:rsid w:val="00792151"/>
    <w:rsid w:val="0079221C"/>
    <w:rsid w:val="00792433"/>
    <w:rsid w:val="00792A35"/>
    <w:rsid w:val="00792CC0"/>
    <w:rsid w:val="00792EE4"/>
    <w:rsid w:val="007933DA"/>
    <w:rsid w:val="007935E9"/>
    <w:rsid w:val="0079370D"/>
    <w:rsid w:val="0079383C"/>
    <w:rsid w:val="007939D1"/>
    <w:rsid w:val="00793BCB"/>
    <w:rsid w:val="00793DF2"/>
    <w:rsid w:val="00793F21"/>
    <w:rsid w:val="00793F36"/>
    <w:rsid w:val="00794079"/>
    <w:rsid w:val="007940AA"/>
    <w:rsid w:val="00794129"/>
    <w:rsid w:val="007943D5"/>
    <w:rsid w:val="00794868"/>
    <w:rsid w:val="00794AC9"/>
    <w:rsid w:val="007951A2"/>
    <w:rsid w:val="00795542"/>
    <w:rsid w:val="007955A1"/>
    <w:rsid w:val="00795650"/>
    <w:rsid w:val="0079569D"/>
    <w:rsid w:val="007956FE"/>
    <w:rsid w:val="00795717"/>
    <w:rsid w:val="007958E1"/>
    <w:rsid w:val="007959AE"/>
    <w:rsid w:val="007959E5"/>
    <w:rsid w:val="00795B6C"/>
    <w:rsid w:val="00795C1A"/>
    <w:rsid w:val="007960CC"/>
    <w:rsid w:val="00796310"/>
    <w:rsid w:val="00796542"/>
    <w:rsid w:val="007966A4"/>
    <w:rsid w:val="00796B99"/>
    <w:rsid w:val="00796D66"/>
    <w:rsid w:val="0079725C"/>
    <w:rsid w:val="007976D2"/>
    <w:rsid w:val="00797AE0"/>
    <w:rsid w:val="00797F6D"/>
    <w:rsid w:val="007A004E"/>
    <w:rsid w:val="007A0183"/>
    <w:rsid w:val="007A01F9"/>
    <w:rsid w:val="007A03F8"/>
    <w:rsid w:val="007A03FE"/>
    <w:rsid w:val="007A049C"/>
    <w:rsid w:val="007A0697"/>
    <w:rsid w:val="007A07A1"/>
    <w:rsid w:val="007A07FD"/>
    <w:rsid w:val="007A0845"/>
    <w:rsid w:val="007A0849"/>
    <w:rsid w:val="007A08AE"/>
    <w:rsid w:val="007A0ACC"/>
    <w:rsid w:val="007A0AE3"/>
    <w:rsid w:val="007A0B8B"/>
    <w:rsid w:val="007A115D"/>
    <w:rsid w:val="007A1713"/>
    <w:rsid w:val="007A1AE9"/>
    <w:rsid w:val="007A1B76"/>
    <w:rsid w:val="007A1C4C"/>
    <w:rsid w:val="007A1DE0"/>
    <w:rsid w:val="007A22EC"/>
    <w:rsid w:val="007A2318"/>
    <w:rsid w:val="007A2917"/>
    <w:rsid w:val="007A2ADF"/>
    <w:rsid w:val="007A2CAD"/>
    <w:rsid w:val="007A2E65"/>
    <w:rsid w:val="007A2EE6"/>
    <w:rsid w:val="007A3551"/>
    <w:rsid w:val="007A3A7D"/>
    <w:rsid w:val="007A4407"/>
    <w:rsid w:val="007A460B"/>
    <w:rsid w:val="007A4676"/>
    <w:rsid w:val="007A4B1C"/>
    <w:rsid w:val="007A4D29"/>
    <w:rsid w:val="007A5020"/>
    <w:rsid w:val="007A5076"/>
    <w:rsid w:val="007A559C"/>
    <w:rsid w:val="007A59C9"/>
    <w:rsid w:val="007A5DC4"/>
    <w:rsid w:val="007A619F"/>
    <w:rsid w:val="007A6272"/>
    <w:rsid w:val="007A632C"/>
    <w:rsid w:val="007A66DF"/>
    <w:rsid w:val="007A67ED"/>
    <w:rsid w:val="007A69A7"/>
    <w:rsid w:val="007A6A18"/>
    <w:rsid w:val="007A7200"/>
    <w:rsid w:val="007A7239"/>
    <w:rsid w:val="007A7240"/>
    <w:rsid w:val="007A72B0"/>
    <w:rsid w:val="007A73B4"/>
    <w:rsid w:val="007A7A63"/>
    <w:rsid w:val="007A7B6C"/>
    <w:rsid w:val="007A7D0E"/>
    <w:rsid w:val="007A7E10"/>
    <w:rsid w:val="007B00FF"/>
    <w:rsid w:val="007B01F2"/>
    <w:rsid w:val="007B06CE"/>
    <w:rsid w:val="007B076B"/>
    <w:rsid w:val="007B092B"/>
    <w:rsid w:val="007B095F"/>
    <w:rsid w:val="007B09D1"/>
    <w:rsid w:val="007B0BA6"/>
    <w:rsid w:val="007B0F79"/>
    <w:rsid w:val="007B0FB3"/>
    <w:rsid w:val="007B0FD1"/>
    <w:rsid w:val="007B1042"/>
    <w:rsid w:val="007B1121"/>
    <w:rsid w:val="007B1158"/>
    <w:rsid w:val="007B121A"/>
    <w:rsid w:val="007B127A"/>
    <w:rsid w:val="007B13C5"/>
    <w:rsid w:val="007B16F0"/>
    <w:rsid w:val="007B1775"/>
    <w:rsid w:val="007B17B3"/>
    <w:rsid w:val="007B197E"/>
    <w:rsid w:val="007B2179"/>
    <w:rsid w:val="007B23AA"/>
    <w:rsid w:val="007B23DB"/>
    <w:rsid w:val="007B2B1D"/>
    <w:rsid w:val="007B2CEE"/>
    <w:rsid w:val="007B2E5D"/>
    <w:rsid w:val="007B2EEF"/>
    <w:rsid w:val="007B333E"/>
    <w:rsid w:val="007B353D"/>
    <w:rsid w:val="007B363B"/>
    <w:rsid w:val="007B377B"/>
    <w:rsid w:val="007B37A1"/>
    <w:rsid w:val="007B37C3"/>
    <w:rsid w:val="007B3A0A"/>
    <w:rsid w:val="007B3B2C"/>
    <w:rsid w:val="007B3B62"/>
    <w:rsid w:val="007B45CE"/>
    <w:rsid w:val="007B4CC7"/>
    <w:rsid w:val="007B4CE8"/>
    <w:rsid w:val="007B4D25"/>
    <w:rsid w:val="007B51D4"/>
    <w:rsid w:val="007B5344"/>
    <w:rsid w:val="007B544E"/>
    <w:rsid w:val="007B57D9"/>
    <w:rsid w:val="007B591E"/>
    <w:rsid w:val="007B5B70"/>
    <w:rsid w:val="007B5F93"/>
    <w:rsid w:val="007B6A0B"/>
    <w:rsid w:val="007B6AA9"/>
    <w:rsid w:val="007B6D86"/>
    <w:rsid w:val="007B6E0F"/>
    <w:rsid w:val="007B73FF"/>
    <w:rsid w:val="007B753A"/>
    <w:rsid w:val="007B78CA"/>
    <w:rsid w:val="007B7920"/>
    <w:rsid w:val="007B79DE"/>
    <w:rsid w:val="007B7BC7"/>
    <w:rsid w:val="007B7C3F"/>
    <w:rsid w:val="007B7D4D"/>
    <w:rsid w:val="007B7E13"/>
    <w:rsid w:val="007C00A9"/>
    <w:rsid w:val="007C0707"/>
    <w:rsid w:val="007C08E7"/>
    <w:rsid w:val="007C094C"/>
    <w:rsid w:val="007C0BAD"/>
    <w:rsid w:val="007C0DAF"/>
    <w:rsid w:val="007C0EC3"/>
    <w:rsid w:val="007C0FE3"/>
    <w:rsid w:val="007C1237"/>
    <w:rsid w:val="007C1435"/>
    <w:rsid w:val="007C16A4"/>
    <w:rsid w:val="007C1843"/>
    <w:rsid w:val="007C193E"/>
    <w:rsid w:val="007C19CF"/>
    <w:rsid w:val="007C1B9E"/>
    <w:rsid w:val="007C1FF5"/>
    <w:rsid w:val="007C20D2"/>
    <w:rsid w:val="007C2290"/>
    <w:rsid w:val="007C22CE"/>
    <w:rsid w:val="007C273E"/>
    <w:rsid w:val="007C297A"/>
    <w:rsid w:val="007C2E37"/>
    <w:rsid w:val="007C2E80"/>
    <w:rsid w:val="007C306A"/>
    <w:rsid w:val="007C396C"/>
    <w:rsid w:val="007C3A88"/>
    <w:rsid w:val="007C3D6D"/>
    <w:rsid w:val="007C3E1A"/>
    <w:rsid w:val="007C3F99"/>
    <w:rsid w:val="007C416F"/>
    <w:rsid w:val="007C442B"/>
    <w:rsid w:val="007C4461"/>
    <w:rsid w:val="007C4636"/>
    <w:rsid w:val="007C4993"/>
    <w:rsid w:val="007C4BA0"/>
    <w:rsid w:val="007C4BBF"/>
    <w:rsid w:val="007C4C38"/>
    <w:rsid w:val="007C4D62"/>
    <w:rsid w:val="007C4DBB"/>
    <w:rsid w:val="007C4E6F"/>
    <w:rsid w:val="007C4EE4"/>
    <w:rsid w:val="007C4FCD"/>
    <w:rsid w:val="007C575C"/>
    <w:rsid w:val="007C5AE9"/>
    <w:rsid w:val="007C5C81"/>
    <w:rsid w:val="007C5E0A"/>
    <w:rsid w:val="007C5FDA"/>
    <w:rsid w:val="007C6079"/>
    <w:rsid w:val="007C63AC"/>
    <w:rsid w:val="007C69B8"/>
    <w:rsid w:val="007C6C24"/>
    <w:rsid w:val="007C700D"/>
    <w:rsid w:val="007C708F"/>
    <w:rsid w:val="007C71D3"/>
    <w:rsid w:val="007C77EE"/>
    <w:rsid w:val="007C7B1D"/>
    <w:rsid w:val="007C7C54"/>
    <w:rsid w:val="007C7FE1"/>
    <w:rsid w:val="007D034C"/>
    <w:rsid w:val="007D04F4"/>
    <w:rsid w:val="007D07E6"/>
    <w:rsid w:val="007D09C6"/>
    <w:rsid w:val="007D0C29"/>
    <w:rsid w:val="007D0CF2"/>
    <w:rsid w:val="007D0D79"/>
    <w:rsid w:val="007D1371"/>
    <w:rsid w:val="007D1579"/>
    <w:rsid w:val="007D161C"/>
    <w:rsid w:val="007D1648"/>
    <w:rsid w:val="007D1862"/>
    <w:rsid w:val="007D1DBD"/>
    <w:rsid w:val="007D1FEF"/>
    <w:rsid w:val="007D20C3"/>
    <w:rsid w:val="007D2471"/>
    <w:rsid w:val="007D25D5"/>
    <w:rsid w:val="007D2AD4"/>
    <w:rsid w:val="007D2F2B"/>
    <w:rsid w:val="007D306F"/>
    <w:rsid w:val="007D3299"/>
    <w:rsid w:val="007D32CD"/>
    <w:rsid w:val="007D3782"/>
    <w:rsid w:val="007D381B"/>
    <w:rsid w:val="007D4050"/>
    <w:rsid w:val="007D4D3A"/>
    <w:rsid w:val="007D4DB5"/>
    <w:rsid w:val="007D4E0F"/>
    <w:rsid w:val="007D5156"/>
    <w:rsid w:val="007D5246"/>
    <w:rsid w:val="007D527C"/>
    <w:rsid w:val="007D52E0"/>
    <w:rsid w:val="007D56AC"/>
    <w:rsid w:val="007D580F"/>
    <w:rsid w:val="007D5844"/>
    <w:rsid w:val="007D58B3"/>
    <w:rsid w:val="007D59BB"/>
    <w:rsid w:val="007D5B86"/>
    <w:rsid w:val="007D5B9D"/>
    <w:rsid w:val="007D5BDC"/>
    <w:rsid w:val="007D5DDF"/>
    <w:rsid w:val="007D61E0"/>
    <w:rsid w:val="007D622C"/>
    <w:rsid w:val="007D62F6"/>
    <w:rsid w:val="007D675D"/>
    <w:rsid w:val="007D6780"/>
    <w:rsid w:val="007D69F2"/>
    <w:rsid w:val="007D6EEF"/>
    <w:rsid w:val="007D6F1C"/>
    <w:rsid w:val="007D7007"/>
    <w:rsid w:val="007D707C"/>
    <w:rsid w:val="007D7094"/>
    <w:rsid w:val="007D7178"/>
    <w:rsid w:val="007D71F2"/>
    <w:rsid w:val="007D72F6"/>
    <w:rsid w:val="007D74B1"/>
    <w:rsid w:val="007D7641"/>
    <w:rsid w:val="007D771C"/>
    <w:rsid w:val="007D7805"/>
    <w:rsid w:val="007D7A3E"/>
    <w:rsid w:val="007D7EA4"/>
    <w:rsid w:val="007D7F3E"/>
    <w:rsid w:val="007E0215"/>
    <w:rsid w:val="007E05A9"/>
    <w:rsid w:val="007E096C"/>
    <w:rsid w:val="007E097D"/>
    <w:rsid w:val="007E0AD3"/>
    <w:rsid w:val="007E0B75"/>
    <w:rsid w:val="007E0E35"/>
    <w:rsid w:val="007E147E"/>
    <w:rsid w:val="007E159A"/>
    <w:rsid w:val="007E1890"/>
    <w:rsid w:val="007E1911"/>
    <w:rsid w:val="007E1AA8"/>
    <w:rsid w:val="007E1BA4"/>
    <w:rsid w:val="007E1C22"/>
    <w:rsid w:val="007E1C65"/>
    <w:rsid w:val="007E204B"/>
    <w:rsid w:val="007E2084"/>
    <w:rsid w:val="007E2258"/>
    <w:rsid w:val="007E2319"/>
    <w:rsid w:val="007E27BA"/>
    <w:rsid w:val="007E27CF"/>
    <w:rsid w:val="007E27E6"/>
    <w:rsid w:val="007E2D8D"/>
    <w:rsid w:val="007E2E75"/>
    <w:rsid w:val="007E2EF2"/>
    <w:rsid w:val="007E2F03"/>
    <w:rsid w:val="007E307E"/>
    <w:rsid w:val="007E3582"/>
    <w:rsid w:val="007E3771"/>
    <w:rsid w:val="007E3872"/>
    <w:rsid w:val="007E3895"/>
    <w:rsid w:val="007E3CB9"/>
    <w:rsid w:val="007E3F8A"/>
    <w:rsid w:val="007E434D"/>
    <w:rsid w:val="007E46B6"/>
    <w:rsid w:val="007E4B9E"/>
    <w:rsid w:val="007E4C0D"/>
    <w:rsid w:val="007E4F0C"/>
    <w:rsid w:val="007E4FCF"/>
    <w:rsid w:val="007E5316"/>
    <w:rsid w:val="007E5612"/>
    <w:rsid w:val="007E5666"/>
    <w:rsid w:val="007E57BA"/>
    <w:rsid w:val="007E5991"/>
    <w:rsid w:val="007E5A0E"/>
    <w:rsid w:val="007E5AB4"/>
    <w:rsid w:val="007E5CE8"/>
    <w:rsid w:val="007E5E77"/>
    <w:rsid w:val="007E61C0"/>
    <w:rsid w:val="007E6252"/>
    <w:rsid w:val="007E6336"/>
    <w:rsid w:val="007E6358"/>
    <w:rsid w:val="007E63F6"/>
    <w:rsid w:val="007E65EF"/>
    <w:rsid w:val="007E6683"/>
    <w:rsid w:val="007E6A04"/>
    <w:rsid w:val="007E6A2F"/>
    <w:rsid w:val="007E6B60"/>
    <w:rsid w:val="007E6BDD"/>
    <w:rsid w:val="007E6D2C"/>
    <w:rsid w:val="007E7096"/>
    <w:rsid w:val="007E70CB"/>
    <w:rsid w:val="007E7572"/>
    <w:rsid w:val="007E78D0"/>
    <w:rsid w:val="007E78F2"/>
    <w:rsid w:val="007E7F4F"/>
    <w:rsid w:val="007F06F5"/>
    <w:rsid w:val="007F088D"/>
    <w:rsid w:val="007F0A36"/>
    <w:rsid w:val="007F0AD2"/>
    <w:rsid w:val="007F0CBE"/>
    <w:rsid w:val="007F0DDD"/>
    <w:rsid w:val="007F13C5"/>
    <w:rsid w:val="007F179E"/>
    <w:rsid w:val="007F1F2B"/>
    <w:rsid w:val="007F2111"/>
    <w:rsid w:val="007F221B"/>
    <w:rsid w:val="007F2517"/>
    <w:rsid w:val="007F2A38"/>
    <w:rsid w:val="007F2CA3"/>
    <w:rsid w:val="007F2CE9"/>
    <w:rsid w:val="007F2F04"/>
    <w:rsid w:val="007F3008"/>
    <w:rsid w:val="007F30FB"/>
    <w:rsid w:val="007F333C"/>
    <w:rsid w:val="007F3399"/>
    <w:rsid w:val="007F33EE"/>
    <w:rsid w:val="007F365D"/>
    <w:rsid w:val="007F36E6"/>
    <w:rsid w:val="007F39B4"/>
    <w:rsid w:val="007F3D82"/>
    <w:rsid w:val="007F3EB7"/>
    <w:rsid w:val="007F3F75"/>
    <w:rsid w:val="007F4318"/>
    <w:rsid w:val="007F469F"/>
    <w:rsid w:val="007F46AD"/>
    <w:rsid w:val="007F5007"/>
    <w:rsid w:val="007F5112"/>
    <w:rsid w:val="007F5AC3"/>
    <w:rsid w:val="007F5BBB"/>
    <w:rsid w:val="007F5C13"/>
    <w:rsid w:val="007F5D00"/>
    <w:rsid w:val="007F5FD6"/>
    <w:rsid w:val="007F6634"/>
    <w:rsid w:val="007F6EFC"/>
    <w:rsid w:val="007F6F40"/>
    <w:rsid w:val="007F7245"/>
    <w:rsid w:val="007F7558"/>
    <w:rsid w:val="007F75E9"/>
    <w:rsid w:val="007F779C"/>
    <w:rsid w:val="00800324"/>
    <w:rsid w:val="00800433"/>
    <w:rsid w:val="00800436"/>
    <w:rsid w:val="008007A5"/>
    <w:rsid w:val="00800B28"/>
    <w:rsid w:val="00800B92"/>
    <w:rsid w:val="00800CE0"/>
    <w:rsid w:val="00800CE5"/>
    <w:rsid w:val="00800DB0"/>
    <w:rsid w:val="00800DC2"/>
    <w:rsid w:val="00800EBF"/>
    <w:rsid w:val="00800FCE"/>
    <w:rsid w:val="00800FE9"/>
    <w:rsid w:val="008012D8"/>
    <w:rsid w:val="0080164B"/>
    <w:rsid w:val="008016CA"/>
    <w:rsid w:val="00801F56"/>
    <w:rsid w:val="0080210A"/>
    <w:rsid w:val="00802306"/>
    <w:rsid w:val="0080245F"/>
    <w:rsid w:val="008025BB"/>
    <w:rsid w:val="00802664"/>
    <w:rsid w:val="008029E9"/>
    <w:rsid w:val="00802CA1"/>
    <w:rsid w:val="00802F32"/>
    <w:rsid w:val="00803408"/>
    <w:rsid w:val="0080376A"/>
    <w:rsid w:val="0080399E"/>
    <w:rsid w:val="00803EEB"/>
    <w:rsid w:val="008041E1"/>
    <w:rsid w:val="00804305"/>
    <w:rsid w:val="00804323"/>
    <w:rsid w:val="00804420"/>
    <w:rsid w:val="008045F2"/>
    <w:rsid w:val="008046FA"/>
    <w:rsid w:val="00804725"/>
    <w:rsid w:val="00804893"/>
    <w:rsid w:val="00804900"/>
    <w:rsid w:val="008049D1"/>
    <w:rsid w:val="00804B51"/>
    <w:rsid w:val="00804E5D"/>
    <w:rsid w:val="0080503D"/>
    <w:rsid w:val="008052EE"/>
    <w:rsid w:val="0080533F"/>
    <w:rsid w:val="0080535C"/>
    <w:rsid w:val="00805550"/>
    <w:rsid w:val="00805654"/>
    <w:rsid w:val="0080581D"/>
    <w:rsid w:val="008058B2"/>
    <w:rsid w:val="00805CF8"/>
    <w:rsid w:val="008060C2"/>
    <w:rsid w:val="00806222"/>
    <w:rsid w:val="008063BE"/>
    <w:rsid w:val="0080668E"/>
    <w:rsid w:val="008066E7"/>
    <w:rsid w:val="00806806"/>
    <w:rsid w:val="00806C97"/>
    <w:rsid w:val="00806D5F"/>
    <w:rsid w:val="00807126"/>
    <w:rsid w:val="0080743F"/>
    <w:rsid w:val="00807753"/>
    <w:rsid w:val="00807851"/>
    <w:rsid w:val="00807D25"/>
    <w:rsid w:val="00807EE6"/>
    <w:rsid w:val="00810A6B"/>
    <w:rsid w:val="008113CE"/>
    <w:rsid w:val="00811612"/>
    <w:rsid w:val="0081161C"/>
    <w:rsid w:val="0081166D"/>
    <w:rsid w:val="008117DC"/>
    <w:rsid w:val="00811914"/>
    <w:rsid w:val="00811BD7"/>
    <w:rsid w:val="00811BE0"/>
    <w:rsid w:val="00812163"/>
    <w:rsid w:val="00812194"/>
    <w:rsid w:val="008123D5"/>
    <w:rsid w:val="00812438"/>
    <w:rsid w:val="0081263C"/>
    <w:rsid w:val="00812A90"/>
    <w:rsid w:val="00813153"/>
    <w:rsid w:val="008132EB"/>
    <w:rsid w:val="008136CA"/>
    <w:rsid w:val="0081380B"/>
    <w:rsid w:val="00813915"/>
    <w:rsid w:val="00813A21"/>
    <w:rsid w:val="00813C26"/>
    <w:rsid w:val="008141F8"/>
    <w:rsid w:val="00814440"/>
    <w:rsid w:val="008145B1"/>
    <w:rsid w:val="008145E7"/>
    <w:rsid w:val="008146B5"/>
    <w:rsid w:val="00814868"/>
    <w:rsid w:val="00814A24"/>
    <w:rsid w:val="00814AF8"/>
    <w:rsid w:val="00814E35"/>
    <w:rsid w:val="0081559F"/>
    <w:rsid w:val="008157BA"/>
    <w:rsid w:val="00815995"/>
    <w:rsid w:val="00815BFA"/>
    <w:rsid w:val="00815D79"/>
    <w:rsid w:val="00815E4C"/>
    <w:rsid w:val="00815E4E"/>
    <w:rsid w:val="008162BC"/>
    <w:rsid w:val="008164C9"/>
    <w:rsid w:val="00816711"/>
    <w:rsid w:val="008177D5"/>
    <w:rsid w:val="008177E6"/>
    <w:rsid w:val="00817CF9"/>
    <w:rsid w:val="00817D91"/>
    <w:rsid w:val="00817DB7"/>
    <w:rsid w:val="00817F5F"/>
    <w:rsid w:val="00820135"/>
    <w:rsid w:val="008204E9"/>
    <w:rsid w:val="00820807"/>
    <w:rsid w:val="00820A2C"/>
    <w:rsid w:val="00820C71"/>
    <w:rsid w:val="00820F22"/>
    <w:rsid w:val="00821165"/>
    <w:rsid w:val="008212A2"/>
    <w:rsid w:val="00821320"/>
    <w:rsid w:val="00821357"/>
    <w:rsid w:val="00821381"/>
    <w:rsid w:val="008214B7"/>
    <w:rsid w:val="00821518"/>
    <w:rsid w:val="0082158B"/>
    <w:rsid w:val="0082159B"/>
    <w:rsid w:val="00821976"/>
    <w:rsid w:val="00821D39"/>
    <w:rsid w:val="00821D5F"/>
    <w:rsid w:val="00821E4A"/>
    <w:rsid w:val="0082229D"/>
    <w:rsid w:val="0082265A"/>
    <w:rsid w:val="00822AA9"/>
    <w:rsid w:val="00822CCF"/>
    <w:rsid w:val="00822E46"/>
    <w:rsid w:val="00822F40"/>
    <w:rsid w:val="00822FB6"/>
    <w:rsid w:val="0082300C"/>
    <w:rsid w:val="0082307E"/>
    <w:rsid w:val="0082339F"/>
    <w:rsid w:val="00823CE5"/>
    <w:rsid w:val="00823D47"/>
    <w:rsid w:val="00823FAC"/>
    <w:rsid w:val="00824059"/>
    <w:rsid w:val="008244C0"/>
    <w:rsid w:val="00824863"/>
    <w:rsid w:val="00824C09"/>
    <w:rsid w:val="00824D7A"/>
    <w:rsid w:val="00825069"/>
    <w:rsid w:val="008250E0"/>
    <w:rsid w:val="008251FD"/>
    <w:rsid w:val="0082524A"/>
    <w:rsid w:val="008253FA"/>
    <w:rsid w:val="0082551F"/>
    <w:rsid w:val="0082567F"/>
    <w:rsid w:val="0082585E"/>
    <w:rsid w:val="00825D37"/>
    <w:rsid w:val="00825F2A"/>
    <w:rsid w:val="008260EE"/>
    <w:rsid w:val="008261EC"/>
    <w:rsid w:val="008261FF"/>
    <w:rsid w:val="008266F4"/>
    <w:rsid w:val="0082679A"/>
    <w:rsid w:val="00826B22"/>
    <w:rsid w:val="00826D99"/>
    <w:rsid w:val="00826E64"/>
    <w:rsid w:val="00827328"/>
    <w:rsid w:val="008274B5"/>
    <w:rsid w:val="00827588"/>
    <w:rsid w:val="008277D5"/>
    <w:rsid w:val="00827DF4"/>
    <w:rsid w:val="00827E5F"/>
    <w:rsid w:val="008304BB"/>
    <w:rsid w:val="00830764"/>
    <w:rsid w:val="0083091E"/>
    <w:rsid w:val="00830A03"/>
    <w:rsid w:val="00830BA9"/>
    <w:rsid w:val="00830EBB"/>
    <w:rsid w:val="0083124E"/>
    <w:rsid w:val="008312FC"/>
    <w:rsid w:val="008315B2"/>
    <w:rsid w:val="008316F6"/>
    <w:rsid w:val="00831BCD"/>
    <w:rsid w:val="00832181"/>
    <w:rsid w:val="00832441"/>
    <w:rsid w:val="00832500"/>
    <w:rsid w:val="008327B9"/>
    <w:rsid w:val="00832B75"/>
    <w:rsid w:val="00833261"/>
    <w:rsid w:val="00833343"/>
    <w:rsid w:val="0083355D"/>
    <w:rsid w:val="00833698"/>
    <w:rsid w:val="00833E2F"/>
    <w:rsid w:val="00833E51"/>
    <w:rsid w:val="008340DE"/>
    <w:rsid w:val="008343B0"/>
    <w:rsid w:val="008344A4"/>
    <w:rsid w:val="00834566"/>
    <w:rsid w:val="00834690"/>
    <w:rsid w:val="008346AD"/>
    <w:rsid w:val="008347C3"/>
    <w:rsid w:val="0083481B"/>
    <w:rsid w:val="008348F1"/>
    <w:rsid w:val="00834C10"/>
    <w:rsid w:val="00834C50"/>
    <w:rsid w:val="00835031"/>
    <w:rsid w:val="00835288"/>
    <w:rsid w:val="008354CA"/>
    <w:rsid w:val="0083564B"/>
    <w:rsid w:val="00835BD1"/>
    <w:rsid w:val="00835C8C"/>
    <w:rsid w:val="008360CA"/>
    <w:rsid w:val="00836565"/>
    <w:rsid w:val="0083664A"/>
    <w:rsid w:val="00836767"/>
    <w:rsid w:val="00836778"/>
    <w:rsid w:val="0083679B"/>
    <w:rsid w:val="0083696D"/>
    <w:rsid w:val="00836AB5"/>
    <w:rsid w:val="00836C71"/>
    <w:rsid w:val="00836D27"/>
    <w:rsid w:val="00837480"/>
    <w:rsid w:val="00837539"/>
    <w:rsid w:val="008378D6"/>
    <w:rsid w:val="00837B2E"/>
    <w:rsid w:val="00837C3D"/>
    <w:rsid w:val="00837D09"/>
    <w:rsid w:val="00837DA3"/>
    <w:rsid w:val="008400D9"/>
    <w:rsid w:val="00840119"/>
    <w:rsid w:val="008401C7"/>
    <w:rsid w:val="00840736"/>
    <w:rsid w:val="00840951"/>
    <w:rsid w:val="00840A07"/>
    <w:rsid w:val="00840BE2"/>
    <w:rsid w:val="00840E68"/>
    <w:rsid w:val="0084109F"/>
    <w:rsid w:val="0084172B"/>
    <w:rsid w:val="00841AB5"/>
    <w:rsid w:val="00841BB1"/>
    <w:rsid w:val="00841CDA"/>
    <w:rsid w:val="00841E3C"/>
    <w:rsid w:val="00842060"/>
    <w:rsid w:val="0084244E"/>
    <w:rsid w:val="00842878"/>
    <w:rsid w:val="00842BE2"/>
    <w:rsid w:val="008438B4"/>
    <w:rsid w:val="00843927"/>
    <w:rsid w:val="008439C2"/>
    <w:rsid w:val="00843B55"/>
    <w:rsid w:val="00843C2D"/>
    <w:rsid w:val="00843C3F"/>
    <w:rsid w:val="008442CC"/>
    <w:rsid w:val="008442F7"/>
    <w:rsid w:val="008444BB"/>
    <w:rsid w:val="0084466B"/>
    <w:rsid w:val="008447F5"/>
    <w:rsid w:val="00844B23"/>
    <w:rsid w:val="00844C95"/>
    <w:rsid w:val="00845185"/>
    <w:rsid w:val="00845189"/>
    <w:rsid w:val="0084545D"/>
    <w:rsid w:val="00845732"/>
    <w:rsid w:val="00845882"/>
    <w:rsid w:val="00845B2C"/>
    <w:rsid w:val="00846151"/>
    <w:rsid w:val="00846A3B"/>
    <w:rsid w:val="00846A47"/>
    <w:rsid w:val="00846B4B"/>
    <w:rsid w:val="00846EE8"/>
    <w:rsid w:val="008470F6"/>
    <w:rsid w:val="008471DC"/>
    <w:rsid w:val="00847248"/>
    <w:rsid w:val="00847305"/>
    <w:rsid w:val="00847514"/>
    <w:rsid w:val="008477A5"/>
    <w:rsid w:val="008479CC"/>
    <w:rsid w:val="00847D85"/>
    <w:rsid w:val="00847F0F"/>
    <w:rsid w:val="0085032F"/>
    <w:rsid w:val="00850421"/>
    <w:rsid w:val="008505CB"/>
    <w:rsid w:val="008507BD"/>
    <w:rsid w:val="00850A6B"/>
    <w:rsid w:val="00850B1E"/>
    <w:rsid w:val="00850D7F"/>
    <w:rsid w:val="00850E3E"/>
    <w:rsid w:val="00850FD7"/>
    <w:rsid w:val="0085118F"/>
    <w:rsid w:val="008511F4"/>
    <w:rsid w:val="0085125E"/>
    <w:rsid w:val="008514E0"/>
    <w:rsid w:val="008515CD"/>
    <w:rsid w:val="0085165A"/>
    <w:rsid w:val="0085169E"/>
    <w:rsid w:val="00851834"/>
    <w:rsid w:val="00851B85"/>
    <w:rsid w:val="00852272"/>
    <w:rsid w:val="008522EA"/>
    <w:rsid w:val="00852315"/>
    <w:rsid w:val="008524E8"/>
    <w:rsid w:val="00852535"/>
    <w:rsid w:val="008525ED"/>
    <w:rsid w:val="00852C5C"/>
    <w:rsid w:val="00853002"/>
    <w:rsid w:val="0085319C"/>
    <w:rsid w:val="00853ABF"/>
    <w:rsid w:val="00854043"/>
    <w:rsid w:val="0085458C"/>
    <w:rsid w:val="008545CC"/>
    <w:rsid w:val="008548AA"/>
    <w:rsid w:val="008548DC"/>
    <w:rsid w:val="008549DB"/>
    <w:rsid w:val="00854B50"/>
    <w:rsid w:val="00854BE3"/>
    <w:rsid w:val="00854E0E"/>
    <w:rsid w:val="0085524B"/>
    <w:rsid w:val="00855685"/>
    <w:rsid w:val="008558D7"/>
    <w:rsid w:val="00855A28"/>
    <w:rsid w:val="00855B05"/>
    <w:rsid w:val="00855D77"/>
    <w:rsid w:val="00855E1B"/>
    <w:rsid w:val="00855EC5"/>
    <w:rsid w:val="0085604B"/>
    <w:rsid w:val="00856201"/>
    <w:rsid w:val="00856352"/>
    <w:rsid w:val="0085655A"/>
    <w:rsid w:val="00856568"/>
    <w:rsid w:val="008565EC"/>
    <w:rsid w:val="008565FD"/>
    <w:rsid w:val="00856688"/>
    <w:rsid w:val="00856756"/>
    <w:rsid w:val="00856777"/>
    <w:rsid w:val="00856A23"/>
    <w:rsid w:val="00856AD7"/>
    <w:rsid w:val="00856C2C"/>
    <w:rsid w:val="00856C82"/>
    <w:rsid w:val="00856C99"/>
    <w:rsid w:val="00856EA2"/>
    <w:rsid w:val="0085739B"/>
    <w:rsid w:val="00857473"/>
    <w:rsid w:val="008578C6"/>
    <w:rsid w:val="008578F1"/>
    <w:rsid w:val="00857902"/>
    <w:rsid w:val="00857CC6"/>
    <w:rsid w:val="00857D0D"/>
    <w:rsid w:val="00860240"/>
    <w:rsid w:val="008603CA"/>
    <w:rsid w:val="0086059C"/>
    <w:rsid w:val="008608C1"/>
    <w:rsid w:val="0086094E"/>
    <w:rsid w:val="00860A1C"/>
    <w:rsid w:val="00860B1A"/>
    <w:rsid w:val="00860C4B"/>
    <w:rsid w:val="00860C57"/>
    <w:rsid w:val="00860EC9"/>
    <w:rsid w:val="00861138"/>
    <w:rsid w:val="0086114F"/>
    <w:rsid w:val="00861216"/>
    <w:rsid w:val="008613AE"/>
    <w:rsid w:val="00861544"/>
    <w:rsid w:val="0086171C"/>
    <w:rsid w:val="0086177A"/>
    <w:rsid w:val="00861CB0"/>
    <w:rsid w:val="00861D6B"/>
    <w:rsid w:val="00861E2D"/>
    <w:rsid w:val="00861FDF"/>
    <w:rsid w:val="008622AD"/>
    <w:rsid w:val="008622D1"/>
    <w:rsid w:val="00862463"/>
    <w:rsid w:val="0086273F"/>
    <w:rsid w:val="0086284E"/>
    <w:rsid w:val="00862905"/>
    <w:rsid w:val="0086299C"/>
    <w:rsid w:val="00862A18"/>
    <w:rsid w:val="00862B40"/>
    <w:rsid w:val="00862BC1"/>
    <w:rsid w:val="00862BF5"/>
    <w:rsid w:val="00862D96"/>
    <w:rsid w:val="0086305F"/>
    <w:rsid w:val="008631EC"/>
    <w:rsid w:val="008634D1"/>
    <w:rsid w:val="008638DA"/>
    <w:rsid w:val="00863D33"/>
    <w:rsid w:val="00863F51"/>
    <w:rsid w:val="0086408D"/>
    <w:rsid w:val="00864238"/>
    <w:rsid w:val="0086449C"/>
    <w:rsid w:val="00864590"/>
    <w:rsid w:val="00864772"/>
    <w:rsid w:val="00864A48"/>
    <w:rsid w:val="00864B0F"/>
    <w:rsid w:val="00864C88"/>
    <w:rsid w:val="00864FDF"/>
    <w:rsid w:val="0086504A"/>
    <w:rsid w:val="00865280"/>
    <w:rsid w:val="00865716"/>
    <w:rsid w:val="008657C8"/>
    <w:rsid w:val="00865D3D"/>
    <w:rsid w:val="00865E65"/>
    <w:rsid w:val="00865E89"/>
    <w:rsid w:val="00866014"/>
    <w:rsid w:val="0086615E"/>
    <w:rsid w:val="00866198"/>
    <w:rsid w:val="00866820"/>
    <w:rsid w:val="00867097"/>
    <w:rsid w:val="0086735D"/>
    <w:rsid w:val="008674FF"/>
    <w:rsid w:val="00867BFC"/>
    <w:rsid w:val="00867C87"/>
    <w:rsid w:val="00867EE1"/>
    <w:rsid w:val="00867FCC"/>
    <w:rsid w:val="008706A3"/>
    <w:rsid w:val="00870AA3"/>
    <w:rsid w:val="00870DF3"/>
    <w:rsid w:val="00871091"/>
    <w:rsid w:val="00871147"/>
    <w:rsid w:val="00871472"/>
    <w:rsid w:val="00871678"/>
    <w:rsid w:val="0087178D"/>
    <w:rsid w:val="00871798"/>
    <w:rsid w:val="00871857"/>
    <w:rsid w:val="0087188E"/>
    <w:rsid w:val="0087189A"/>
    <w:rsid w:val="008719E6"/>
    <w:rsid w:val="00871D08"/>
    <w:rsid w:val="00871D14"/>
    <w:rsid w:val="00871E8F"/>
    <w:rsid w:val="008721EB"/>
    <w:rsid w:val="008723A2"/>
    <w:rsid w:val="0087250E"/>
    <w:rsid w:val="008726EA"/>
    <w:rsid w:val="008728E8"/>
    <w:rsid w:val="00872C6E"/>
    <w:rsid w:val="008730CB"/>
    <w:rsid w:val="008733CE"/>
    <w:rsid w:val="00873426"/>
    <w:rsid w:val="0087377E"/>
    <w:rsid w:val="008737C9"/>
    <w:rsid w:val="00873A1B"/>
    <w:rsid w:val="00873C05"/>
    <w:rsid w:val="00873F28"/>
    <w:rsid w:val="00874162"/>
    <w:rsid w:val="008745B8"/>
    <w:rsid w:val="008745C0"/>
    <w:rsid w:val="008745D8"/>
    <w:rsid w:val="00874610"/>
    <w:rsid w:val="00874D34"/>
    <w:rsid w:val="00875182"/>
    <w:rsid w:val="00875203"/>
    <w:rsid w:val="008753F3"/>
    <w:rsid w:val="008754CD"/>
    <w:rsid w:val="00875E60"/>
    <w:rsid w:val="0087619D"/>
    <w:rsid w:val="008761C2"/>
    <w:rsid w:val="0087638B"/>
    <w:rsid w:val="00876391"/>
    <w:rsid w:val="008763BB"/>
    <w:rsid w:val="00876407"/>
    <w:rsid w:val="008768AB"/>
    <w:rsid w:val="00876933"/>
    <w:rsid w:val="00876A2D"/>
    <w:rsid w:val="00876A56"/>
    <w:rsid w:val="00876C4D"/>
    <w:rsid w:val="00876C50"/>
    <w:rsid w:val="00876C81"/>
    <w:rsid w:val="00877027"/>
    <w:rsid w:val="00877117"/>
    <w:rsid w:val="0087714D"/>
    <w:rsid w:val="008773CA"/>
    <w:rsid w:val="008774BD"/>
    <w:rsid w:val="008774ED"/>
    <w:rsid w:val="00877677"/>
    <w:rsid w:val="008778CB"/>
    <w:rsid w:val="00880037"/>
    <w:rsid w:val="008803A6"/>
    <w:rsid w:val="0088059B"/>
    <w:rsid w:val="0088071C"/>
    <w:rsid w:val="008808F6"/>
    <w:rsid w:val="00881383"/>
    <w:rsid w:val="008816F0"/>
    <w:rsid w:val="00881AFD"/>
    <w:rsid w:val="00881E2A"/>
    <w:rsid w:val="0088208F"/>
    <w:rsid w:val="00882477"/>
    <w:rsid w:val="008825DC"/>
    <w:rsid w:val="008826A6"/>
    <w:rsid w:val="00882708"/>
    <w:rsid w:val="00882952"/>
    <w:rsid w:val="00882B39"/>
    <w:rsid w:val="00882D36"/>
    <w:rsid w:val="008830D1"/>
    <w:rsid w:val="008832C5"/>
    <w:rsid w:val="0088336D"/>
    <w:rsid w:val="0088349B"/>
    <w:rsid w:val="00883881"/>
    <w:rsid w:val="008838E6"/>
    <w:rsid w:val="0088391B"/>
    <w:rsid w:val="00883995"/>
    <w:rsid w:val="00883B17"/>
    <w:rsid w:val="008841CD"/>
    <w:rsid w:val="008844A9"/>
    <w:rsid w:val="008847D0"/>
    <w:rsid w:val="0088494E"/>
    <w:rsid w:val="008849AC"/>
    <w:rsid w:val="00884BBC"/>
    <w:rsid w:val="00884E05"/>
    <w:rsid w:val="00885043"/>
    <w:rsid w:val="00885347"/>
    <w:rsid w:val="008855A9"/>
    <w:rsid w:val="0088565C"/>
    <w:rsid w:val="00885762"/>
    <w:rsid w:val="00885D1A"/>
    <w:rsid w:val="008860AF"/>
    <w:rsid w:val="00886609"/>
    <w:rsid w:val="00886BBA"/>
    <w:rsid w:val="00886C23"/>
    <w:rsid w:val="0088725D"/>
    <w:rsid w:val="0088732A"/>
    <w:rsid w:val="008873AC"/>
    <w:rsid w:val="00887472"/>
    <w:rsid w:val="008877A8"/>
    <w:rsid w:val="00887F1F"/>
    <w:rsid w:val="0089006C"/>
    <w:rsid w:val="0089009A"/>
    <w:rsid w:val="008900BE"/>
    <w:rsid w:val="00890186"/>
    <w:rsid w:val="0089040F"/>
    <w:rsid w:val="00890502"/>
    <w:rsid w:val="00890647"/>
    <w:rsid w:val="0089071A"/>
    <w:rsid w:val="00890766"/>
    <w:rsid w:val="00890B99"/>
    <w:rsid w:val="00890FF2"/>
    <w:rsid w:val="0089136B"/>
    <w:rsid w:val="008913D4"/>
    <w:rsid w:val="00891505"/>
    <w:rsid w:val="008915E4"/>
    <w:rsid w:val="008918B5"/>
    <w:rsid w:val="00891B48"/>
    <w:rsid w:val="00891C83"/>
    <w:rsid w:val="00891D40"/>
    <w:rsid w:val="00891F2C"/>
    <w:rsid w:val="008924E9"/>
    <w:rsid w:val="0089259F"/>
    <w:rsid w:val="008926B0"/>
    <w:rsid w:val="008929BB"/>
    <w:rsid w:val="00892DBA"/>
    <w:rsid w:val="00892EE2"/>
    <w:rsid w:val="00893134"/>
    <w:rsid w:val="0089320B"/>
    <w:rsid w:val="008935D7"/>
    <w:rsid w:val="0089392A"/>
    <w:rsid w:val="0089392B"/>
    <w:rsid w:val="00893FED"/>
    <w:rsid w:val="008941B9"/>
    <w:rsid w:val="008941FC"/>
    <w:rsid w:val="0089427D"/>
    <w:rsid w:val="00894C09"/>
    <w:rsid w:val="008951C4"/>
    <w:rsid w:val="008951C5"/>
    <w:rsid w:val="008954E1"/>
    <w:rsid w:val="008957B8"/>
    <w:rsid w:val="008957FA"/>
    <w:rsid w:val="00895813"/>
    <w:rsid w:val="008958B8"/>
    <w:rsid w:val="00895988"/>
    <w:rsid w:val="00895F2C"/>
    <w:rsid w:val="00896004"/>
    <w:rsid w:val="00896183"/>
    <w:rsid w:val="0089630A"/>
    <w:rsid w:val="008966C1"/>
    <w:rsid w:val="00896739"/>
    <w:rsid w:val="008968AC"/>
    <w:rsid w:val="008969A2"/>
    <w:rsid w:val="008969BC"/>
    <w:rsid w:val="00896B74"/>
    <w:rsid w:val="00897030"/>
    <w:rsid w:val="00897097"/>
    <w:rsid w:val="008971C8"/>
    <w:rsid w:val="00897228"/>
    <w:rsid w:val="0089726E"/>
    <w:rsid w:val="00897316"/>
    <w:rsid w:val="008973F8"/>
    <w:rsid w:val="00897513"/>
    <w:rsid w:val="00897AD7"/>
    <w:rsid w:val="008A000C"/>
    <w:rsid w:val="008A02EC"/>
    <w:rsid w:val="008A0555"/>
    <w:rsid w:val="008A05B5"/>
    <w:rsid w:val="008A0755"/>
    <w:rsid w:val="008A0882"/>
    <w:rsid w:val="008A08D7"/>
    <w:rsid w:val="008A0ACC"/>
    <w:rsid w:val="008A0ECD"/>
    <w:rsid w:val="008A10DF"/>
    <w:rsid w:val="008A12A8"/>
    <w:rsid w:val="008A13FF"/>
    <w:rsid w:val="008A1401"/>
    <w:rsid w:val="008A1442"/>
    <w:rsid w:val="008A14D0"/>
    <w:rsid w:val="008A164E"/>
    <w:rsid w:val="008A1A54"/>
    <w:rsid w:val="008A1B89"/>
    <w:rsid w:val="008A1E94"/>
    <w:rsid w:val="008A25C9"/>
    <w:rsid w:val="008A274E"/>
    <w:rsid w:val="008A2DA0"/>
    <w:rsid w:val="008A2F0F"/>
    <w:rsid w:val="008A2F8D"/>
    <w:rsid w:val="008A306C"/>
    <w:rsid w:val="008A326C"/>
    <w:rsid w:val="008A3300"/>
    <w:rsid w:val="008A3304"/>
    <w:rsid w:val="008A33C9"/>
    <w:rsid w:val="008A33EC"/>
    <w:rsid w:val="008A35A0"/>
    <w:rsid w:val="008A3C3C"/>
    <w:rsid w:val="008A3D27"/>
    <w:rsid w:val="008A3EAB"/>
    <w:rsid w:val="008A40E3"/>
    <w:rsid w:val="008A43B2"/>
    <w:rsid w:val="008A489B"/>
    <w:rsid w:val="008A48E2"/>
    <w:rsid w:val="008A4906"/>
    <w:rsid w:val="008A49BC"/>
    <w:rsid w:val="008A4A81"/>
    <w:rsid w:val="008A4AD9"/>
    <w:rsid w:val="008A4B86"/>
    <w:rsid w:val="008A4D73"/>
    <w:rsid w:val="008A4E4B"/>
    <w:rsid w:val="008A551B"/>
    <w:rsid w:val="008A5647"/>
    <w:rsid w:val="008A5708"/>
    <w:rsid w:val="008A592E"/>
    <w:rsid w:val="008A59CF"/>
    <w:rsid w:val="008A5C1B"/>
    <w:rsid w:val="008A5D32"/>
    <w:rsid w:val="008A618D"/>
    <w:rsid w:val="008A6191"/>
    <w:rsid w:val="008A61A9"/>
    <w:rsid w:val="008A620C"/>
    <w:rsid w:val="008A6694"/>
    <w:rsid w:val="008A67D2"/>
    <w:rsid w:val="008A67F4"/>
    <w:rsid w:val="008A68A1"/>
    <w:rsid w:val="008A68B5"/>
    <w:rsid w:val="008A6A56"/>
    <w:rsid w:val="008A6CAD"/>
    <w:rsid w:val="008A6CF3"/>
    <w:rsid w:val="008A6ECF"/>
    <w:rsid w:val="008A6FD2"/>
    <w:rsid w:val="008A7033"/>
    <w:rsid w:val="008A7095"/>
    <w:rsid w:val="008A73A9"/>
    <w:rsid w:val="008A769C"/>
    <w:rsid w:val="008A7749"/>
    <w:rsid w:val="008A774E"/>
    <w:rsid w:val="008A7B60"/>
    <w:rsid w:val="008A7BB5"/>
    <w:rsid w:val="008A7DC9"/>
    <w:rsid w:val="008B0030"/>
    <w:rsid w:val="008B0147"/>
    <w:rsid w:val="008B0237"/>
    <w:rsid w:val="008B0246"/>
    <w:rsid w:val="008B02DB"/>
    <w:rsid w:val="008B031E"/>
    <w:rsid w:val="008B033B"/>
    <w:rsid w:val="008B0464"/>
    <w:rsid w:val="008B0709"/>
    <w:rsid w:val="008B0878"/>
    <w:rsid w:val="008B0C35"/>
    <w:rsid w:val="008B1254"/>
    <w:rsid w:val="008B1443"/>
    <w:rsid w:val="008B191F"/>
    <w:rsid w:val="008B1BCB"/>
    <w:rsid w:val="008B1EF7"/>
    <w:rsid w:val="008B20EB"/>
    <w:rsid w:val="008B2193"/>
    <w:rsid w:val="008B28EE"/>
    <w:rsid w:val="008B2AF2"/>
    <w:rsid w:val="008B2BCE"/>
    <w:rsid w:val="008B2CF9"/>
    <w:rsid w:val="008B2DFA"/>
    <w:rsid w:val="008B2E9B"/>
    <w:rsid w:val="008B310D"/>
    <w:rsid w:val="008B33CB"/>
    <w:rsid w:val="008B35E1"/>
    <w:rsid w:val="008B37C2"/>
    <w:rsid w:val="008B38CC"/>
    <w:rsid w:val="008B3B3C"/>
    <w:rsid w:val="008B3BBE"/>
    <w:rsid w:val="008B3BC2"/>
    <w:rsid w:val="008B3DBB"/>
    <w:rsid w:val="008B417C"/>
    <w:rsid w:val="008B441F"/>
    <w:rsid w:val="008B4BC8"/>
    <w:rsid w:val="008B4BE5"/>
    <w:rsid w:val="008B4F57"/>
    <w:rsid w:val="008B4F9F"/>
    <w:rsid w:val="008B5041"/>
    <w:rsid w:val="008B513C"/>
    <w:rsid w:val="008B51BA"/>
    <w:rsid w:val="008B540B"/>
    <w:rsid w:val="008B5465"/>
    <w:rsid w:val="008B5516"/>
    <w:rsid w:val="008B5615"/>
    <w:rsid w:val="008B62D7"/>
    <w:rsid w:val="008B63C3"/>
    <w:rsid w:val="008B63D5"/>
    <w:rsid w:val="008B64CB"/>
    <w:rsid w:val="008B64EA"/>
    <w:rsid w:val="008B67E9"/>
    <w:rsid w:val="008B6905"/>
    <w:rsid w:val="008B6A13"/>
    <w:rsid w:val="008B6C79"/>
    <w:rsid w:val="008B789A"/>
    <w:rsid w:val="008B7AA3"/>
    <w:rsid w:val="008B7AE5"/>
    <w:rsid w:val="008B7F41"/>
    <w:rsid w:val="008B7F7A"/>
    <w:rsid w:val="008C074E"/>
    <w:rsid w:val="008C098B"/>
    <w:rsid w:val="008C0A6C"/>
    <w:rsid w:val="008C139A"/>
    <w:rsid w:val="008C164D"/>
    <w:rsid w:val="008C1D73"/>
    <w:rsid w:val="008C1DD1"/>
    <w:rsid w:val="008C26D1"/>
    <w:rsid w:val="008C2702"/>
    <w:rsid w:val="008C28C3"/>
    <w:rsid w:val="008C3066"/>
    <w:rsid w:val="008C33BB"/>
    <w:rsid w:val="008C349E"/>
    <w:rsid w:val="008C38BB"/>
    <w:rsid w:val="008C3BE6"/>
    <w:rsid w:val="008C407F"/>
    <w:rsid w:val="008C43B7"/>
    <w:rsid w:val="008C44AE"/>
    <w:rsid w:val="008C4643"/>
    <w:rsid w:val="008C470C"/>
    <w:rsid w:val="008C4763"/>
    <w:rsid w:val="008C4CFE"/>
    <w:rsid w:val="008C4ED2"/>
    <w:rsid w:val="008C5C84"/>
    <w:rsid w:val="008C5CEA"/>
    <w:rsid w:val="008C5ED6"/>
    <w:rsid w:val="008C5F5A"/>
    <w:rsid w:val="008C6321"/>
    <w:rsid w:val="008C67B1"/>
    <w:rsid w:val="008C6AA0"/>
    <w:rsid w:val="008C6AC8"/>
    <w:rsid w:val="008C6B70"/>
    <w:rsid w:val="008C6CB2"/>
    <w:rsid w:val="008C6FCA"/>
    <w:rsid w:val="008C733C"/>
    <w:rsid w:val="008C735C"/>
    <w:rsid w:val="008C73A2"/>
    <w:rsid w:val="008C752F"/>
    <w:rsid w:val="008C7807"/>
    <w:rsid w:val="008C7847"/>
    <w:rsid w:val="008C7CF1"/>
    <w:rsid w:val="008D0676"/>
    <w:rsid w:val="008D0757"/>
    <w:rsid w:val="008D07DA"/>
    <w:rsid w:val="008D0865"/>
    <w:rsid w:val="008D08C9"/>
    <w:rsid w:val="008D08CA"/>
    <w:rsid w:val="008D0BF8"/>
    <w:rsid w:val="008D0FAE"/>
    <w:rsid w:val="008D1317"/>
    <w:rsid w:val="008D159D"/>
    <w:rsid w:val="008D184F"/>
    <w:rsid w:val="008D1F04"/>
    <w:rsid w:val="008D1FD9"/>
    <w:rsid w:val="008D2115"/>
    <w:rsid w:val="008D25BC"/>
    <w:rsid w:val="008D28C7"/>
    <w:rsid w:val="008D29A3"/>
    <w:rsid w:val="008D2A60"/>
    <w:rsid w:val="008D2B77"/>
    <w:rsid w:val="008D2B7B"/>
    <w:rsid w:val="008D2C27"/>
    <w:rsid w:val="008D2F60"/>
    <w:rsid w:val="008D336F"/>
    <w:rsid w:val="008D35BB"/>
    <w:rsid w:val="008D37CF"/>
    <w:rsid w:val="008D38CB"/>
    <w:rsid w:val="008D3AEB"/>
    <w:rsid w:val="008D3D9A"/>
    <w:rsid w:val="008D3DAA"/>
    <w:rsid w:val="008D3EA0"/>
    <w:rsid w:val="008D3FEE"/>
    <w:rsid w:val="008D4398"/>
    <w:rsid w:val="008D4684"/>
    <w:rsid w:val="008D4725"/>
    <w:rsid w:val="008D4735"/>
    <w:rsid w:val="008D4AEA"/>
    <w:rsid w:val="008D4EAB"/>
    <w:rsid w:val="008D4F25"/>
    <w:rsid w:val="008D5506"/>
    <w:rsid w:val="008D5684"/>
    <w:rsid w:val="008D57D2"/>
    <w:rsid w:val="008D5809"/>
    <w:rsid w:val="008D5953"/>
    <w:rsid w:val="008D5BE9"/>
    <w:rsid w:val="008D5BFC"/>
    <w:rsid w:val="008D5ED5"/>
    <w:rsid w:val="008D5EF0"/>
    <w:rsid w:val="008D5FFD"/>
    <w:rsid w:val="008D6290"/>
    <w:rsid w:val="008D6451"/>
    <w:rsid w:val="008D647E"/>
    <w:rsid w:val="008D6569"/>
    <w:rsid w:val="008D65CB"/>
    <w:rsid w:val="008D686C"/>
    <w:rsid w:val="008D6C56"/>
    <w:rsid w:val="008D6D05"/>
    <w:rsid w:val="008D6E74"/>
    <w:rsid w:val="008D6F07"/>
    <w:rsid w:val="008D70BC"/>
    <w:rsid w:val="008D70FB"/>
    <w:rsid w:val="008D73E5"/>
    <w:rsid w:val="008D79B0"/>
    <w:rsid w:val="008D7A7B"/>
    <w:rsid w:val="008D7B02"/>
    <w:rsid w:val="008D7BDD"/>
    <w:rsid w:val="008E0138"/>
    <w:rsid w:val="008E0593"/>
    <w:rsid w:val="008E0601"/>
    <w:rsid w:val="008E0AC0"/>
    <w:rsid w:val="008E0B11"/>
    <w:rsid w:val="008E0B1C"/>
    <w:rsid w:val="008E0EE7"/>
    <w:rsid w:val="008E0FE0"/>
    <w:rsid w:val="008E0FF9"/>
    <w:rsid w:val="008E1047"/>
    <w:rsid w:val="008E1048"/>
    <w:rsid w:val="008E1274"/>
    <w:rsid w:val="008E1281"/>
    <w:rsid w:val="008E1424"/>
    <w:rsid w:val="008E1548"/>
    <w:rsid w:val="008E16CF"/>
    <w:rsid w:val="008E1AC4"/>
    <w:rsid w:val="008E1EFE"/>
    <w:rsid w:val="008E21D0"/>
    <w:rsid w:val="008E24A0"/>
    <w:rsid w:val="008E24C8"/>
    <w:rsid w:val="008E24F2"/>
    <w:rsid w:val="008E2A85"/>
    <w:rsid w:val="008E2BEF"/>
    <w:rsid w:val="008E2C2F"/>
    <w:rsid w:val="008E2CBC"/>
    <w:rsid w:val="008E2D2D"/>
    <w:rsid w:val="008E2EDC"/>
    <w:rsid w:val="008E2F8B"/>
    <w:rsid w:val="008E2FB9"/>
    <w:rsid w:val="008E307E"/>
    <w:rsid w:val="008E34B7"/>
    <w:rsid w:val="008E361F"/>
    <w:rsid w:val="008E382C"/>
    <w:rsid w:val="008E3A65"/>
    <w:rsid w:val="008E3AA9"/>
    <w:rsid w:val="008E3C11"/>
    <w:rsid w:val="008E3C9B"/>
    <w:rsid w:val="008E3F89"/>
    <w:rsid w:val="008E3FCC"/>
    <w:rsid w:val="008E425E"/>
    <w:rsid w:val="008E4616"/>
    <w:rsid w:val="008E4653"/>
    <w:rsid w:val="008E4B88"/>
    <w:rsid w:val="008E4CB7"/>
    <w:rsid w:val="008E591E"/>
    <w:rsid w:val="008E5BA3"/>
    <w:rsid w:val="008E5CF2"/>
    <w:rsid w:val="008E5E28"/>
    <w:rsid w:val="008E5F53"/>
    <w:rsid w:val="008E5FCB"/>
    <w:rsid w:val="008E5FF2"/>
    <w:rsid w:val="008E6077"/>
    <w:rsid w:val="008E622F"/>
    <w:rsid w:val="008E6284"/>
    <w:rsid w:val="008E62A0"/>
    <w:rsid w:val="008E637F"/>
    <w:rsid w:val="008E640C"/>
    <w:rsid w:val="008E6E04"/>
    <w:rsid w:val="008E705B"/>
    <w:rsid w:val="008E76FE"/>
    <w:rsid w:val="008E7ABF"/>
    <w:rsid w:val="008F0073"/>
    <w:rsid w:val="008F016D"/>
    <w:rsid w:val="008F0327"/>
    <w:rsid w:val="008F032C"/>
    <w:rsid w:val="008F03FA"/>
    <w:rsid w:val="008F05AD"/>
    <w:rsid w:val="008F080C"/>
    <w:rsid w:val="008F0B07"/>
    <w:rsid w:val="008F0CF8"/>
    <w:rsid w:val="008F0D2D"/>
    <w:rsid w:val="008F0F23"/>
    <w:rsid w:val="008F0FDB"/>
    <w:rsid w:val="008F103C"/>
    <w:rsid w:val="008F1207"/>
    <w:rsid w:val="008F1DAE"/>
    <w:rsid w:val="008F22AA"/>
    <w:rsid w:val="008F2353"/>
    <w:rsid w:val="008F23B2"/>
    <w:rsid w:val="008F24E3"/>
    <w:rsid w:val="008F24FF"/>
    <w:rsid w:val="008F2590"/>
    <w:rsid w:val="008F2699"/>
    <w:rsid w:val="008F2829"/>
    <w:rsid w:val="008F2860"/>
    <w:rsid w:val="008F2B13"/>
    <w:rsid w:val="008F2B39"/>
    <w:rsid w:val="008F2B5A"/>
    <w:rsid w:val="008F304F"/>
    <w:rsid w:val="008F3510"/>
    <w:rsid w:val="008F362E"/>
    <w:rsid w:val="008F3FBB"/>
    <w:rsid w:val="008F42E1"/>
    <w:rsid w:val="008F48B0"/>
    <w:rsid w:val="008F48CF"/>
    <w:rsid w:val="008F4D5C"/>
    <w:rsid w:val="008F4DBB"/>
    <w:rsid w:val="008F505B"/>
    <w:rsid w:val="008F549C"/>
    <w:rsid w:val="008F553A"/>
    <w:rsid w:val="008F5914"/>
    <w:rsid w:val="008F597C"/>
    <w:rsid w:val="008F59B1"/>
    <w:rsid w:val="008F59D9"/>
    <w:rsid w:val="008F5AF3"/>
    <w:rsid w:val="008F5B47"/>
    <w:rsid w:val="008F5C6B"/>
    <w:rsid w:val="008F5D12"/>
    <w:rsid w:val="008F5D7C"/>
    <w:rsid w:val="008F65AA"/>
    <w:rsid w:val="008F67B1"/>
    <w:rsid w:val="008F6A1C"/>
    <w:rsid w:val="008F6BBC"/>
    <w:rsid w:val="008F6C6F"/>
    <w:rsid w:val="008F6DA2"/>
    <w:rsid w:val="008F6E89"/>
    <w:rsid w:val="008F6F75"/>
    <w:rsid w:val="008F71EE"/>
    <w:rsid w:val="008F72D4"/>
    <w:rsid w:val="008F749D"/>
    <w:rsid w:val="008F74E9"/>
    <w:rsid w:val="008F7645"/>
    <w:rsid w:val="008F7956"/>
    <w:rsid w:val="008F79EE"/>
    <w:rsid w:val="008F7C3D"/>
    <w:rsid w:val="00900027"/>
    <w:rsid w:val="009006F2"/>
    <w:rsid w:val="00900A06"/>
    <w:rsid w:val="00900A22"/>
    <w:rsid w:val="00900AA0"/>
    <w:rsid w:val="00900AB0"/>
    <w:rsid w:val="00900BFB"/>
    <w:rsid w:val="00900FA8"/>
    <w:rsid w:val="00901108"/>
    <w:rsid w:val="009012C8"/>
    <w:rsid w:val="0090143D"/>
    <w:rsid w:val="009015B3"/>
    <w:rsid w:val="009016E2"/>
    <w:rsid w:val="00901966"/>
    <w:rsid w:val="00901A07"/>
    <w:rsid w:val="00901B49"/>
    <w:rsid w:val="00901C93"/>
    <w:rsid w:val="00901E19"/>
    <w:rsid w:val="00901EAE"/>
    <w:rsid w:val="0090202A"/>
    <w:rsid w:val="009020A6"/>
    <w:rsid w:val="0090278D"/>
    <w:rsid w:val="00902DF4"/>
    <w:rsid w:val="00902FA9"/>
    <w:rsid w:val="0090348C"/>
    <w:rsid w:val="00903531"/>
    <w:rsid w:val="009037AC"/>
    <w:rsid w:val="00903815"/>
    <w:rsid w:val="00903A90"/>
    <w:rsid w:val="00903C31"/>
    <w:rsid w:val="00903C5B"/>
    <w:rsid w:val="00903EAE"/>
    <w:rsid w:val="00904097"/>
    <w:rsid w:val="0090415F"/>
    <w:rsid w:val="009042AB"/>
    <w:rsid w:val="0090445B"/>
    <w:rsid w:val="00904618"/>
    <w:rsid w:val="0090462A"/>
    <w:rsid w:val="009046EC"/>
    <w:rsid w:val="0090474E"/>
    <w:rsid w:val="00904787"/>
    <w:rsid w:val="009048C5"/>
    <w:rsid w:val="00904A39"/>
    <w:rsid w:val="00904AF7"/>
    <w:rsid w:val="00904CFC"/>
    <w:rsid w:val="00904EA7"/>
    <w:rsid w:val="00904F4C"/>
    <w:rsid w:val="00904FA9"/>
    <w:rsid w:val="00905353"/>
    <w:rsid w:val="00905473"/>
    <w:rsid w:val="00905495"/>
    <w:rsid w:val="009054A9"/>
    <w:rsid w:val="00905928"/>
    <w:rsid w:val="00905B5B"/>
    <w:rsid w:val="00905CC0"/>
    <w:rsid w:val="00905F60"/>
    <w:rsid w:val="00906011"/>
    <w:rsid w:val="00906098"/>
    <w:rsid w:val="009061B5"/>
    <w:rsid w:val="009061EA"/>
    <w:rsid w:val="009061FF"/>
    <w:rsid w:val="00906278"/>
    <w:rsid w:val="00906383"/>
    <w:rsid w:val="009063EF"/>
    <w:rsid w:val="0090643B"/>
    <w:rsid w:val="0090678A"/>
    <w:rsid w:val="00906974"/>
    <w:rsid w:val="00906B2F"/>
    <w:rsid w:val="00906C12"/>
    <w:rsid w:val="00906FE9"/>
    <w:rsid w:val="009073A0"/>
    <w:rsid w:val="00907694"/>
    <w:rsid w:val="00907720"/>
    <w:rsid w:val="009077A2"/>
    <w:rsid w:val="00907FA1"/>
    <w:rsid w:val="009101A0"/>
    <w:rsid w:val="0091090E"/>
    <w:rsid w:val="00910A6B"/>
    <w:rsid w:val="00910BAD"/>
    <w:rsid w:val="00911016"/>
    <w:rsid w:val="00911022"/>
    <w:rsid w:val="00911118"/>
    <w:rsid w:val="0091128E"/>
    <w:rsid w:val="00911298"/>
    <w:rsid w:val="0091147A"/>
    <w:rsid w:val="00911816"/>
    <w:rsid w:val="00911AF0"/>
    <w:rsid w:val="00911CA4"/>
    <w:rsid w:val="00911CBE"/>
    <w:rsid w:val="00911E50"/>
    <w:rsid w:val="0091210D"/>
    <w:rsid w:val="009121F0"/>
    <w:rsid w:val="00912306"/>
    <w:rsid w:val="009123A4"/>
    <w:rsid w:val="009126EA"/>
    <w:rsid w:val="00912883"/>
    <w:rsid w:val="0091290D"/>
    <w:rsid w:val="00912976"/>
    <w:rsid w:val="00912C90"/>
    <w:rsid w:val="00912E46"/>
    <w:rsid w:val="00912F68"/>
    <w:rsid w:val="00913466"/>
    <w:rsid w:val="009135AB"/>
    <w:rsid w:val="009135D6"/>
    <w:rsid w:val="009136D9"/>
    <w:rsid w:val="0091372C"/>
    <w:rsid w:val="009137DB"/>
    <w:rsid w:val="0091390D"/>
    <w:rsid w:val="00913973"/>
    <w:rsid w:val="00913B7E"/>
    <w:rsid w:val="00913D08"/>
    <w:rsid w:val="00913D98"/>
    <w:rsid w:val="00913FCD"/>
    <w:rsid w:val="009143FF"/>
    <w:rsid w:val="009150CE"/>
    <w:rsid w:val="009150EF"/>
    <w:rsid w:val="00915105"/>
    <w:rsid w:val="009151EB"/>
    <w:rsid w:val="009154E5"/>
    <w:rsid w:val="0091551C"/>
    <w:rsid w:val="009159B9"/>
    <w:rsid w:val="00915ABA"/>
    <w:rsid w:val="00915B43"/>
    <w:rsid w:val="00915D32"/>
    <w:rsid w:val="00915D7F"/>
    <w:rsid w:val="00916998"/>
    <w:rsid w:val="00916A2C"/>
    <w:rsid w:val="00916B9D"/>
    <w:rsid w:val="00916C95"/>
    <w:rsid w:val="00916E86"/>
    <w:rsid w:val="0091729C"/>
    <w:rsid w:val="009173AF"/>
    <w:rsid w:val="009174FD"/>
    <w:rsid w:val="009179F6"/>
    <w:rsid w:val="00917A6C"/>
    <w:rsid w:val="00917AE0"/>
    <w:rsid w:val="00917BEF"/>
    <w:rsid w:val="00917C35"/>
    <w:rsid w:val="00917CAB"/>
    <w:rsid w:val="00917F1F"/>
    <w:rsid w:val="009209F9"/>
    <w:rsid w:val="00920F06"/>
    <w:rsid w:val="00920F85"/>
    <w:rsid w:val="00921133"/>
    <w:rsid w:val="00921A87"/>
    <w:rsid w:val="00921D87"/>
    <w:rsid w:val="009222AE"/>
    <w:rsid w:val="009227FF"/>
    <w:rsid w:val="0092281C"/>
    <w:rsid w:val="00922A95"/>
    <w:rsid w:val="00922B19"/>
    <w:rsid w:val="00922C74"/>
    <w:rsid w:val="009230A3"/>
    <w:rsid w:val="009230E4"/>
    <w:rsid w:val="0092326B"/>
    <w:rsid w:val="009233F8"/>
    <w:rsid w:val="009234F1"/>
    <w:rsid w:val="00923575"/>
    <w:rsid w:val="00923620"/>
    <w:rsid w:val="00923677"/>
    <w:rsid w:val="00923A26"/>
    <w:rsid w:val="00923D1F"/>
    <w:rsid w:val="0092400B"/>
    <w:rsid w:val="00924405"/>
    <w:rsid w:val="00924902"/>
    <w:rsid w:val="00924ABC"/>
    <w:rsid w:val="00924F91"/>
    <w:rsid w:val="00925223"/>
    <w:rsid w:val="00925631"/>
    <w:rsid w:val="00925679"/>
    <w:rsid w:val="009257C7"/>
    <w:rsid w:val="00925BEF"/>
    <w:rsid w:val="00925D24"/>
    <w:rsid w:val="00925DB1"/>
    <w:rsid w:val="00925E83"/>
    <w:rsid w:val="00926112"/>
    <w:rsid w:val="00926686"/>
    <w:rsid w:val="0092669B"/>
    <w:rsid w:val="009268FE"/>
    <w:rsid w:val="0092692A"/>
    <w:rsid w:val="00926AE2"/>
    <w:rsid w:val="00926AF4"/>
    <w:rsid w:val="00926BD4"/>
    <w:rsid w:val="009271A8"/>
    <w:rsid w:val="00927460"/>
    <w:rsid w:val="00927ADA"/>
    <w:rsid w:val="00927B50"/>
    <w:rsid w:val="00927BCD"/>
    <w:rsid w:val="00927DB8"/>
    <w:rsid w:val="00927F24"/>
    <w:rsid w:val="0093019D"/>
    <w:rsid w:val="009302EB"/>
    <w:rsid w:val="00930523"/>
    <w:rsid w:val="00930693"/>
    <w:rsid w:val="00930937"/>
    <w:rsid w:val="0093094E"/>
    <w:rsid w:val="00930B06"/>
    <w:rsid w:val="0093106A"/>
    <w:rsid w:val="009310BD"/>
    <w:rsid w:val="009312C6"/>
    <w:rsid w:val="00931827"/>
    <w:rsid w:val="0093197E"/>
    <w:rsid w:val="00931A41"/>
    <w:rsid w:val="00931A48"/>
    <w:rsid w:val="00931AF3"/>
    <w:rsid w:val="00931B93"/>
    <w:rsid w:val="00931ED9"/>
    <w:rsid w:val="00931F88"/>
    <w:rsid w:val="00932003"/>
    <w:rsid w:val="0093231F"/>
    <w:rsid w:val="0093253A"/>
    <w:rsid w:val="0093262E"/>
    <w:rsid w:val="00932898"/>
    <w:rsid w:val="009329DC"/>
    <w:rsid w:val="009329E7"/>
    <w:rsid w:val="00932A0C"/>
    <w:rsid w:val="00932D6E"/>
    <w:rsid w:val="00932F63"/>
    <w:rsid w:val="00932FFE"/>
    <w:rsid w:val="00933062"/>
    <w:rsid w:val="0093308E"/>
    <w:rsid w:val="0093313B"/>
    <w:rsid w:val="00933195"/>
    <w:rsid w:val="00933372"/>
    <w:rsid w:val="0093359C"/>
    <w:rsid w:val="00933602"/>
    <w:rsid w:val="00933864"/>
    <w:rsid w:val="009339E8"/>
    <w:rsid w:val="00933A97"/>
    <w:rsid w:val="00933D46"/>
    <w:rsid w:val="00933D60"/>
    <w:rsid w:val="009341A9"/>
    <w:rsid w:val="009348E3"/>
    <w:rsid w:val="00934B99"/>
    <w:rsid w:val="009352A8"/>
    <w:rsid w:val="009355F7"/>
    <w:rsid w:val="009359A0"/>
    <w:rsid w:val="00935F54"/>
    <w:rsid w:val="00935F64"/>
    <w:rsid w:val="00935FB7"/>
    <w:rsid w:val="00936700"/>
    <w:rsid w:val="0093673B"/>
    <w:rsid w:val="009367AF"/>
    <w:rsid w:val="0093687E"/>
    <w:rsid w:val="009369D4"/>
    <w:rsid w:val="00936B42"/>
    <w:rsid w:val="00936E14"/>
    <w:rsid w:val="00936E53"/>
    <w:rsid w:val="00936EAB"/>
    <w:rsid w:val="0093704E"/>
    <w:rsid w:val="00937052"/>
    <w:rsid w:val="0093737C"/>
    <w:rsid w:val="0093778B"/>
    <w:rsid w:val="00937CC4"/>
    <w:rsid w:val="00937E14"/>
    <w:rsid w:val="00937E1A"/>
    <w:rsid w:val="00937EC5"/>
    <w:rsid w:val="009401A8"/>
    <w:rsid w:val="009401D7"/>
    <w:rsid w:val="009405C8"/>
    <w:rsid w:val="00940A58"/>
    <w:rsid w:val="00940DCF"/>
    <w:rsid w:val="00941078"/>
    <w:rsid w:val="009411CE"/>
    <w:rsid w:val="009416BC"/>
    <w:rsid w:val="00941833"/>
    <w:rsid w:val="0094192A"/>
    <w:rsid w:val="00941A70"/>
    <w:rsid w:val="00941BD4"/>
    <w:rsid w:val="00941E14"/>
    <w:rsid w:val="00941F39"/>
    <w:rsid w:val="00941F5C"/>
    <w:rsid w:val="00941FFF"/>
    <w:rsid w:val="009420D8"/>
    <w:rsid w:val="00942414"/>
    <w:rsid w:val="00942632"/>
    <w:rsid w:val="009428C7"/>
    <w:rsid w:val="00942A25"/>
    <w:rsid w:val="00942CF0"/>
    <w:rsid w:val="00942D49"/>
    <w:rsid w:val="00942FBB"/>
    <w:rsid w:val="009432E4"/>
    <w:rsid w:val="009435CC"/>
    <w:rsid w:val="00943990"/>
    <w:rsid w:val="00943E63"/>
    <w:rsid w:val="00943F30"/>
    <w:rsid w:val="009443D6"/>
    <w:rsid w:val="009445F3"/>
    <w:rsid w:val="00944764"/>
    <w:rsid w:val="00944797"/>
    <w:rsid w:val="00944A35"/>
    <w:rsid w:val="00944EB9"/>
    <w:rsid w:val="00945045"/>
    <w:rsid w:val="0094564F"/>
    <w:rsid w:val="009457FF"/>
    <w:rsid w:val="009458A8"/>
    <w:rsid w:val="009459F6"/>
    <w:rsid w:val="00945D3A"/>
    <w:rsid w:val="00945F65"/>
    <w:rsid w:val="009461FC"/>
    <w:rsid w:val="0094622D"/>
    <w:rsid w:val="0094631A"/>
    <w:rsid w:val="009463E1"/>
    <w:rsid w:val="009465DD"/>
    <w:rsid w:val="00946ABC"/>
    <w:rsid w:val="00946C0B"/>
    <w:rsid w:val="00946EF0"/>
    <w:rsid w:val="00947085"/>
    <w:rsid w:val="009471D9"/>
    <w:rsid w:val="0094762C"/>
    <w:rsid w:val="00947671"/>
    <w:rsid w:val="009477C8"/>
    <w:rsid w:val="00947870"/>
    <w:rsid w:val="009479D5"/>
    <w:rsid w:val="00947A1E"/>
    <w:rsid w:val="00947B99"/>
    <w:rsid w:val="0095002B"/>
    <w:rsid w:val="009500C8"/>
    <w:rsid w:val="0095041F"/>
    <w:rsid w:val="009504C3"/>
    <w:rsid w:val="00950666"/>
    <w:rsid w:val="009508D9"/>
    <w:rsid w:val="009509D9"/>
    <w:rsid w:val="00950EC1"/>
    <w:rsid w:val="00950FE6"/>
    <w:rsid w:val="0095165C"/>
    <w:rsid w:val="00951805"/>
    <w:rsid w:val="00951A4B"/>
    <w:rsid w:val="00951A62"/>
    <w:rsid w:val="009520EB"/>
    <w:rsid w:val="00952164"/>
    <w:rsid w:val="0095225F"/>
    <w:rsid w:val="009524ED"/>
    <w:rsid w:val="00952512"/>
    <w:rsid w:val="009525B9"/>
    <w:rsid w:val="009527DD"/>
    <w:rsid w:val="00952A6F"/>
    <w:rsid w:val="00952BCA"/>
    <w:rsid w:val="00952CCB"/>
    <w:rsid w:val="00952E53"/>
    <w:rsid w:val="00952FC2"/>
    <w:rsid w:val="00953208"/>
    <w:rsid w:val="0095325C"/>
    <w:rsid w:val="0095346F"/>
    <w:rsid w:val="00953563"/>
    <w:rsid w:val="009537FE"/>
    <w:rsid w:val="009538FD"/>
    <w:rsid w:val="009539A2"/>
    <w:rsid w:val="00953FCD"/>
    <w:rsid w:val="0095407F"/>
    <w:rsid w:val="009541A8"/>
    <w:rsid w:val="00954292"/>
    <w:rsid w:val="0095436D"/>
    <w:rsid w:val="009543FB"/>
    <w:rsid w:val="00954475"/>
    <w:rsid w:val="00954A4F"/>
    <w:rsid w:val="00954B95"/>
    <w:rsid w:val="00954C73"/>
    <w:rsid w:val="00954E1A"/>
    <w:rsid w:val="00954EDD"/>
    <w:rsid w:val="00954F1A"/>
    <w:rsid w:val="009550D6"/>
    <w:rsid w:val="009550FD"/>
    <w:rsid w:val="00955195"/>
    <w:rsid w:val="00955239"/>
    <w:rsid w:val="00955A8E"/>
    <w:rsid w:val="00955ACA"/>
    <w:rsid w:val="00955AF2"/>
    <w:rsid w:val="00955F70"/>
    <w:rsid w:val="0095637F"/>
    <w:rsid w:val="00956568"/>
    <w:rsid w:val="0095674F"/>
    <w:rsid w:val="00956832"/>
    <w:rsid w:val="0095694E"/>
    <w:rsid w:val="009569E9"/>
    <w:rsid w:val="00956D34"/>
    <w:rsid w:val="00956E89"/>
    <w:rsid w:val="00956EA7"/>
    <w:rsid w:val="00956F3F"/>
    <w:rsid w:val="00956F40"/>
    <w:rsid w:val="0095704A"/>
    <w:rsid w:val="009572FA"/>
    <w:rsid w:val="0095760E"/>
    <w:rsid w:val="00957619"/>
    <w:rsid w:val="009576D2"/>
    <w:rsid w:val="00957749"/>
    <w:rsid w:val="009578FD"/>
    <w:rsid w:val="009579C3"/>
    <w:rsid w:val="00957C6C"/>
    <w:rsid w:val="00957CCB"/>
    <w:rsid w:val="00957EDE"/>
    <w:rsid w:val="00957F1C"/>
    <w:rsid w:val="00960056"/>
    <w:rsid w:val="0096028A"/>
    <w:rsid w:val="00960511"/>
    <w:rsid w:val="00960948"/>
    <w:rsid w:val="0096095C"/>
    <w:rsid w:val="00961233"/>
    <w:rsid w:val="0096155B"/>
    <w:rsid w:val="0096155D"/>
    <w:rsid w:val="009616E3"/>
    <w:rsid w:val="0096189A"/>
    <w:rsid w:val="00961928"/>
    <w:rsid w:val="00961A0A"/>
    <w:rsid w:val="00961A10"/>
    <w:rsid w:val="00961AB9"/>
    <w:rsid w:val="00961D58"/>
    <w:rsid w:val="00961EE0"/>
    <w:rsid w:val="00961F22"/>
    <w:rsid w:val="00962160"/>
    <w:rsid w:val="00962204"/>
    <w:rsid w:val="00962377"/>
    <w:rsid w:val="009625A7"/>
    <w:rsid w:val="00962694"/>
    <w:rsid w:val="009626D9"/>
    <w:rsid w:val="00962704"/>
    <w:rsid w:val="009627C4"/>
    <w:rsid w:val="00962C23"/>
    <w:rsid w:val="00962CDB"/>
    <w:rsid w:val="00962DD6"/>
    <w:rsid w:val="00963124"/>
    <w:rsid w:val="0096313A"/>
    <w:rsid w:val="00963571"/>
    <w:rsid w:val="0096379A"/>
    <w:rsid w:val="009637B0"/>
    <w:rsid w:val="00963997"/>
    <w:rsid w:val="00963B55"/>
    <w:rsid w:val="00963B73"/>
    <w:rsid w:val="00963D69"/>
    <w:rsid w:val="00963E45"/>
    <w:rsid w:val="00963F14"/>
    <w:rsid w:val="00964141"/>
    <w:rsid w:val="009644E4"/>
    <w:rsid w:val="00964666"/>
    <w:rsid w:val="00964C23"/>
    <w:rsid w:val="00964D1D"/>
    <w:rsid w:val="00964F04"/>
    <w:rsid w:val="00964F13"/>
    <w:rsid w:val="009655B7"/>
    <w:rsid w:val="00965A81"/>
    <w:rsid w:val="00965BD7"/>
    <w:rsid w:val="00965E14"/>
    <w:rsid w:val="00965F57"/>
    <w:rsid w:val="0096605D"/>
    <w:rsid w:val="0096682C"/>
    <w:rsid w:val="00966C50"/>
    <w:rsid w:val="00966DDD"/>
    <w:rsid w:val="00966FD2"/>
    <w:rsid w:val="00967342"/>
    <w:rsid w:val="00967345"/>
    <w:rsid w:val="009673C5"/>
    <w:rsid w:val="0096755E"/>
    <w:rsid w:val="009678A8"/>
    <w:rsid w:val="009679E9"/>
    <w:rsid w:val="009679EC"/>
    <w:rsid w:val="00967BA5"/>
    <w:rsid w:val="00967CA7"/>
    <w:rsid w:val="00967D7A"/>
    <w:rsid w:val="00970547"/>
    <w:rsid w:val="009705A1"/>
    <w:rsid w:val="0097085B"/>
    <w:rsid w:val="00970CC8"/>
    <w:rsid w:val="00970F11"/>
    <w:rsid w:val="00970F13"/>
    <w:rsid w:val="0097109F"/>
    <w:rsid w:val="009710D8"/>
    <w:rsid w:val="00971177"/>
    <w:rsid w:val="00971188"/>
    <w:rsid w:val="0097134B"/>
    <w:rsid w:val="00971388"/>
    <w:rsid w:val="00971514"/>
    <w:rsid w:val="0097175E"/>
    <w:rsid w:val="009719C7"/>
    <w:rsid w:val="009719CD"/>
    <w:rsid w:val="009719D0"/>
    <w:rsid w:val="00971D97"/>
    <w:rsid w:val="00972109"/>
    <w:rsid w:val="00972280"/>
    <w:rsid w:val="0097247E"/>
    <w:rsid w:val="009732A4"/>
    <w:rsid w:val="0097342F"/>
    <w:rsid w:val="00973ABB"/>
    <w:rsid w:val="00973F10"/>
    <w:rsid w:val="0097408F"/>
    <w:rsid w:val="009745E3"/>
    <w:rsid w:val="0097461B"/>
    <w:rsid w:val="009747D6"/>
    <w:rsid w:val="009747E8"/>
    <w:rsid w:val="00974EA0"/>
    <w:rsid w:val="00975066"/>
    <w:rsid w:val="00975097"/>
    <w:rsid w:val="009750DB"/>
    <w:rsid w:val="00975143"/>
    <w:rsid w:val="009753A6"/>
    <w:rsid w:val="0097548E"/>
    <w:rsid w:val="009755C8"/>
    <w:rsid w:val="00975848"/>
    <w:rsid w:val="009759D3"/>
    <w:rsid w:val="00975CA8"/>
    <w:rsid w:val="00975E92"/>
    <w:rsid w:val="009760FE"/>
    <w:rsid w:val="0097620C"/>
    <w:rsid w:val="0097637D"/>
    <w:rsid w:val="009763DE"/>
    <w:rsid w:val="00976479"/>
    <w:rsid w:val="00976D7A"/>
    <w:rsid w:val="00976E32"/>
    <w:rsid w:val="00977158"/>
    <w:rsid w:val="0097736D"/>
    <w:rsid w:val="00977673"/>
    <w:rsid w:val="009776D8"/>
    <w:rsid w:val="00977887"/>
    <w:rsid w:val="009778D0"/>
    <w:rsid w:val="00977B23"/>
    <w:rsid w:val="00977FF5"/>
    <w:rsid w:val="009803E4"/>
    <w:rsid w:val="009804B4"/>
    <w:rsid w:val="009804EA"/>
    <w:rsid w:val="009805B7"/>
    <w:rsid w:val="00980758"/>
    <w:rsid w:val="0098092E"/>
    <w:rsid w:val="00980C32"/>
    <w:rsid w:val="0098161F"/>
    <w:rsid w:val="0098169E"/>
    <w:rsid w:val="009816E9"/>
    <w:rsid w:val="0098174C"/>
    <w:rsid w:val="009819A5"/>
    <w:rsid w:val="00981DC6"/>
    <w:rsid w:val="00981DEB"/>
    <w:rsid w:val="00982006"/>
    <w:rsid w:val="009821FE"/>
    <w:rsid w:val="00982412"/>
    <w:rsid w:val="0098243A"/>
    <w:rsid w:val="00982537"/>
    <w:rsid w:val="0098265C"/>
    <w:rsid w:val="00982663"/>
    <w:rsid w:val="0098273F"/>
    <w:rsid w:val="00982944"/>
    <w:rsid w:val="009829CB"/>
    <w:rsid w:val="00982C55"/>
    <w:rsid w:val="00982CBE"/>
    <w:rsid w:val="00982D58"/>
    <w:rsid w:val="00982D96"/>
    <w:rsid w:val="009833E3"/>
    <w:rsid w:val="00983583"/>
    <w:rsid w:val="009835D7"/>
    <w:rsid w:val="00983626"/>
    <w:rsid w:val="00983E28"/>
    <w:rsid w:val="00983EF4"/>
    <w:rsid w:val="00983FDC"/>
    <w:rsid w:val="00984243"/>
    <w:rsid w:val="00984410"/>
    <w:rsid w:val="0098451E"/>
    <w:rsid w:val="00984C5B"/>
    <w:rsid w:val="00984C6E"/>
    <w:rsid w:val="00984C94"/>
    <w:rsid w:val="00984CAF"/>
    <w:rsid w:val="00984DD1"/>
    <w:rsid w:val="00984EA6"/>
    <w:rsid w:val="00984FF4"/>
    <w:rsid w:val="009851CF"/>
    <w:rsid w:val="00985474"/>
    <w:rsid w:val="00985596"/>
    <w:rsid w:val="009858C9"/>
    <w:rsid w:val="009858D2"/>
    <w:rsid w:val="00985901"/>
    <w:rsid w:val="0098590D"/>
    <w:rsid w:val="00985B70"/>
    <w:rsid w:val="00985BA8"/>
    <w:rsid w:val="00985E5A"/>
    <w:rsid w:val="009861FD"/>
    <w:rsid w:val="00986766"/>
    <w:rsid w:val="00986923"/>
    <w:rsid w:val="009869D1"/>
    <w:rsid w:val="00986ABB"/>
    <w:rsid w:val="00986EF9"/>
    <w:rsid w:val="0098742B"/>
    <w:rsid w:val="009874EA"/>
    <w:rsid w:val="00987DB4"/>
    <w:rsid w:val="00990308"/>
    <w:rsid w:val="00990323"/>
    <w:rsid w:val="0099042A"/>
    <w:rsid w:val="00990C2D"/>
    <w:rsid w:val="00990DEC"/>
    <w:rsid w:val="009910C9"/>
    <w:rsid w:val="00991375"/>
    <w:rsid w:val="009913B6"/>
    <w:rsid w:val="00991441"/>
    <w:rsid w:val="00991499"/>
    <w:rsid w:val="00991509"/>
    <w:rsid w:val="00991575"/>
    <w:rsid w:val="009916CE"/>
    <w:rsid w:val="00991780"/>
    <w:rsid w:val="009918FB"/>
    <w:rsid w:val="00991B0C"/>
    <w:rsid w:val="00991DC1"/>
    <w:rsid w:val="00992184"/>
    <w:rsid w:val="00992295"/>
    <w:rsid w:val="00992CEE"/>
    <w:rsid w:val="00992DF4"/>
    <w:rsid w:val="00992E28"/>
    <w:rsid w:val="009930BA"/>
    <w:rsid w:val="00993424"/>
    <w:rsid w:val="00993587"/>
    <w:rsid w:val="00993723"/>
    <w:rsid w:val="00993736"/>
    <w:rsid w:val="00993847"/>
    <w:rsid w:val="00993E83"/>
    <w:rsid w:val="0099478D"/>
    <w:rsid w:val="009947E3"/>
    <w:rsid w:val="00994A30"/>
    <w:rsid w:val="00994CAB"/>
    <w:rsid w:val="00994DF8"/>
    <w:rsid w:val="00994E83"/>
    <w:rsid w:val="009952A0"/>
    <w:rsid w:val="00995436"/>
    <w:rsid w:val="009955CB"/>
    <w:rsid w:val="0099564C"/>
    <w:rsid w:val="00995691"/>
    <w:rsid w:val="0099576D"/>
    <w:rsid w:val="00995B4B"/>
    <w:rsid w:val="00995D6D"/>
    <w:rsid w:val="0099626F"/>
    <w:rsid w:val="00996308"/>
    <w:rsid w:val="0099652C"/>
    <w:rsid w:val="00996575"/>
    <w:rsid w:val="009965D6"/>
    <w:rsid w:val="009967D5"/>
    <w:rsid w:val="00996AB8"/>
    <w:rsid w:val="00996C93"/>
    <w:rsid w:val="00996DB1"/>
    <w:rsid w:val="00996F17"/>
    <w:rsid w:val="0099726A"/>
    <w:rsid w:val="009974D9"/>
    <w:rsid w:val="009975E0"/>
    <w:rsid w:val="00997FD3"/>
    <w:rsid w:val="009A0097"/>
    <w:rsid w:val="009A023F"/>
    <w:rsid w:val="009A024D"/>
    <w:rsid w:val="009A048E"/>
    <w:rsid w:val="009A06C3"/>
    <w:rsid w:val="009A0721"/>
    <w:rsid w:val="009A0A67"/>
    <w:rsid w:val="009A175A"/>
    <w:rsid w:val="009A17FB"/>
    <w:rsid w:val="009A1C84"/>
    <w:rsid w:val="009A1D21"/>
    <w:rsid w:val="009A1DE4"/>
    <w:rsid w:val="009A1F11"/>
    <w:rsid w:val="009A1FA3"/>
    <w:rsid w:val="009A2501"/>
    <w:rsid w:val="009A2840"/>
    <w:rsid w:val="009A2871"/>
    <w:rsid w:val="009A2F96"/>
    <w:rsid w:val="009A3502"/>
    <w:rsid w:val="009A356C"/>
    <w:rsid w:val="009A36BD"/>
    <w:rsid w:val="009A39F7"/>
    <w:rsid w:val="009A3A9B"/>
    <w:rsid w:val="009A3D8F"/>
    <w:rsid w:val="009A43A1"/>
    <w:rsid w:val="009A44A6"/>
    <w:rsid w:val="009A463C"/>
    <w:rsid w:val="009A46B5"/>
    <w:rsid w:val="009A4716"/>
    <w:rsid w:val="009A4905"/>
    <w:rsid w:val="009A4A03"/>
    <w:rsid w:val="009A53B9"/>
    <w:rsid w:val="009A53D4"/>
    <w:rsid w:val="009A569B"/>
    <w:rsid w:val="009A569F"/>
    <w:rsid w:val="009A56B9"/>
    <w:rsid w:val="009A59F0"/>
    <w:rsid w:val="009A5C3C"/>
    <w:rsid w:val="009A5F73"/>
    <w:rsid w:val="009A5FF7"/>
    <w:rsid w:val="009A60B2"/>
    <w:rsid w:val="009A69F7"/>
    <w:rsid w:val="009A6E3E"/>
    <w:rsid w:val="009A7027"/>
    <w:rsid w:val="009A70B1"/>
    <w:rsid w:val="009A74C4"/>
    <w:rsid w:val="009A7837"/>
    <w:rsid w:val="009A7F32"/>
    <w:rsid w:val="009B0023"/>
    <w:rsid w:val="009B0CA5"/>
    <w:rsid w:val="009B0DA5"/>
    <w:rsid w:val="009B0F43"/>
    <w:rsid w:val="009B1014"/>
    <w:rsid w:val="009B12B9"/>
    <w:rsid w:val="009B14A6"/>
    <w:rsid w:val="009B18AB"/>
    <w:rsid w:val="009B18D3"/>
    <w:rsid w:val="009B1A64"/>
    <w:rsid w:val="009B1D04"/>
    <w:rsid w:val="009B1D1D"/>
    <w:rsid w:val="009B1D87"/>
    <w:rsid w:val="009B1EEE"/>
    <w:rsid w:val="009B23CF"/>
    <w:rsid w:val="009B25EB"/>
    <w:rsid w:val="009B2732"/>
    <w:rsid w:val="009B2764"/>
    <w:rsid w:val="009B2A13"/>
    <w:rsid w:val="009B2A85"/>
    <w:rsid w:val="009B2C9E"/>
    <w:rsid w:val="009B2EBE"/>
    <w:rsid w:val="009B2F21"/>
    <w:rsid w:val="009B2FF3"/>
    <w:rsid w:val="009B3125"/>
    <w:rsid w:val="009B326B"/>
    <w:rsid w:val="009B32A7"/>
    <w:rsid w:val="009B32D5"/>
    <w:rsid w:val="009B37CD"/>
    <w:rsid w:val="009B3854"/>
    <w:rsid w:val="009B402E"/>
    <w:rsid w:val="009B42A1"/>
    <w:rsid w:val="009B43F6"/>
    <w:rsid w:val="009B44B5"/>
    <w:rsid w:val="009B44D6"/>
    <w:rsid w:val="009B4588"/>
    <w:rsid w:val="009B4748"/>
    <w:rsid w:val="009B485C"/>
    <w:rsid w:val="009B50D7"/>
    <w:rsid w:val="009B5F5A"/>
    <w:rsid w:val="009B640C"/>
    <w:rsid w:val="009B676F"/>
    <w:rsid w:val="009B6C03"/>
    <w:rsid w:val="009B6ED4"/>
    <w:rsid w:val="009B6F52"/>
    <w:rsid w:val="009B7072"/>
    <w:rsid w:val="009B7388"/>
    <w:rsid w:val="009B74D6"/>
    <w:rsid w:val="009B7C5E"/>
    <w:rsid w:val="009B7D87"/>
    <w:rsid w:val="009B7ED8"/>
    <w:rsid w:val="009B7F39"/>
    <w:rsid w:val="009B7F66"/>
    <w:rsid w:val="009C0912"/>
    <w:rsid w:val="009C0D54"/>
    <w:rsid w:val="009C11BE"/>
    <w:rsid w:val="009C124F"/>
    <w:rsid w:val="009C1387"/>
    <w:rsid w:val="009C1532"/>
    <w:rsid w:val="009C1763"/>
    <w:rsid w:val="009C18EB"/>
    <w:rsid w:val="009C191A"/>
    <w:rsid w:val="009C19A0"/>
    <w:rsid w:val="009C1B4C"/>
    <w:rsid w:val="009C1CA4"/>
    <w:rsid w:val="009C24E7"/>
    <w:rsid w:val="009C2535"/>
    <w:rsid w:val="009C27D6"/>
    <w:rsid w:val="009C2981"/>
    <w:rsid w:val="009C29CC"/>
    <w:rsid w:val="009C2E61"/>
    <w:rsid w:val="009C2F48"/>
    <w:rsid w:val="009C3170"/>
    <w:rsid w:val="009C326B"/>
    <w:rsid w:val="009C3584"/>
    <w:rsid w:val="009C368B"/>
    <w:rsid w:val="009C3864"/>
    <w:rsid w:val="009C38D9"/>
    <w:rsid w:val="009C3939"/>
    <w:rsid w:val="009C3B78"/>
    <w:rsid w:val="009C3CEA"/>
    <w:rsid w:val="009C3DA4"/>
    <w:rsid w:val="009C3DDA"/>
    <w:rsid w:val="009C4278"/>
    <w:rsid w:val="009C43C3"/>
    <w:rsid w:val="009C4549"/>
    <w:rsid w:val="009C4D98"/>
    <w:rsid w:val="009C52C4"/>
    <w:rsid w:val="009C53E8"/>
    <w:rsid w:val="009C550D"/>
    <w:rsid w:val="009C5589"/>
    <w:rsid w:val="009C565A"/>
    <w:rsid w:val="009C580E"/>
    <w:rsid w:val="009C5928"/>
    <w:rsid w:val="009C5C61"/>
    <w:rsid w:val="009C5C63"/>
    <w:rsid w:val="009C5E53"/>
    <w:rsid w:val="009C5FA7"/>
    <w:rsid w:val="009C62D6"/>
    <w:rsid w:val="009C63EA"/>
    <w:rsid w:val="009C6836"/>
    <w:rsid w:val="009C6A5C"/>
    <w:rsid w:val="009C6AA7"/>
    <w:rsid w:val="009C6AE5"/>
    <w:rsid w:val="009C6EB6"/>
    <w:rsid w:val="009C6F36"/>
    <w:rsid w:val="009C717A"/>
    <w:rsid w:val="009C730C"/>
    <w:rsid w:val="009C7694"/>
    <w:rsid w:val="009C7714"/>
    <w:rsid w:val="009C78AC"/>
    <w:rsid w:val="009C7933"/>
    <w:rsid w:val="009C7B07"/>
    <w:rsid w:val="009C7E3A"/>
    <w:rsid w:val="009C7F8A"/>
    <w:rsid w:val="009D0115"/>
    <w:rsid w:val="009D03FB"/>
    <w:rsid w:val="009D0532"/>
    <w:rsid w:val="009D0588"/>
    <w:rsid w:val="009D0878"/>
    <w:rsid w:val="009D0A39"/>
    <w:rsid w:val="009D0ACB"/>
    <w:rsid w:val="009D0AE1"/>
    <w:rsid w:val="009D0B30"/>
    <w:rsid w:val="009D0F23"/>
    <w:rsid w:val="009D10B6"/>
    <w:rsid w:val="009D12FC"/>
    <w:rsid w:val="009D1962"/>
    <w:rsid w:val="009D1C6F"/>
    <w:rsid w:val="009D1E69"/>
    <w:rsid w:val="009D1E7A"/>
    <w:rsid w:val="009D21ED"/>
    <w:rsid w:val="009D22D5"/>
    <w:rsid w:val="009D253D"/>
    <w:rsid w:val="009D278C"/>
    <w:rsid w:val="009D27DC"/>
    <w:rsid w:val="009D2B4F"/>
    <w:rsid w:val="009D2D27"/>
    <w:rsid w:val="009D2D38"/>
    <w:rsid w:val="009D2E49"/>
    <w:rsid w:val="009D313E"/>
    <w:rsid w:val="009D3201"/>
    <w:rsid w:val="009D32EE"/>
    <w:rsid w:val="009D33C3"/>
    <w:rsid w:val="009D3591"/>
    <w:rsid w:val="009D3671"/>
    <w:rsid w:val="009D3B03"/>
    <w:rsid w:val="009D3B82"/>
    <w:rsid w:val="009D3E4A"/>
    <w:rsid w:val="009D3E4D"/>
    <w:rsid w:val="009D3F20"/>
    <w:rsid w:val="009D3F93"/>
    <w:rsid w:val="009D40BA"/>
    <w:rsid w:val="009D40C7"/>
    <w:rsid w:val="009D4291"/>
    <w:rsid w:val="009D47D6"/>
    <w:rsid w:val="009D48AA"/>
    <w:rsid w:val="009D4B4C"/>
    <w:rsid w:val="009D4C4C"/>
    <w:rsid w:val="009D4CA5"/>
    <w:rsid w:val="009D4DB7"/>
    <w:rsid w:val="009D4EE0"/>
    <w:rsid w:val="009D4F86"/>
    <w:rsid w:val="009D508A"/>
    <w:rsid w:val="009D5141"/>
    <w:rsid w:val="009D5295"/>
    <w:rsid w:val="009D5449"/>
    <w:rsid w:val="009D54BD"/>
    <w:rsid w:val="009D562C"/>
    <w:rsid w:val="009D57F9"/>
    <w:rsid w:val="009D5C99"/>
    <w:rsid w:val="009D5D12"/>
    <w:rsid w:val="009D5E80"/>
    <w:rsid w:val="009D6260"/>
    <w:rsid w:val="009D6373"/>
    <w:rsid w:val="009D66A5"/>
    <w:rsid w:val="009D68C8"/>
    <w:rsid w:val="009D6CE6"/>
    <w:rsid w:val="009D6D12"/>
    <w:rsid w:val="009D6E6C"/>
    <w:rsid w:val="009D6E7D"/>
    <w:rsid w:val="009D6EB4"/>
    <w:rsid w:val="009D72C9"/>
    <w:rsid w:val="009D7496"/>
    <w:rsid w:val="009D76EF"/>
    <w:rsid w:val="009D77C2"/>
    <w:rsid w:val="009D77E0"/>
    <w:rsid w:val="009D78AE"/>
    <w:rsid w:val="009D7E86"/>
    <w:rsid w:val="009E012E"/>
    <w:rsid w:val="009E02A8"/>
    <w:rsid w:val="009E0397"/>
    <w:rsid w:val="009E05EC"/>
    <w:rsid w:val="009E0A61"/>
    <w:rsid w:val="009E0D8E"/>
    <w:rsid w:val="009E0F2C"/>
    <w:rsid w:val="009E1163"/>
    <w:rsid w:val="009E14A7"/>
    <w:rsid w:val="009E14B3"/>
    <w:rsid w:val="009E170F"/>
    <w:rsid w:val="009E17B2"/>
    <w:rsid w:val="009E1806"/>
    <w:rsid w:val="009E234E"/>
    <w:rsid w:val="009E2383"/>
    <w:rsid w:val="009E2601"/>
    <w:rsid w:val="009E2D66"/>
    <w:rsid w:val="009E2E88"/>
    <w:rsid w:val="009E2EA8"/>
    <w:rsid w:val="009E3434"/>
    <w:rsid w:val="009E373D"/>
    <w:rsid w:val="009E3744"/>
    <w:rsid w:val="009E3805"/>
    <w:rsid w:val="009E3AB5"/>
    <w:rsid w:val="009E3B1D"/>
    <w:rsid w:val="009E400F"/>
    <w:rsid w:val="009E43C4"/>
    <w:rsid w:val="009E478C"/>
    <w:rsid w:val="009E481C"/>
    <w:rsid w:val="009E4B53"/>
    <w:rsid w:val="009E4BA9"/>
    <w:rsid w:val="009E4C22"/>
    <w:rsid w:val="009E4D98"/>
    <w:rsid w:val="009E5091"/>
    <w:rsid w:val="009E51D6"/>
    <w:rsid w:val="009E5328"/>
    <w:rsid w:val="009E5740"/>
    <w:rsid w:val="009E5848"/>
    <w:rsid w:val="009E5932"/>
    <w:rsid w:val="009E5B84"/>
    <w:rsid w:val="009E5D8F"/>
    <w:rsid w:val="009E5E0B"/>
    <w:rsid w:val="009E6470"/>
    <w:rsid w:val="009E647F"/>
    <w:rsid w:val="009E6B29"/>
    <w:rsid w:val="009E6B2B"/>
    <w:rsid w:val="009E6C41"/>
    <w:rsid w:val="009E6D0E"/>
    <w:rsid w:val="009E6E87"/>
    <w:rsid w:val="009E6FCB"/>
    <w:rsid w:val="009E70C0"/>
    <w:rsid w:val="009E73BE"/>
    <w:rsid w:val="009E7506"/>
    <w:rsid w:val="009E7764"/>
    <w:rsid w:val="009E7842"/>
    <w:rsid w:val="009E7D49"/>
    <w:rsid w:val="009F010D"/>
    <w:rsid w:val="009F0689"/>
    <w:rsid w:val="009F0786"/>
    <w:rsid w:val="009F0A07"/>
    <w:rsid w:val="009F0AF2"/>
    <w:rsid w:val="009F0C43"/>
    <w:rsid w:val="009F0C6C"/>
    <w:rsid w:val="009F0CBF"/>
    <w:rsid w:val="009F0E78"/>
    <w:rsid w:val="009F0FE3"/>
    <w:rsid w:val="009F103F"/>
    <w:rsid w:val="009F119F"/>
    <w:rsid w:val="009F1409"/>
    <w:rsid w:val="009F14DB"/>
    <w:rsid w:val="009F156A"/>
    <w:rsid w:val="009F168F"/>
    <w:rsid w:val="009F1698"/>
    <w:rsid w:val="009F173B"/>
    <w:rsid w:val="009F176B"/>
    <w:rsid w:val="009F18BB"/>
    <w:rsid w:val="009F1A06"/>
    <w:rsid w:val="009F1F60"/>
    <w:rsid w:val="009F2126"/>
    <w:rsid w:val="009F22C9"/>
    <w:rsid w:val="009F24CB"/>
    <w:rsid w:val="009F2512"/>
    <w:rsid w:val="009F2629"/>
    <w:rsid w:val="009F266D"/>
    <w:rsid w:val="009F26A8"/>
    <w:rsid w:val="009F28BD"/>
    <w:rsid w:val="009F29ED"/>
    <w:rsid w:val="009F2A15"/>
    <w:rsid w:val="009F2D13"/>
    <w:rsid w:val="009F3503"/>
    <w:rsid w:val="009F3565"/>
    <w:rsid w:val="009F35E9"/>
    <w:rsid w:val="009F39CD"/>
    <w:rsid w:val="009F402D"/>
    <w:rsid w:val="009F4244"/>
    <w:rsid w:val="009F4447"/>
    <w:rsid w:val="009F4741"/>
    <w:rsid w:val="009F4874"/>
    <w:rsid w:val="009F4C25"/>
    <w:rsid w:val="009F4CBB"/>
    <w:rsid w:val="009F4EA1"/>
    <w:rsid w:val="009F4F5E"/>
    <w:rsid w:val="009F5253"/>
    <w:rsid w:val="009F53AD"/>
    <w:rsid w:val="009F56B8"/>
    <w:rsid w:val="009F5740"/>
    <w:rsid w:val="009F575F"/>
    <w:rsid w:val="009F5839"/>
    <w:rsid w:val="009F634B"/>
    <w:rsid w:val="009F6383"/>
    <w:rsid w:val="009F69AB"/>
    <w:rsid w:val="009F69AD"/>
    <w:rsid w:val="009F69E4"/>
    <w:rsid w:val="009F6EBF"/>
    <w:rsid w:val="009F6EEA"/>
    <w:rsid w:val="009F7237"/>
    <w:rsid w:val="009F7704"/>
    <w:rsid w:val="009F7944"/>
    <w:rsid w:val="009F798C"/>
    <w:rsid w:val="009F7BC6"/>
    <w:rsid w:val="00A00069"/>
    <w:rsid w:val="00A001BC"/>
    <w:rsid w:val="00A002FE"/>
    <w:rsid w:val="00A003E2"/>
    <w:rsid w:val="00A00439"/>
    <w:rsid w:val="00A004D1"/>
    <w:rsid w:val="00A008C2"/>
    <w:rsid w:val="00A01112"/>
    <w:rsid w:val="00A0138B"/>
    <w:rsid w:val="00A0149F"/>
    <w:rsid w:val="00A015F6"/>
    <w:rsid w:val="00A018BE"/>
    <w:rsid w:val="00A01A1F"/>
    <w:rsid w:val="00A01A58"/>
    <w:rsid w:val="00A01A85"/>
    <w:rsid w:val="00A01B77"/>
    <w:rsid w:val="00A01B85"/>
    <w:rsid w:val="00A01BC8"/>
    <w:rsid w:val="00A01DFE"/>
    <w:rsid w:val="00A01F33"/>
    <w:rsid w:val="00A02912"/>
    <w:rsid w:val="00A02C7A"/>
    <w:rsid w:val="00A02CF8"/>
    <w:rsid w:val="00A02F04"/>
    <w:rsid w:val="00A02FCA"/>
    <w:rsid w:val="00A030BD"/>
    <w:rsid w:val="00A0359D"/>
    <w:rsid w:val="00A03819"/>
    <w:rsid w:val="00A03995"/>
    <w:rsid w:val="00A03D4C"/>
    <w:rsid w:val="00A03DD6"/>
    <w:rsid w:val="00A03DF3"/>
    <w:rsid w:val="00A03F60"/>
    <w:rsid w:val="00A03F8A"/>
    <w:rsid w:val="00A048BE"/>
    <w:rsid w:val="00A04ED6"/>
    <w:rsid w:val="00A04F03"/>
    <w:rsid w:val="00A04FC2"/>
    <w:rsid w:val="00A04FE9"/>
    <w:rsid w:val="00A0508C"/>
    <w:rsid w:val="00A050BE"/>
    <w:rsid w:val="00A05107"/>
    <w:rsid w:val="00A0514B"/>
    <w:rsid w:val="00A053F2"/>
    <w:rsid w:val="00A053F6"/>
    <w:rsid w:val="00A05789"/>
    <w:rsid w:val="00A057E3"/>
    <w:rsid w:val="00A05AEA"/>
    <w:rsid w:val="00A05B52"/>
    <w:rsid w:val="00A05B66"/>
    <w:rsid w:val="00A05C30"/>
    <w:rsid w:val="00A05F71"/>
    <w:rsid w:val="00A066CC"/>
    <w:rsid w:val="00A06761"/>
    <w:rsid w:val="00A067E2"/>
    <w:rsid w:val="00A068B9"/>
    <w:rsid w:val="00A0696A"/>
    <w:rsid w:val="00A06A98"/>
    <w:rsid w:val="00A06B5D"/>
    <w:rsid w:val="00A06DB1"/>
    <w:rsid w:val="00A06E44"/>
    <w:rsid w:val="00A0707A"/>
    <w:rsid w:val="00A072D2"/>
    <w:rsid w:val="00A07993"/>
    <w:rsid w:val="00A07EC2"/>
    <w:rsid w:val="00A100A1"/>
    <w:rsid w:val="00A1028D"/>
    <w:rsid w:val="00A104E7"/>
    <w:rsid w:val="00A1066A"/>
    <w:rsid w:val="00A106E6"/>
    <w:rsid w:val="00A10E3B"/>
    <w:rsid w:val="00A11114"/>
    <w:rsid w:val="00A113CE"/>
    <w:rsid w:val="00A11409"/>
    <w:rsid w:val="00A114BC"/>
    <w:rsid w:val="00A119B8"/>
    <w:rsid w:val="00A119EC"/>
    <w:rsid w:val="00A11B0A"/>
    <w:rsid w:val="00A11BD2"/>
    <w:rsid w:val="00A11E89"/>
    <w:rsid w:val="00A11F1D"/>
    <w:rsid w:val="00A1204C"/>
    <w:rsid w:val="00A12260"/>
    <w:rsid w:val="00A1239A"/>
    <w:rsid w:val="00A123A9"/>
    <w:rsid w:val="00A1255B"/>
    <w:rsid w:val="00A12DE3"/>
    <w:rsid w:val="00A12E99"/>
    <w:rsid w:val="00A1332D"/>
    <w:rsid w:val="00A1346E"/>
    <w:rsid w:val="00A13705"/>
    <w:rsid w:val="00A13786"/>
    <w:rsid w:val="00A13830"/>
    <w:rsid w:val="00A13B30"/>
    <w:rsid w:val="00A13DE9"/>
    <w:rsid w:val="00A14011"/>
    <w:rsid w:val="00A143DE"/>
    <w:rsid w:val="00A1444A"/>
    <w:rsid w:val="00A14485"/>
    <w:rsid w:val="00A14512"/>
    <w:rsid w:val="00A145B9"/>
    <w:rsid w:val="00A14780"/>
    <w:rsid w:val="00A147D6"/>
    <w:rsid w:val="00A14A32"/>
    <w:rsid w:val="00A152B8"/>
    <w:rsid w:val="00A152F3"/>
    <w:rsid w:val="00A15343"/>
    <w:rsid w:val="00A159DF"/>
    <w:rsid w:val="00A15AE4"/>
    <w:rsid w:val="00A15DE0"/>
    <w:rsid w:val="00A15E06"/>
    <w:rsid w:val="00A16218"/>
    <w:rsid w:val="00A16282"/>
    <w:rsid w:val="00A162FD"/>
    <w:rsid w:val="00A166B7"/>
    <w:rsid w:val="00A16A56"/>
    <w:rsid w:val="00A16DCC"/>
    <w:rsid w:val="00A17045"/>
    <w:rsid w:val="00A1708C"/>
    <w:rsid w:val="00A171C6"/>
    <w:rsid w:val="00A1739D"/>
    <w:rsid w:val="00A17404"/>
    <w:rsid w:val="00A17B98"/>
    <w:rsid w:val="00A17E09"/>
    <w:rsid w:val="00A17EF9"/>
    <w:rsid w:val="00A201EA"/>
    <w:rsid w:val="00A20302"/>
    <w:rsid w:val="00A207C1"/>
    <w:rsid w:val="00A208C1"/>
    <w:rsid w:val="00A2095D"/>
    <w:rsid w:val="00A20B2B"/>
    <w:rsid w:val="00A20E74"/>
    <w:rsid w:val="00A20ED8"/>
    <w:rsid w:val="00A20F0C"/>
    <w:rsid w:val="00A20F57"/>
    <w:rsid w:val="00A21232"/>
    <w:rsid w:val="00A212C7"/>
    <w:rsid w:val="00A213A0"/>
    <w:rsid w:val="00A21604"/>
    <w:rsid w:val="00A219AF"/>
    <w:rsid w:val="00A219C5"/>
    <w:rsid w:val="00A21C43"/>
    <w:rsid w:val="00A21E98"/>
    <w:rsid w:val="00A21FAA"/>
    <w:rsid w:val="00A222D5"/>
    <w:rsid w:val="00A222EF"/>
    <w:rsid w:val="00A2276E"/>
    <w:rsid w:val="00A229AB"/>
    <w:rsid w:val="00A22B57"/>
    <w:rsid w:val="00A22C75"/>
    <w:rsid w:val="00A22D04"/>
    <w:rsid w:val="00A22DEC"/>
    <w:rsid w:val="00A235AD"/>
    <w:rsid w:val="00A23685"/>
    <w:rsid w:val="00A2374D"/>
    <w:rsid w:val="00A23852"/>
    <w:rsid w:val="00A23915"/>
    <w:rsid w:val="00A23ACA"/>
    <w:rsid w:val="00A23D8E"/>
    <w:rsid w:val="00A23F96"/>
    <w:rsid w:val="00A24095"/>
    <w:rsid w:val="00A2437F"/>
    <w:rsid w:val="00A24409"/>
    <w:rsid w:val="00A24519"/>
    <w:rsid w:val="00A246EF"/>
    <w:rsid w:val="00A24F60"/>
    <w:rsid w:val="00A255F0"/>
    <w:rsid w:val="00A25A16"/>
    <w:rsid w:val="00A25AF5"/>
    <w:rsid w:val="00A25B48"/>
    <w:rsid w:val="00A25C39"/>
    <w:rsid w:val="00A25DA1"/>
    <w:rsid w:val="00A25F51"/>
    <w:rsid w:val="00A260AD"/>
    <w:rsid w:val="00A2617A"/>
    <w:rsid w:val="00A2679B"/>
    <w:rsid w:val="00A2693A"/>
    <w:rsid w:val="00A26D08"/>
    <w:rsid w:val="00A272F5"/>
    <w:rsid w:val="00A2748D"/>
    <w:rsid w:val="00A274E7"/>
    <w:rsid w:val="00A274FE"/>
    <w:rsid w:val="00A275C0"/>
    <w:rsid w:val="00A275E0"/>
    <w:rsid w:val="00A27A4D"/>
    <w:rsid w:val="00A30008"/>
    <w:rsid w:val="00A300CA"/>
    <w:rsid w:val="00A3029E"/>
    <w:rsid w:val="00A3047D"/>
    <w:rsid w:val="00A307B0"/>
    <w:rsid w:val="00A30AA7"/>
    <w:rsid w:val="00A30DEA"/>
    <w:rsid w:val="00A31294"/>
    <w:rsid w:val="00A314AB"/>
    <w:rsid w:val="00A314DE"/>
    <w:rsid w:val="00A3173A"/>
    <w:rsid w:val="00A317D1"/>
    <w:rsid w:val="00A31B12"/>
    <w:rsid w:val="00A31B58"/>
    <w:rsid w:val="00A31B8D"/>
    <w:rsid w:val="00A31E22"/>
    <w:rsid w:val="00A31E4C"/>
    <w:rsid w:val="00A32138"/>
    <w:rsid w:val="00A32607"/>
    <w:rsid w:val="00A3263E"/>
    <w:rsid w:val="00A32877"/>
    <w:rsid w:val="00A32A10"/>
    <w:rsid w:val="00A32CC2"/>
    <w:rsid w:val="00A32CE4"/>
    <w:rsid w:val="00A32D38"/>
    <w:rsid w:val="00A32D69"/>
    <w:rsid w:val="00A32FA8"/>
    <w:rsid w:val="00A33012"/>
    <w:rsid w:val="00A330EF"/>
    <w:rsid w:val="00A3366B"/>
    <w:rsid w:val="00A33889"/>
    <w:rsid w:val="00A33B6F"/>
    <w:rsid w:val="00A340ED"/>
    <w:rsid w:val="00A341D3"/>
    <w:rsid w:val="00A3421F"/>
    <w:rsid w:val="00A34406"/>
    <w:rsid w:val="00A3440B"/>
    <w:rsid w:val="00A3459A"/>
    <w:rsid w:val="00A346EB"/>
    <w:rsid w:val="00A349F3"/>
    <w:rsid w:val="00A34C9B"/>
    <w:rsid w:val="00A350EC"/>
    <w:rsid w:val="00A350F8"/>
    <w:rsid w:val="00A3521A"/>
    <w:rsid w:val="00A35485"/>
    <w:rsid w:val="00A357EF"/>
    <w:rsid w:val="00A35B60"/>
    <w:rsid w:val="00A35B7F"/>
    <w:rsid w:val="00A35C50"/>
    <w:rsid w:val="00A35E8D"/>
    <w:rsid w:val="00A35F81"/>
    <w:rsid w:val="00A36073"/>
    <w:rsid w:val="00A362ED"/>
    <w:rsid w:val="00A364FD"/>
    <w:rsid w:val="00A3693B"/>
    <w:rsid w:val="00A36D91"/>
    <w:rsid w:val="00A3703D"/>
    <w:rsid w:val="00A3703F"/>
    <w:rsid w:val="00A37106"/>
    <w:rsid w:val="00A3730D"/>
    <w:rsid w:val="00A373F5"/>
    <w:rsid w:val="00A3740D"/>
    <w:rsid w:val="00A37517"/>
    <w:rsid w:val="00A37807"/>
    <w:rsid w:val="00A3792F"/>
    <w:rsid w:val="00A37ADC"/>
    <w:rsid w:val="00A37C95"/>
    <w:rsid w:val="00A4046F"/>
    <w:rsid w:val="00A40483"/>
    <w:rsid w:val="00A405B6"/>
    <w:rsid w:val="00A4098A"/>
    <w:rsid w:val="00A40D92"/>
    <w:rsid w:val="00A40FC4"/>
    <w:rsid w:val="00A41385"/>
    <w:rsid w:val="00A413A5"/>
    <w:rsid w:val="00A41714"/>
    <w:rsid w:val="00A4176D"/>
    <w:rsid w:val="00A419BD"/>
    <w:rsid w:val="00A419C9"/>
    <w:rsid w:val="00A41AAD"/>
    <w:rsid w:val="00A420A1"/>
    <w:rsid w:val="00A42340"/>
    <w:rsid w:val="00A424AF"/>
    <w:rsid w:val="00A42715"/>
    <w:rsid w:val="00A429E7"/>
    <w:rsid w:val="00A42A62"/>
    <w:rsid w:val="00A42CFF"/>
    <w:rsid w:val="00A42E03"/>
    <w:rsid w:val="00A432F3"/>
    <w:rsid w:val="00A438CD"/>
    <w:rsid w:val="00A44163"/>
    <w:rsid w:val="00A4447C"/>
    <w:rsid w:val="00A444DD"/>
    <w:rsid w:val="00A445A4"/>
    <w:rsid w:val="00A445DC"/>
    <w:rsid w:val="00A44614"/>
    <w:rsid w:val="00A44817"/>
    <w:rsid w:val="00A449E4"/>
    <w:rsid w:val="00A44AD9"/>
    <w:rsid w:val="00A44B71"/>
    <w:rsid w:val="00A44C05"/>
    <w:rsid w:val="00A451A0"/>
    <w:rsid w:val="00A451C4"/>
    <w:rsid w:val="00A453BB"/>
    <w:rsid w:val="00A45428"/>
    <w:rsid w:val="00A45D1F"/>
    <w:rsid w:val="00A46175"/>
    <w:rsid w:val="00A461DF"/>
    <w:rsid w:val="00A461EF"/>
    <w:rsid w:val="00A46256"/>
    <w:rsid w:val="00A4644F"/>
    <w:rsid w:val="00A46548"/>
    <w:rsid w:val="00A46DE1"/>
    <w:rsid w:val="00A4718E"/>
    <w:rsid w:val="00A47311"/>
    <w:rsid w:val="00A47507"/>
    <w:rsid w:val="00A47534"/>
    <w:rsid w:val="00A47715"/>
    <w:rsid w:val="00A4782C"/>
    <w:rsid w:val="00A47927"/>
    <w:rsid w:val="00A47BBF"/>
    <w:rsid w:val="00A47DE0"/>
    <w:rsid w:val="00A502B0"/>
    <w:rsid w:val="00A50381"/>
    <w:rsid w:val="00A5045A"/>
    <w:rsid w:val="00A505B6"/>
    <w:rsid w:val="00A50646"/>
    <w:rsid w:val="00A50741"/>
    <w:rsid w:val="00A50925"/>
    <w:rsid w:val="00A50963"/>
    <w:rsid w:val="00A50EC9"/>
    <w:rsid w:val="00A512C3"/>
    <w:rsid w:val="00A5146D"/>
    <w:rsid w:val="00A514AC"/>
    <w:rsid w:val="00A51657"/>
    <w:rsid w:val="00A517A4"/>
    <w:rsid w:val="00A518FC"/>
    <w:rsid w:val="00A51910"/>
    <w:rsid w:val="00A519BF"/>
    <w:rsid w:val="00A51BA9"/>
    <w:rsid w:val="00A51E9D"/>
    <w:rsid w:val="00A526D1"/>
    <w:rsid w:val="00A5297C"/>
    <w:rsid w:val="00A52A61"/>
    <w:rsid w:val="00A53260"/>
    <w:rsid w:val="00A534AD"/>
    <w:rsid w:val="00A53550"/>
    <w:rsid w:val="00A539C3"/>
    <w:rsid w:val="00A53B01"/>
    <w:rsid w:val="00A53B4E"/>
    <w:rsid w:val="00A53C26"/>
    <w:rsid w:val="00A53CBC"/>
    <w:rsid w:val="00A53D5E"/>
    <w:rsid w:val="00A5408D"/>
    <w:rsid w:val="00A54297"/>
    <w:rsid w:val="00A544AD"/>
    <w:rsid w:val="00A54C67"/>
    <w:rsid w:val="00A54C8D"/>
    <w:rsid w:val="00A54F0D"/>
    <w:rsid w:val="00A54F35"/>
    <w:rsid w:val="00A54FEA"/>
    <w:rsid w:val="00A5526F"/>
    <w:rsid w:val="00A5542E"/>
    <w:rsid w:val="00A5606D"/>
    <w:rsid w:val="00A56196"/>
    <w:rsid w:val="00A564DE"/>
    <w:rsid w:val="00A5651E"/>
    <w:rsid w:val="00A56CD1"/>
    <w:rsid w:val="00A56D94"/>
    <w:rsid w:val="00A56DB9"/>
    <w:rsid w:val="00A56DBD"/>
    <w:rsid w:val="00A5725A"/>
    <w:rsid w:val="00A572F6"/>
    <w:rsid w:val="00A57398"/>
    <w:rsid w:val="00A573D6"/>
    <w:rsid w:val="00A5755C"/>
    <w:rsid w:val="00A57661"/>
    <w:rsid w:val="00A5766C"/>
    <w:rsid w:val="00A57958"/>
    <w:rsid w:val="00A57E66"/>
    <w:rsid w:val="00A57F6B"/>
    <w:rsid w:val="00A57FA1"/>
    <w:rsid w:val="00A604A1"/>
    <w:rsid w:val="00A6086B"/>
    <w:rsid w:val="00A6097E"/>
    <w:rsid w:val="00A60B7D"/>
    <w:rsid w:val="00A60C67"/>
    <w:rsid w:val="00A60D78"/>
    <w:rsid w:val="00A60DA2"/>
    <w:rsid w:val="00A60F64"/>
    <w:rsid w:val="00A611F3"/>
    <w:rsid w:val="00A6124F"/>
    <w:rsid w:val="00A6148E"/>
    <w:rsid w:val="00A614DE"/>
    <w:rsid w:val="00A6150E"/>
    <w:rsid w:val="00A61534"/>
    <w:rsid w:val="00A61782"/>
    <w:rsid w:val="00A61ABC"/>
    <w:rsid w:val="00A61B06"/>
    <w:rsid w:val="00A61D59"/>
    <w:rsid w:val="00A61F9B"/>
    <w:rsid w:val="00A623CD"/>
    <w:rsid w:val="00A62A4E"/>
    <w:rsid w:val="00A62DA0"/>
    <w:rsid w:val="00A62DA8"/>
    <w:rsid w:val="00A62F91"/>
    <w:rsid w:val="00A633F0"/>
    <w:rsid w:val="00A6366A"/>
    <w:rsid w:val="00A63789"/>
    <w:rsid w:val="00A63900"/>
    <w:rsid w:val="00A63941"/>
    <w:rsid w:val="00A64394"/>
    <w:rsid w:val="00A644F2"/>
    <w:rsid w:val="00A6457A"/>
    <w:rsid w:val="00A6481E"/>
    <w:rsid w:val="00A64938"/>
    <w:rsid w:val="00A64A20"/>
    <w:rsid w:val="00A64D62"/>
    <w:rsid w:val="00A64F55"/>
    <w:rsid w:val="00A653ED"/>
    <w:rsid w:val="00A655A0"/>
    <w:rsid w:val="00A657E2"/>
    <w:rsid w:val="00A65AAA"/>
    <w:rsid w:val="00A65AC7"/>
    <w:rsid w:val="00A65CAD"/>
    <w:rsid w:val="00A65D2F"/>
    <w:rsid w:val="00A65FDF"/>
    <w:rsid w:val="00A6646A"/>
    <w:rsid w:val="00A66582"/>
    <w:rsid w:val="00A668B3"/>
    <w:rsid w:val="00A66E50"/>
    <w:rsid w:val="00A6763A"/>
    <w:rsid w:val="00A6777A"/>
    <w:rsid w:val="00A70099"/>
    <w:rsid w:val="00A7034D"/>
    <w:rsid w:val="00A704E6"/>
    <w:rsid w:val="00A70956"/>
    <w:rsid w:val="00A70A16"/>
    <w:rsid w:val="00A70A9F"/>
    <w:rsid w:val="00A70C72"/>
    <w:rsid w:val="00A70D37"/>
    <w:rsid w:val="00A71010"/>
    <w:rsid w:val="00A711BE"/>
    <w:rsid w:val="00A71364"/>
    <w:rsid w:val="00A7182F"/>
    <w:rsid w:val="00A71B58"/>
    <w:rsid w:val="00A71B72"/>
    <w:rsid w:val="00A71EF2"/>
    <w:rsid w:val="00A71F72"/>
    <w:rsid w:val="00A71FB1"/>
    <w:rsid w:val="00A720EC"/>
    <w:rsid w:val="00A7217E"/>
    <w:rsid w:val="00A72235"/>
    <w:rsid w:val="00A727CB"/>
    <w:rsid w:val="00A72C5B"/>
    <w:rsid w:val="00A72CBF"/>
    <w:rsid w:val="00A72E43"/>
    <w:rsid w:val="00A72FF1"/>
    <w:rsid w:val="00A7344A"/>
    <w:rsid w:val="00A73BF5"/>
    <w:rsid w:val="00A740D2"/>
    <w:rsid w:val="00A7421E"/>
    <w:rsid w:val="00A742DE"/>
    <w:rsid w:val="00A74659"/>
    <w:rsid w:val="00A7466E"/>
    <w:rsid w:val="00A747AD"/>
    <w:rsid w:val="00A748B2"/>
    <w:rsid w:val="00A749BC"/>
    <w:rsid w:val="00A74AED"/>
    <w:rsid w:val="00A74BA0"/>
    <w:rsid w:val="00A74EA8"/>
    <w:rsid w:val="00A74F84"/>
    <w:rsid w:val="00A750FB"/>
    <w:rsid w:val="00A751E2"/>
    <w:rsid w:val="00A755CA"/>
    <w:rsid w:val="00A75770"/>
    <w:rsid w:val="00A759B0"/>
    <w:rsid w:val="00A75A81"/>
    <w:rsid w:val="00A75B47"/>
    <w:rsid w:val="00A75D4D"/>
    <w:rsid w:val="00A75E28"/>
    <w:rsid w:val="00A761DC"/>
    <w:rsid w:val="00A7620B"/>
    <w:rsid w:val="00A764E7"/>
    <w:rsid w:val="00A76593"/>
    <w:rsid w:val="00A76946"/>
    <w:rsid w:val="00A76CB6"/>
    <w:rsid w:val="00A76EBE"/>
    <w:rsid w:val="00A770D7"/>
    <w:rsid w:val="00A773EB"/>
    <w:rsid w:val="00A774C0"/>
    <w:rsid w:val="00A777AB"/>
    <w:rsid w:val="00A77877"/>
    <w:rsid w:val="00A779DE"/>
    <w:rsid w:val="00A77B61"/>
    <w:rsid w:val="00A77CE1"/>
    <w:rsid w:val="00A77F5E"/>
    <w:rsid w:val="00A802C8"/>
    <w:rsid w:val="00A80556"/>
    <w:rsid w:val="00A80777"/>
    <w:rsid w:val="00A809B7"/>
    <w:rsid w:val="00A80A25"/>
    <w:rsid w:val="00A80A3E"/>
    <w:rsid w:val="00A80C98"/>
    <w:rsid w:val="00A80CBA"/>
    <w:rsid w:val="00A815E6"/>
    <w:rsid w:val="00A8181B"/>
    <w:rsid w:val="00A81A10"/>
    <w:rsid w:val="00A81BFE"/>
    <w:rsid w:val="00A81E40"/>
    <w:rsid w:val="00A81F22"/>
    <w:rsid w:val="00A81FBA"/>
    <w:rsid w:val="00A82105"/>
    <w:rsid w:val="00A823E3"/>
    <w:rsid w:val="00A8252F"/>
    <w:rsid w:val="00A82779"/>
    <w:rsid w:val="00A827D2"/>
    <w:rsid w:val="00A82966"/>
    <w:rsid w:val="00A82A80"/>
    <w:rsid w:val="00A82C1B"/>
    <w:rsid w:val="00A82CA6"/>
    <w:rsid w:val="00A82E0B"/>
    <w:rsid w:val="00A82F25"/>
    <w:rsid w:val="00A82FB9"/>
    <w:rsid w:val="00A83148"/>
    <w:rsid w:val="00A832A5"/>
    <w:rsid w:val="00A83454"/>
    <w:rsid w:val="00A834DF"/>
    <w:rsid w:val="00A8363C"/>
    <w:rsid w:val="00A839B1"/>
    <w:rsid w:val="00A83A26"/>
    <w:rsid w:val="00A83BF9"/>
    <w:rsid w:val="00A83C92"/>
    <w:rsid w:val="00A84011"/>
    <w:rsid w:val="00A84296"/>
    <w:rsid w:val="00A843F7"/>
    <w:rsid w:val="00A844A4"/>
    <w:rsid w:val="00A845FB"/>
    <w:rsid w:val="00A84843"/>
    <w:rsid w:val="00A848B7"/>
    <w:rsid w:val="00A84FA5"/>
    <w:rsid w:val="00A8501F"/>
    <w:rsid w:val="00A85036"/>
    <w:rsid w:val="00A8544A"/>
    <w:rsid w:val="00A85514"/>
    <w:rsid w:val="00A85844"/>
    <w:rsid w:val="00A859E0"/>
    <w:rsid w:val="00A85ABD"/>
    <w:rsid w:val="00A85D2F"/>
    <w:rsid w:val="00A85E66"/>
    <w:rsid w:val="00A85E9F"/>
    <w:rsid w:val="00A8620A"/>
    <w:rsid w:val="00A864CB"/>
    <w:rsid w:val="00A868F0"/>
    <w:rsid w:val="00A868FF"/>
    <w:rsid w:val="00A8691E"/>
    <w:rsid w:val="00A86CB1"/>
    <w:rsid w:val="00A86DC2"/>
    <w:rsid w:val="00A86EE1"/>
    <w:rsid w:val="00A872F5"/>
    <w:rsid w:val="00A87394"/>
    <w:rsid w:val="00A873CD"/>
    <w:rsid w:val="00A87539"/>
    <w:rsid w:val="00A87B49"/>
    <w:rsid w:val="00A87C4E"/>
    <w:rsid w:val="00A90094"/>
    <w:rsid w:val="00A9027A"/>
    <w:rsid w:val="00A9050B"/>
    <w:rsid w:val="00A90884"/>
    <w:rsid w:val="00A90A05"/>
    <w:rsid w:val="00A90D13"/>
    <w:rsid w:val="00A90D3E"/>
    <w:rsid w:val="00A90F3C"/>
    <w:rsid w:val="00A9116F"/>
    <w:rsid w:val="00A9181D"/>
    <w:rsid w:val="00A91F63"/>
    <w:rsid w:val="00A91FA9"/>
    <w:rsid w:val="00A9205D"/>
    <w:rsid w:val="00A9215F"/>
    <w:rsid w:val="00A923F1"/>
    <w:rsid w:val="00A92414"/>
    <w:rsid w:val="00A92D49"/>
    <w:rsid w:val="00A92E6E"/>
    <w:rsid w:val="00A93022"/>
    <w:rsid w:val="00A93112"/>
    <w:rsid w:val="00A931BB"/>
    <w:rsid w:val="00A93530"/>
    <w:rsid w:val="00A9370C"/>
    <w:rsid w:val="00A938F5"/>
    <w:rsid w:val="00A93F3E"/>
    <w:rsid w:val="00A940BC"/>
    <w:rsid w:val="00A940D2"/>
    <w:rsid w:val="00A940E6"/>
    <w:rsid w:val="00A94675"/>
    <w:rsid w:val="00A946BD"/>
    <w:rsid w:val="00A9491D"/>
    <w:rsid w:val="00A94BCE"/>
    <w:rsid w:val="00A94CCA"/>
    <w:rsid w:val="00A95017"/>
    <w:rsid w:val="00A95193"/>
    <w:rsid w:val="00A953B4"/>
    <w:rsid w:val="00A9549D"/>
    <w:rsid w:val="00A954EF"/>
    <w:rsid w:val="00A955F2"/>
    <w:rsid w:val="00A95604"/>
    <w:rsid w:val="00A95D49"/>
    <w:rsid w:val="00A95E26"/>
    <w:rsid w:val="00A96286"/>
    <w:rsid w:val="00A9629B"/>
    <w:rsid w:val="00A9647A"/>
    <w:rsid w:val="00A96615"/>
    <w:rsid w:val="00A96690"/>
    <w:rsid w:val="00A966E7"/>
    <w:rsid w:val="00A96794"/>
    <w:rsid w:val="00A968FF"/>
    <w:rsid w:val="00A96A0A"/>
    <w:rsid w:val="00A96D58"/>
    <w:rsid w:val="00A96E53"/>
    <w:rsid w:val="00A970C3"/>
    <w:rsid w:val="00A9789A"/>
    <w:rsid w:val="00A97C74"/>
    <w:rsid w:val="00A97CEB"/>
    <w:rsid w:val="00A97E69"/>
    <w:rsid w:val="00A97EDA"/>
    <w:rsid w:val="00AA0136"/>
    <w:rsid w:val="00AA029C"/>
    <w:rsid w:val="00AA052F"/>
    <w:rsid w:val="00AA0732"/>
    <w:rsid w:val="00AA0849"/>
    <w:rsid w:val="00AA0D78"/>
    <w:rsid w:val="00AA0D7D"/>
    <w:rsid w:val="00AA1248"/>
    <w:rsid w:val="00AA1781"/>
    <w:rsid w:val="00AA1E69"/>
    <w:rsid w:val="00AA1F4B"/>
    <w:rsid w:val="00AA21BC"/>
    <w:rsid w:val="00AA2549"/>
    <w:rsid w:val="00AA2709"/>
    <w:rsid w:val="00AA280C"/>
    <w:rsid w:val="00AA2857"/>
    <w:rsid w:val="00AA2AD4"/>
    <w:rsid w:val="00AA2E76"/>
    <w:rsid w:val="00AA2FB8"/>
    <w:rsid w:val="00AA307C"/>
    <w:rsid w:val="00AA30EC"/>
    <w:rsid w:val="00AA33A4"/>
    <w:rsid w:val="00AA3573"/>
    <w:rsid w:val="00AA3645"/>
    <w:rsid w:val="00AA36BF"/>
    <w:rsid w:val="00AA37F3"/>
    <w:rsid w:val="00AA383A"/>
    <w:rsid w:val="00AA3956"/>
    <w:rsid w:val="00AA3DBC"/>
    <w:rsid w:val="00AA3E5B"/>
    <w:rsid w:val="00AA3EA9"/>
    <w:rsid w:val="00AA3EF0"/>
    <w:rsid w:val="00AA406F"/>
    <w:rsid w:val="00AA4FA4"/>
    <w:rsid w:val="00AA5110"/>
    <w:rsid w:val="00AA587F"/>
    <w:rsid w:val="00AA5A4C"/>
    <w:rsid w:val="00AA5A5B"/>
    <w:rsid w:val="00AA5DAD"/>
    <w:rsid w:val="00AA62EF"/>
    <w:rsid w:val="00AA6339"/>
    <w:rsid w:val="00AA63BD"/>
    <w:rsid w:val="00AA66AC"/>
    <w:rsid w:val="00AA6708"/>
    <w:rsid w:val="00AA6769"/>
    <w:rsid w:val="00AA6DAF"/>
    <w:rsid w:val="00AA6DE0"/>
    <w:rsid w:val="00AA7105"/>
    <w:rsid w:val="00AA7173"/>
    <w:rsid w:val="00AA728C"/>
    <w:rsid w:val="00AA7441"/>
    <w:rsid w:val="00AA7742"/>
    <w:rsid w:val="00AA787D"/>
    <w:rsid w:val="00AA79CE"/>
    <w:rsid w:val="00AA7D7E"/>
    <w:rsid w:val="00AA7FB9"/>
    <w:rsid w:val="00AB02BE"/>
    <w:rsid w:val="00AB0492"/>
    <w:rsid w:val="00AB04C3"/>
    <w:rsid w:val="00AB0788"/>
    <w:rsid w:val="00AB0A88"/>
    <w:rsid w:val="00AB0ACE"/>
    <w:rsid w:val="00AB0BA9"/>
    <w:rsid w:val="00AB0E33"/>
    <w:rsid w:val="00AB117C"/>
    <w:rsid w:val="00AB13C5"/>
    <w:rsid w:val="00AB16C2"/>
    <w:rsid w:val="00AB1BFB"/>
    <w:rsid w:val="00AB1D6C"/>
    <w:rsid w:val="00AB2265"/>
    <w:rsid w:val="00AB2879"/>
    <w:rsid w:val="00AB2947"/>
    <w:rsid w:val="00AB2A0B"/>
    <w:rsid w:val="00AB2A12"/>
    <w:rsid w:val="00AB2AB3"/>
    <w:rsid w:val="00AB2D70"/>
    <w:rsid w:val="00AB2E54"/>
    <w:rsid w:val="00AB2F00"/>
    <w:rsid w:val="00AB2FAB"/>
    <w:rsid w:val="00AB3248"/>
    <w:rsid w:val="00AB35BE"/>
    <w:rsid w:val="00AB3660"/>
    <w:rsid w:val="00AB3931"/>
    <w:rsid w:val="00AB3CF7"/>
    <w:rsid w:val="00AB3F79"/>
    <w:rsid w:val="00AB40F3"/>
    <w:rsid w:val="00AB4255"/>
    <w:rsid w:val="00AB4307"/>
    <w:rsid w:val="00AB441A"/>
    <w:rsid w:val="00AB45ED"/>
    <w:rsid w:val="00AB463E"/>
    <w:rsid w:val="00AB4958"/>
    <w:rsid w:val="00AB4CE0"/>
    <w:rsid w:val="00AB4DFD"/>
    <w:rsid w:val="00AB5035"/>
    <w:rsid w:val="00AB524F"/>
    <w:rsid w:val="00AB54DE"/>
    <w:rsid w:val="00AB56CF"/>
    <w:rsid w:val="00AB5A41"/>
    <w:rsid w:val="00AB5EBA"/>
    <w:rsid w:val="00AB5F46"/>
    <w:rsid w:val="00AB613A"/>
    <w:rsid w:val="00AB618D"/>
    <w:rsid w:val="00AB6268"/>
    <w:rsid w:val="00AB62D6"/>
    <w:rsid w:val="00AB64C3"/>
    <w:rsid w:val="00AB66C1"/>
    <w:rsid w:val="00AB6711"/>
    <w:rsid w:val="00AB69AF"/>
    <w:rsid w:val="00AB6A45"/>
    <w:rsid w:val="00AB6C11"/>
    <w:rsid w:val="00AB72BF"/>
    <w:rsid w:val="00AB7353"/>
    <w:rsid w:val="00AB740D"/>
    <w:rsid w:val="00AB7413"/>
    <w:rsid w:val="00AB743C"/>
    <w:rsid w:val="00AB754E"/>
    <w:rsid w:val="00AB760F"/>
    <w:rsid w:val="00AB786E"/>
    <w:rsid w:val="00AB7B87"/>
    <w:rsid w:val="00AB7D7C"/>
    <w:rsid w:val="00AC00AB"/>
    <w:rsid w:val="00AC027D"/>
    <w:rsid w:val="00AC072A"/>
    <w:rsid w:val="00AC0C05"/>
    <w:rsid w:val="00AC0F00"/>
    <w:rsid w:val="00AC10D1"/>
    <w:rsid w:val="00AC150F"/>
    <w:rsid w:val="00AC1990"/>
    <w:rsid w:val="00AC1AA1"/>
    <w:rsid w:val="00AC1AA2"/>
    <w:rsid w:val="00AC1AC8"/>
    <w:rsid w:val="00AC2300"/>
    <w:rsid w:val="00AC26E5"/>
    <w:rsid w:val="00AC2714"/>
    <w:rsid w:val="00AC2893"/>
    <w:rsid w:val="00AC2B76"/>
    <w:rsid w:val="00AC2F4F"/>
    <w:rsid w:val="00AC30BC"/>
    <w:rsid w:val="00AC344A"/>
    <w:rsid w:val="00AC3524"/>
    <w:rsid w:val="00AC398F"/>
    <w:rsid w:val="00AC3A2D"/>
    <w:rsid w:val="00AC3B9D"/>
    <w:rsid w:val="00AC3BF6"/>
    <w:rsid w:val="00AC3C90"/>
    <w:rsid w:val="00AC3CF7"/>
    <w:rsid w:val="00AC3D53"/>
    <w:rsid w:val="00AC3F57"/>
    <w:rsid w:val="00AC4156"/>
    <w:rsid w:val="00AC437C"/>
    <w:rsid w:val="00AC44CF"/>
    <w:rsid w:val="00AC453C"/>
    <w:rsid w:val="00AC47C5"/>
    <w:rsid w:val="00AC4A2A"/>
    <w:rsid w:val="00AC524F"/>
    <w:rsid w:val="00AC547B"/>
    <w:rsid w:val="00AC5493"/>
    <w:rsid w:val="00AC59F5"/>
    <w:rsid w:val="00AC5ECF"/>
    <w:rsid w:val="00AC609F"/>
    <w:rsid w:val="00AC626D"/>
    <w:rsid w:val="00AC63E0"/>
    <w:rsid w:val="00AC652E"/>
    <w:rsid w:val="00AC65CE"/>
    <w:rsid w:val="00AC6920"/>
    <w:rsid w:val="00AC6D2E"/>
    <w:rsid w:val="00AC6D54"/>
    <w:rsid w:val="00AC7111"/>
    <w:rsid w:val="00AC71A0"/>
    <w:rsid w:val="00AC74AF"/>
    <w:rsid w:val="00AC75BE"/>
    <w:rsid w:val="00AC7639"/>
    <w:rsid w:val="00AC7B17"/>
    <w:rsid w:val="00AD00ED"/>
    <w:rsid w:val="00AD0495"/>
    <w:rsid w:val="00AD05E7"/>
    <w:rsid w:val="00AD0631"/>
    <w:rsid w:val="00AD0692"/>
    <w:rsid w:val="00AD090B"/>
    <w:rsid w:val="00AD0CB9"/>
    <w:rsid w:val="00AD100A"/>
    <w:rsid w:val="00AD1197"/>
    <w:rsid w:val="00AD141E"/>
    <w:rsid w:val="00AD19B3"/>
    <w:rsid w:val="00AD19ED"/>
    <w:rsid w:val="00AD19EE"/>
    <w:rsid w:val="00AD1C8F"/>
    <w:rsid w:val="00AD1CEB"/>
    <w:rsid w:val="00AD1EE2"/>
    <w:rsid w:val="00AD212E"/>
    <w:rsid w:val="00AD22E6"/>
    <w:rsid w:val="00AD2380"/>
    <w:rsid w:val="00AD2950"/>
    <w:rsid w:val="00AD36E2"/>
    <w:rsid w:val="00AD3758"/>
    <w:rsid w:val="00AD384A"/>
    <w:rsid w:val="00AD3897"/>
    <w:rsid w:val="00AD3A3F"/>
    <w:rsid w:val="00AD3A87"/>
    <w:rsid w:val="00AD3D26"/>
    <w:rsid w:val="00AD3ED1"/>
    <w:rsid w:val="00AD3F0F"/>
    <w:rsid w:val="00AD402B"/>
    <w:rsid w:val="00AD4218"/>
    <w:rsid w:val="00AD45A3"/>
    <w:rsid w:val="00AD4696"/>
    <w:rsid w:val="00AD4803"/>
    <w:rsid w:val="00AD487D"/>
    <w:rsid w:val="00AD4B16"/>
    <w:rsid w:val="00AD4D48"/>
    <w:rsid w:val="00AD4E15"/>
    <w:rsid w:val="00AD4E32"/>
    <w:rsid w:val="00AD50AE"/>
    <w:rsid w:val="00AD565F"/>
    <w:rsid w:val="00AD57C2"/>
    <w:rsid w:val="00AD582A"/>
    <w:rsid w:val="00AD5969"/>
    <w:rsid w:val="00AD5ADB"/>
    <w:rsid w:val="00AD5B4B"/>
    <w:rsid w:val="00AD5BF5"/>
    <w:rsid w:val="00AD60E8"/>
    <w:rsid w:val="00AD6413"/>
    <w:rsid w:val="00AD6579"/>
    <w:rsid w:val="00AD66D2"/>
    <w:rsid w:val="00AD6B62"/>
    <w:rsid w:val="00AD71A0"/>
    <w:rsid w:val="00AD71AF"/>
    <w:rsid w:val="00AD74F0"/>
    <w:rsid w:val="00AD763E"/>
    <w:rsid w:val="00AD769F"/>
    <w:rsid w:val="00AD7739"/>
    <w:rsid w:val="00AD78F6"/>
    <w:rsid w:val="00AD79B3"/>
    <w:rsid w:val="00AD7FA2"/>
    <w:rsid w:val="00AE01CE"/>
    <w:rsid w:val="00AE02D0"/>
    <w:rsid w:val="00AE050C"/>
    <w:rsid w:val="00AE0DDB"/>
    <w:rsid w:val="00AE1073"/>
    <w:rsid w:val="00AE111C"/>
    <w:rsid w:val="00AE1612"/>
    <w:rsid w:val="00AE176D"/>
    <w:rsid w:val="00AE185C"/>
    <w:rsid w:val="00AE1D92"/>
    <w:rsid w:val="00AE1F71"/>
    <w:rsid w:val="00AE2026"/>
    <w:rsid w:val="00AE23FB"/>
    <w:rsid w:val="00AE2734"/>
    <w:rsid w:val="00AE273B"/>
    <w:rsid w:val="00AE2D67"/>
    <w:rsid w:val="00AE2E5D"/>
    <w:rsid w:val="00AE2FAB"/>
    <w:rsid w:val="00AE32FF"/>
    <w:rsid w:val="00AE35FE"/>
    <w:rsid w:val="00AE3751"/>
    <w:rsid w:val="00AE388F"/>
    <w:rsid w:val="00AE389A"/>
    <w:rsid w:val="00AE3C36"/>
    <w:rsid w:val="00AE424F"/>
    <w:rsid w:val="00AE43E5"/>
    <w:rsid w:val="00AE44AF"/>
    <w:rsid w:val="00AE460B"/>
    <w:rsid w:val="00AE46CB"/>
    <w:rsid w:val="00AE4713"/>
    <w:rsid w:val="00AE4997"/>
    <w:rsid w:val="00AE4B86"/>
    <w:rsid w:val="00AE4EFA"/>
    <w:rsid w:val="00AE4F75"/>
    <w:rsid w:val="00AE5299"/>
    <w:rsid w:val="00AE55BB"/>
    <w:rsid w:val="00AE582F"/>
    <w:rsid w:val="00AE5960"/>
    <w:rsid w:val="00AE5ADB"/>
    <w:rsid w:val="00AE5C86"/>
    <w:rsid w:val="00AE5D14"/>
    <w:rsid w:val="00AE60FF"/>
    <w:rsid w:val="00AE6443"/>
    <w:rsid w:val="00AE6519"/>
    <w:rsid w:val="00AE668C"/>
    <w:rsid w:val="00AE6A0E"/>
    <w:rsid w:val="00AE6A17"/>
    <w:rsid w:val="00AE6CBC"/>
    <w:rsid w:val="00AE7138"/>
    <w:rsid w:val="00AE71D3"/>
    <w:rsid w:val="00AE7340"/>
    <w:rsid w:val="00AE75E3"/>
    <w:rsid w:val="00AE7674"/>
    <w:rsid w:val="00AF0095"/>
    <w:rsid w:val="00AF00D6"/>
    <w:rsid w:val="00AF0188"/>
    <w:rsid w:val="00AF04D6"/>
    <w:rsid w:val="00AF0571"/>
    <w:rsid w:val="00AF072D"/>
    <w:rsid w:val="00AF08C0"/>
    <w:rsid w:val="00AF0AD2"/>
    <w:rsid w:val="00AF0DC5"/>
    <w:rsid w:val="00AF1077"/>
    <w:rsid w:val="00AF1300"/>
    <w:rsid w:val="00AF1626"/>
    <w:rsid w:val="00AF1642"/>
    <w:rsid w:val="00AF1644"/>
    <w:rsid w:val="00AF1923"/>
    <w:rsid w:val="00AF1AB9"/>
    <w:rsid w:val="00AF1B10"/>
    <w:rsid w:val="00AF1EBD"/>
    <w:rsid w:val="00AF1FA0"/>
    <w:rsid w:val="00AF2059"/>
    <w:rsid w:val="00AF21AE"/>
    <w:rsid w:val="00AF226E"/>
    <w:rsid w:val="00AF2320"/>
    <w:rsid w:val="00AF249B"/>
    <w:rsid w:val="00AF2541"/>
    <w:rsid w:val="00AF25EB"/>
    <w:rsid w:val="00AF275F"/>
    <w:rsid w:val="00AF27F9"/>
    <w:rsid w:val="00AF28D1"/>
    <w:rsid w:val="00AF28D4"/>
    <w:rsid w:val="00AF2B1D"/>
    <w:rsid w:val="00AF2BAD"/>
    <w:rsid w:val="00AF2F90"/>
    <w:rsid w:val="00AF39A5"/>
    <w:rsid w:val="00AF3CF5"/>
    <w:rsid w:val="00AF3DB5"/>
    <w:rsid w:val="00AF3F8D"/>
    <w:rsid w:val="00AF40C9"/>
    <w:rsid w:val="00AF4100"/>
    <w:rsid w:val="00AF45E2"/>
    <w:rsid w:val="00AF4A39"/>
    <w:rsid w:val="00AF4F7F"/>
    <w:rsid w:val="00AF517A"/>
    <w:rsid w:val="00AF5218"/>
    <w:rsid w:val="00AF53B9"/>
    <w:rsid w:val="00AF5506"/>
    <w:rsid w:val="00AF55FA"/>
    <w:rsid w:val="00AF5880"/>
    <w:rsid w:val="00AF5942"/>
    <w:rsid w:val="00AF5BC1"/>
    <w:rsid w:val="00AF5BD0"/>
    <w:rsid w:val="00AF5CC3"/>
    <w:rsid w:val="00AF5E37"/>
    <w:rsid w:val="00AF63AF"/>
    <w:rsid w:val="00AF6499"/>
    <w:rsid w:val="00AF67E2"/>
    <w:rsid w:val="00AF6BC8"/>
    <w:rsid w:val="00AF6CEC"/>
    <w:rsid w:val="00AF6ECC"/>
    <w:rsid w:val="00AF6F9C"/>
    <w:rsid w:val="00AF6FB4"/>
    <w:rsid w:val="00AF7892"/>
    <w:rsid w:val="00AF791A"/>
    <w:rsid w:val="00AF7C4B"/>
    <w:rsid w:val="00AF7DA2"/>
    <w:rsid w:val="00AF7F83"/>
    <w:rsid w:val="00B000F8"/>
    <w:rsid w:val="00B003A5"/>
    <w:rsid w:val="00B004BF"/>
    <w:rsid w:val="00B00544"/>
    <w:rsid w:val="00B00633"/>
    <w:rsid w:val="00B00828"/>
    <w:rsid w:val="00B008D6"/>
    <w:rsid w:val="00B00E5D"/>
    <w:rsid w:val="00B00E98"/>
    <w:rsid w:val="00B00F4A"/>
    <w:rsid w:val="00B010B2"/>
    <w:rsid w:val="00B010F2"/>
    <w:rsid w:val="00B01148"/>
    <w:rsid w:val="00B014A1"/>
    <w:rsid w:val="00B0172A"/>
    <w:rsid w:val="00B01860"/>
    <w:rsid w:val="00B019B7"/>
    <w:rsid w:val="00B01A9E"/>
    <w:rsid w:val="00B01AA6"/>
    <w:rsid w:val="00B01E30"/>
    <w:rsid w:val="00B01E97"/>
    <w:rsid w:val="00B01F1D"/>
    <w:rsid w:val="00B01FDD"/>
    <w:rsid w:val="00B0211A"/>
    <w:rsid w:val="00B026CC"/>
    <w:rsid w:val="00B02A44"/>
    <w:rsid w:val="00B02BA0"/>
    <w:rsid w:val="00B02BA4"/>
    <w:rsid w:val="00B02CF1"/>
    <w:rsid w:val="00B0323D"/>
    <w:rsid w:val="00B03420"/>
    <w:rsid w:val="00B03580"/>
    <w:rsid w:val="00B03727"/>
    <w:rsid w:val="00B039A3"/>
    <w:rsid w:val="00B03BE9"/>
    <w:rsid w:val="00B04731"/>
    <w:rsid w:val="00B048BF"/>
    <w:rsid w:val="00B04A8A"/>
    <w:rsid w:val="00B04B80"/>
    <w:rsid w:val="00B0521B"/>
    <w:rsid w:val="00B05364"/>
    <w:rsid w:val="00B053FD"/>
    <w:rsid w:val="00B05C6C"/>
    <w:rsid w:val="00B05D87"/>
    <w:rsid w:val="00B05E8C"/>
    <w:rsid w:val="00B06013"/>
    <w:rsid w:val="00B062C0"/>
    <w:rsid w:val="00B06588"/>
    <w:rsid w:val="00B06C21"/>
    <w:rsid w:val="00B06D9E"/>
    <w:rsid w:val="00B06DB4"/>
    <w:rsid w:val="00B07299"/>
    <w:rsid w:val="00B07401"/>
    <w:rsid w:val="00B076BB"/>
    <w:rsid w:val="00B07731"/>
    <w:rsid w:val="00B0791E"/>
    <w:rsid w:val="00B07B62"/>
    <w:rsid w:val="00B07C9C"/>
    <w:rsid w:val="00B07E39"/>
    <w:rsid w:val="00B07E43"/>
    <w:rsid w:val="00B1009E"/>
    <w:rsid w:val="00B10382"/>
    <w:rsid w:val="00B105DA"/>
    <w:rsid w:val="00B10614"/>
    <w:rsid w:val="00B10871"/>
    <w:rsid w:val="00B108CE"/>
    <w:rsid w:val="00B10DD8"/>
    <w:rsid w:val="00B10EE8"/>
    <w:rsid w:val="00B10EFE"/>
    <w:rsid w:val="00B10F60"/>
    <w:rsid w:val="00B111C0"/>
    <w:rsid w:val="00B113F3"/>
    <w:rsid w:val="00B11789"/>
    <w:rsid w:val="00B1198C"/>
    <w:rsid w:val="00B11B68"/>
    <w:rsid w:val="00B11F0B"/>
    <w:rsid w:val="00B11FEB"/>
    <w:rsid w:val="00B12058"/>
    <w:rsid w:val="00B120BB"/>
    <w:rsid w:val="00B12211"/>
    <w:rsid w:val="00B124BB"/>
    <w:rsid w:val="00B12E5B"/>
    <w:rsid w:val="00B12EC7"/>
    <w:rsid w:val="00B131AD"/>
    <w:rsid w:val="00B134A4"/>
    <w:rsid w:val="00B13753"/>
    <w:rsid w:val="00B138DD"/>
    <w:rsid w:val="00B13F29"/>
    <w:rsid w:val="00B13FBF"/>
    <w:rsid w:val="00B14004"/>
    <w:rsid w:val="00B14129"/>
    <w:rsid w:val="00B14808"/>
    <w:rsid w:val="00B14A6F"/>
    <w:rsid w:val="00B14BF9"/>
    <w:rsid w:val="00B151A7"/>
    <w:rsid w:val="00B1553D"/>
    <w:rsid w:val="00B159DB"/>
    <w:rsid w:val="00B15B22"/>
    <w:rsid w:val="00B15BE5"/>
    <w:rsid w:val="00B15CF1"/>
    <w:rsid w:val="00B15EB0"/>
    <w:rsid w:val="00B15F7B"/>
    <w:rsid w:val="00B15FF6"/>
    <w:rsid w:val="00B16020"/>
    <w:rsid w:val="00B16210"/>
    <w:rsid w:val="00B164EA"/>
    <w:rsid w:val="00B16548"/>
    <w:rsid w:val="00B16623"/>
    <w:rsid w:val="00B16B3A"/>
    <w:rsid w:val="00B170F8"/>
    <w:rsid w:val="00B17230"/>
    <w:rsid w:val="00B174B0"/>
    <w:rsid w:val="00B174B3"/>
    <w:rsid w:val="00B17617"/>
    <w:rsid w:val="00B176D8"/>
    <w:rsid w:val="00B17BA8"/>
    <w:rsid w:val="00B17BED"/>
    <w:rsid w:val="00B17CD1"/>
    <w:rsid w:val="00B17CFF"/>
    <w:rsid w:val="00B17E83"/>
    <w:rsid w:val="00B17EFD"/>
    <w:rsid w:val="00B17F0C"/>
    <w:rsid w:val="00B20089"/>
    <w:rsid w:val="00B20280"/>
    <w:rsid w:val="00B2050D"/>
    <w:rsid w:val="00B2060B"/>
    <w:rsid w:val="00B206B5"/>
    <w:rsid w:val="00B208BE"/>
    <w:rsid w:val="00B20D04"/>
    <w:rsid w:val="00B2121A"/>
    <w:rsid w:val="00B2140D"/>
    <w:rsid w:val="00B215D0"/>
    <w:rsid w:val="00B21956"/>
    <w:rsid w:val="00B21A64"/>
    <w:rsid w:val="00B21BD5"/>
    <w:rsid w:val="00B21CA0"/>
    <w:rsid w:val="00B21E8C"/>
    <w:rsid w:val="00B21FF1"/>
    <w:rsid w:val="00B223BA"/>
    <w:rsid w:val="00B22439"/>
    <w:rsid w:val="00B226DB"/>
    <w:rsid w:val="00B22CD3"/>
    <w:rsid w:val="00B23000"/>
    <w:rsid w:val="00B230D0"/>
    <w:rsid w:val="00B230D2"/>
    <w:rsid w:val="00B23131"/>
    <w:rsid w:val="00B23405"/>
    <w:rsid w:val="00B2341B"/>
    <w:rsid w:val="00B234DC"/>
    <w:rsid w:val="00B23BB9"/>
    <w:rsid w:val="00B23F57"/>
    <w:rsid w:val="00B24018"/>
    <w:rsid w:val="00B24111"/>
    <w:rsid w:val="00B2498F"/>
    <w:rsid w:val="00B249AA"/>
    <w:rsid w:val="00B24A66"/>
    <w:rsid w:val="00B24A89"/>
    <w:rsid w:val="00B251D7"/>
    <w:rsid w:val="00B2525F"/>
    <w:rsid w:val="00B253EC"/>
    <w:rsid w:val="00B254AF"/>
    <w:rsid w:val="00B25551"/>
    <w:rsid w:val="00B25769"/>
    <w:rsid w:val="00B257B4"/>
    <w:rsid w:val="00B258DD"/>
    <w:rsid w:val="00B258E3"/>
    <w:rsid w:val="00B2598D"/>
    <w:rsid w:val="00B25B17"/>
    <w:rsid w:val="00B25D57"/>
    <w:rsid w:val="00B26330"/>
    <w:rsid w:val="00B264A8"/>
    <w:rsid w:val="00B26555"/>
    <w:rsid w:val="00B26743"/>
    <w:rsid w:val="00B2694F"/>
    <w:rsid w:val="00B269E4"/>
    <w:rsid w:val="00B26B5F"/>
    <w:rsid w:val="00B26BF4"/>
    <w:rsid w:val="00B26D26"/>
    <w:rsid w:val="00B26D8D"/>
    <w:rsid w:val="00B26DE8"/>
    <w:rsid w:val="00B2722D"/>
    <w:rsid w:val="00B2763C"/>
    <w:rsid w:val="00B27738"/>
    <w:rsid w:val="00B278E1"/>
    <w:rsid w:val="00B27DB5"/>
    <w:rsid w:val="00B27E68"/>
    <w:rsid w:val="00B3032A"/>
    <w:rsid w:val="00B303F9"/>
    <w:rsid w:val="00B30498"/>
    <w:rsid w:val="00B3077B"/>
    <w:rsid w:val="00B30B06"/>
    <w:rsid w:val="00B30C3B"/>
    <w:rsid w:val="00B30D31"/>
    <w:rsid w:val="00B30F7E"/>
    <w:rsid w:val="00B31002"/>
    <w:rsid w:val="00B314F0"/>
    <w:rsid w:val="00B31511"/>
    <w:rsid w:val="00B31B49"/>
    <w:rsid w:val="00B31B62"/>
    <w:rsid w:val="00B31EDC"/>
    <w:rsid w:val="00B32209"/>
    <w:rsid w:val="00B3230C"/>
    <w:rsid w:val="00B32580"/>
    <w:rsid w:val="00B3263A"/>
    <w:rsid w:val="00B3267F"/>
    <w:rsid w:val="00B327F0"/>
    <w:rsid w:val="00B32BB6"/>
    <w:rsid w:val="00B332DA"/>
    <w:rsid w:val="00B335A1"/>
    <w:rsid w:val="00B33958"/>
    <w:rsid w:val="00B33971"/>
    <w:rsid w:val="00B33A98"/>
    <w:rsid w:val="00B33D1C"/>
    <w:rsid w:val="00B34185"/>
    <w:rsid w:val="00B34458"/>
    <w:rsid w:val="00B34689"/>
    <w:rsid w:val="00B3487F"/>
    <w:rsid w:val="00B349F5"/>
    <w:rsid w:val="00B34AA1"/>
    <w:rsid w:val="00B34BF0"/>
    <w:rsid w:val="00B350F8"/>
    <w:rsid w:val="00B356B0"/>
    <w:rsid w:val="00B35A26"/>
    <w:rsid w:val="00B35A92"/>
    <w:rsid w:val="00B35F3C"/>
    <w:rsid w:val="00B3691A"/>
    <w:rsid w:val="00B369A7"/>
    <w:rsid w:val="00B369F4"/>
    <w:rsid w:val="00B36A2C"/>
    <w:rsid w:val="00B370ED"/>
    <w:rsid w:val="00B372BB"/>
    <w:rsid w:val="00B37336"/>
    <w:rsid w:val="00B37932"/>
    <w:rsid w:val="00B37FBD"/>
    <w:rsid w:val="00B40055"/>
    <w:rsid w:val="00B402D5"/>
    <w:rsid w:val="00B4043B"/>
    <w:rsid w:val="00B4044B"/>
    <w:rsid w:val="00B404CC"/>
    <w:rsid w:val="00B4089D"/>
    <w:rsid w:val="00B4094B"/>
    <w:rsid w:val="00B40C32"/>
    <w:rsid w:val="00B40CA7"/>
    <w:rsid w:val="00B40D7B"/>
    <w:rsid w:val="00B40E25"/>
    <w:rsid w:val="00B41001"/>
    <w:rsid w:val="00B411DD"/>
    <w:rsid w:val="00B4152D"/>
    <w:rsid w:val="00B41597"/>
    <w:rsid w:val="00B41670"/>
    <w:rsid w:val="00B416BF"/>
    <w:rsid w:val="00B417D9"/>
    <w:rsid w:val="00B41E14"/>
    <w:rsid w:val="00B42002"/>
    <w:rsid w:val="00B422AF"/>
    <w:rsid w:val="00B42332"/>
    <w:rsid w:val="00B42389"/>
    <w:rsid w:val="00B424A0"/>
    <w:rsid w:val="00B4263E"/>
    <w:rsid w:val="00B428F4"/>
    <w:rsid w:val="00B42B5E"/>
    <w:rsid w:val="00B42D36"/>
    <w:rsid w:val="00B42F4A"/>
    <w:rsid w:val="00B4307B"/>
    <w:rsid w:val="00B433F7"/>
    <w:rsid w:val="00B4347D"/>
    <w:rsid w:val="00B439DB"/>
    <w:rsid w:val="00B43E44"/>
    <w:rsid w:val="00B449CB"/>
    <w:rsid w:val="00B44BAC"/>
    <w:rsid w:val="00B44E49"/>
    <w:rsid w:val="00B451AB"/>
    <w:rsid w:val="00B453CF"/>
    <w:rsid w:val="00B4542F"/>
    <w:rsid w:val="00B4546A"/>
    <w:rsid w:val="00B45615"/>
    <w:rsid w:val="00B459EB"/>
    <w:rsid w:val="00B45CA4"/>
    <w:rsid w:val="00B460E6"/>
    <w:rsid w:val="00B462DD"/>
    <w:rsid w:val="00B4632F"/>
    <w:rsid w:val="00B464B4"/>
    <w:rsid w:val="00B465EB"/>
    <w:rsid w:val="00B46819"/>
    <w:rsid w:val="00B4691E"/>
    <w:rsid w:val="00B46B1C"/>
    <w:rsid w:val="00B46D11"/>
    <w:rsid w:val="00B46DEA"/>
    <w:rsid w:val="00B46E4F"/>
    <w:rsid w:val="00B46ED6"/>
    <w:rsid w:val="00B46EEA"/>
    <w:rsid w:val="00B46F66"/>
    <w:rsid w:val="00B46FC4"/>
    <w:rsid w:val="00B47073"/>
    <w:rsid w:val="00B471FB"/>
    <w:rsid w:val="00B47256"/>
    <w:rsid w:val="00B47A3D"/>
    <w:rsid w:val="00B47A7F"/>
    <w:rsid w:val="00B47B66"/>
    <w:rsid w:val="00B47D6C"/>
    <w:rsid w:val="00B50074"/>
    <w:rsid w:val="00B502FE"/>
    <w:rsid w:val="00B5041F"/>
    <w:rsid w:val="00B50442"/>
    <w:rsid w:val="00B50F71"/>
    <w:rsid w:val="00B515F2"/>
    <w:rsid w:val="00B515FA"/>
    <w:rsid w:val="00B51717"/>
    <w:rsid w:val="00B519BB"/>
    <w:rsid w:val="00B51A67"/>
    <w:rsid w:val="00B51F06"/>
    <w:rsid w:val="00B5226B"/>
    <w:rsid w:val="00B5239A"/>
    <w:rsid w:val="00B523B6"/>
    <w:rsid w:val="00B5268F"/>
    <w:rsid w:val="00B527AC"/>
    <w:rsid w:val="00B52954"/>
    <w:rsid w:val="00B529A9"/>
    <w:rsid w:val="00B52AD7"/>
    <w:rsid w:val="00B52B33"/>
    <w:rsid w:val="00B52B86"/>
    <w:rsid w:val="00B52C4E"/>
    <w:rsid w:val="00B52CC4"/>
    <w:rsid w:val="00B52E6E"/>
    <w:rsid w:val="00B5312D"/>
    <w:rsid w:val="00B5313F"/>
    <w:rsid w:val="00B53360"/>
    <w:rsid w:val="00B5366F"/>
    <w:rsid w:val="00B53721"/>
    <w:rsid w:val="00B53726"/>
    <w:rsid w:val="00B5397D"/>
    <w:rsid w:val="00B53C9E"/>
    <w:rsid w:val="00B54177"/>
    <w:rsid w:val="00B542F9"/>
    <w:rsid w:val="00B545A9"/>
    <w:rsid w:val="00B54800"/>
    <w:rsid w:val="00B54869"/>
    <w:rsid w:val="00B549A2"/>
    <w:rsid w:val="00B54DD8"/>
    <w:rsid w:val="00B55063"/>
    <w:rsid w:val="00B550E8"/>
    <w:rsid w:val="00B5516F"/>
    <w:rsid w:val="00B55632"/>
    <w:rsid w:val="00B559B3"/>
    <w:rsid w:val="00B55CE0"/>
    <w:rsid w:val="00B55D62"/>
    <w:rsid w:val="00B563EE"/>
    <w:rsid w:val="00B56882"/>
    <w:rsid w:val="00B56A5E"/>
    <w:rsid w:val="00B56B74"/>
    <w:rsid w:val="00B56FCC"/>
    <w:rsid w:val="00B57171"/>
    <w:rsid w:val="00B5740F"/>
    <w:rsid w:val="00B57426"/>
    <w:rsid w:val="00B57B8C"/>
    <w:rsid w:val="00B57C01"/>
    <w:rsid w:val="00B57C49"/>
    <w:rsid w:val="00B57D7A"/>
    <w:rsid w:val="00B57F52"/>
    <w:rsid w:val="00B60313"/>
    <w:rsid w:val="00B604A3"/>
    <w:rsid w:val="00B604D9"/>
    <w:rsid w:val="00B605A2"/>
    <w:rsid w:val="00B606ED"/>
    <w:rsid w:val="00B609B0"/>
    <w:rsid w:val="00B60E75"/>
    <w:rsid w:val="00B60EE0"/>
    <w:rsid w:val="00B611CB"/>
    <w:rsid w:val="00B61379"/>
    <w:rsid w:val="00B61875"/>
    <w:rsid w:val="00B618B2"/>
    <w:rsid w:val="00B618B8"/>
    <w:rsid w:val="00B618E2"/>
    <w:rsid w:val="00B61C02"/>
    <w:rsid w:val="00B61C97"/>
    <w:rsid w:val="00B62147"/>
    <w:rsid w:val="00B62530"/>
    <w:rsid w:val="00B626D9"/>
    <w:rsid w:val="00B62FB4"/>
    <w:rsid w:val="00B633ED"/>
    <w:rsid w:val="00B63567"/>
    <w:rsid w:val="00B635DB"/>
    <w:rsid w:val="00B637BF"/>
    <w:rsid w:val="00B6387B"/>
    <w:rsid w:val="00B6398A"/>
    <w:rsid w:val="00B63A25"/>
    <w:rsid w:val="00B63A30"/>
    <w:rsid w:val="00B63A7F"/>
    <w:rsid w:val="00B63E23"/>
    <w:rsid w:val="00B63E69"/>
    <w:rsid w:val="00B63F92"/>
    <w:rsid w:val="00B640B2"/>
    <w:rsid w:val="00B640E7"/>
    <w:rsid w:val="00B6452D"/>
    <w:rsid w:val="00B64A87"/>
    <w:rsid w:val="00B64E8C"/>
    <w:rsid w:val="00B652FB"/>
    <w:rsid w:val="00B654D1"/>
    <w:rsid w:val="00B65551"/>
    <w:rsid w:val="00B6578C"/>
    <w:rsid w:val="00B6584E"/>
    <w:rsid w:val="00B65C82"/>
    <w:rsid w:val="00B65DC9"/>
    <w:rsid w:val="00B65E97"/>
    <w:rsid w:val="00B661D2"/>
    <w:rsid w:val="00B667DE"/>
    <w:rsid w:val="00B66A51"/>
    <w:rsid w:val="00B66B30"/>
    <w:rsid w:val="00B66CE5"/>
    <w:rsid w:val="00B66D23"/>
    <w:rsid w:val="00B66DDD"/>
    <w:rsid w:val="00B66EE9"/>
    <w:rsid w:val="00B67004"/>
    <w:rsid w:val="00B6734A"/>
    <w:rsid w:val="00B67468"/>
    <w:rsid w:val="00B67489"/>
    <w:rsid w:val="00B6765A"/>
    <w:rsid w:val="00B67699"/>
    <w:rsid w:val="00B676A4"/>
    <w:rsid w:val="00B676F8"/>
    <w:rsid w:val="00B67769"/>
    <w:rsid w:val="00B677BE"/>
    <w:rsid w:val="00B67AF0"/>
    <w:rsid w:val="00B67B25"/>
    <w:rsid w:val="00B67C6B"/>
    <w:rsid w:val="00B67E8B"/>
    <w:rsid w:val="00B67ED4"/>
    <w:rsid w:val="00B67F7A"/>
    <w:rsid w:val="00B70060"/>
    <w:rsid w:val="00B700A9"/>
    <w:rsid w:val="00B70410"/>
    <w:rsid w:val="00B704C0"/>
    <w:rsid w:val="00B7091A"/>
    <w:rsid w:val="00B70A0F"/>
    <w:rsid w:val="00B70CA1"/>
    <w:rsid w:val="00B70E28"/>
    <w:rsid w:val="00B70E3F"/>
    <w:rsid w:val="00B71724"/>
    <w:rsid w:val="00B71838"/>
    <w:rsid w:val="00B718D4"/>
    <w:rsid w:val="00B71C63"/>
    <w:rsid w:val="00B71EE7"/>
    <w:rsid w:val="00B71FAA"/>
    <w:rsid w:val="00B72000"/>
    <w:rsid w:val="00B7204D"/>
    <w:rsid w:val="00B72195"/>
    <w:rsid w:val="00B724AF"/>
    <w:rsid w:val="00B724EA"/>
    <w:rsid w:val="00B72626"/>
    <w:rsid w:val="00B72C5E"/>
    <w:rsid w:val="00B72EBD"/>
    <w:rsid w:val="00B72F6B"/>
    <w:rsid w:val="00B73345"/>
    <w:rsid w:val="00B73378"/>
    <w:rsid w:val="00B733CF"/>
    <w:rsid w:val="00B73793"/>
    <w:rsid w:val="00B738D3"/>
    <w:rsid w:val="00B73C10"/>
    <w:rsid w:val="00B73D5C"/>
    <w:rsid w:val="00B73E78"/>
    <w:rsid w:val="00B74239"/>
    <w:rsid w:val="00B7455A"/>
    <w:rsid w:val="00B7462A"/>
    <w:rsid w:val="00B74EA4"/>
    <w:rsid w:val="00B74F10"/>
    <w:rsid w:val="00B751B1"/>
    <w:rsid w:val="00B7528E"/>
    <w:rsid w:val="00B752F4"/>
    <w:rsid w:val="00B7556A"/>
    <w:rsid w:val="00B75889"/>
    <w:rsid w:val="00B75947"/>
    <w:rsid w:val="00B762CE"/>
    <w:rsid w:val="00B7636A"/>
    <w:rsid w:val="00B765BF"/>
    <w:rsid w:val="00B76671"/>
    <w:rsid w:val="00B766D0"/>
    <w:rsid w:val="00B76929"/>
    <w:rsid w:val="00B769EE"/>
    <w:rsid w:val="00B76CB1"/>
    <w:rsid w:val="00B76DA9"/>
    <w:rsid w:val="00B76E51"/>
    <w:rsid w:val="00B76EFA"/>
    <w:rsid w:val="00B771CA"/>
    <w:rsid w:val="00B7744B"/>
    <w:rsid w:val="00B7757A"/>
    <w:rsid w:val="00B775E1"/>
    <w:rsid w:val="00B776C0"/>
    <w:rsid w:val="00B77AEC"/>
    <w:rsid w:val="00B77D1E"/>
    <w:rsid w:val="00B77D26"/>
    <w:rsid w:val="00B77DF0"/>
    <w:rsid w:val="00B77F72"/>
    <w:rsid w:val="00B77FD0"/>
    <w:rsid w:val="00B801D9"/>
    <w:rsid w:val="00B80239"/>
    <w:rsid w:val="00B80248"/>
    <w:rsid w:val="00B802B0"/>
    <w:rsid w:val="00B80495"/>
    <w:rsid w:val="00B804F8"/>
    <w:rsid w:val="00B806A2"/>
    <w:rsid w:val="00B807FE"/>
    <w:rsid w:val="00B808F1"/>
    <w:rsid w:val="00B81003"/>
    <w:rsid w:val="00B81530"/>
    <w:rsid w:val="00B81553"/>
    <w:rsid w:val="00B81828"/>
    <w:rsid w:val="00B818FB"/>
    <w:rsid w:val="00B8191A"/>
    <w:rsid w:val="00B81A2F"/>
    <w:rsid w:val="00B81B5D"/>
    <w:rsid w:val="00B81E1E"/>
    <w:rsid w:val="00B81ED2"/>
    <w:rsid w:val="00B81FB6"/>
    <w:rsid w:val="00B82012"/>
    <w:rsid w:val="00B8209F"/>
    <w:rsid w:val="00B820B4"/>
    <w:rsid w:val="00B82786"/>
    <w:rsid w:val="00B82955"/>
    <w:rsid w:val="00B82BDF"/>
    <w:rsid w:val="00B82C56"/>
    <w:rsid w:val="00B8322E"/>
    <w:rsid w:val="00B833D2"/>
    <w:rsid w:val="00B83728"/>
    <w:rsid w:val="00B8394F"/>
    <w:rsid w:val="00B83998"/>
    <w:rsid w:val="00B83AD1"/>
    <w:rsid w:val="00B83C95"/>
    <w:rsid w:val="00B83F92"/>
    <w:rsid w:val="00B840B2"/>
    <w:rsid w:val="00B84263"/>
    <w:rsid w:val="00B842BB"/>
    <w:rsid w:val="00B8464B"/>
    <w:rsid w:val="00B84AC1"/>
    <w:rsid w:val="00B851E3"/>
    <w:rsid w:val="00B85257"/>
    <w:rsid w:val="00B85331"/>
    <w:rsid w:val="00B8544D"/>
    <w:rsid w:val="00B8550A"/>
    <w:rsid w:val="00B8552F"/>
    <w:rsid w:val="00B855A0"/>
    <w:rsid w:val="00B8561D"/>
    <w:rsid w:val="00B85C14"/>
    <w:rsid w:val="00B86344"/>
    <w:rsid w:val="00B863D3"/>
    <w:rsid w:val="00B863E7"/>
    <w:rsid w:val="00B86461"/>
    <w:rsid w:val="00B8685E"/>
    <w:rsid w:val="00B86A65"/>
    <w:rsid w:val="00B86B34"/>
    <w:rsid w:val="00B86D4A"/>
    <w:rsid w:val="00B86E12"/>
    <w:rsid w:val="00B87077"/>
    <w:rsid w:val="00B871A5"/>
    <w:rsid w:val="00B87396"/>
    <w:rsid w:val="00B875E2"/>
    <w:rsid w:val="00B876F2"/>
    <w:rsid w:val="00B877CB"/>
    <w:rsid w:val="00B87AC8"/>
    <w:rsid w:val="00B87B9C"/>
    <w:rsid w:val="00B87BE6"/>
    <w:rsid w:val="00B87C6C"/>
    <w:rsid w:val="00B90544"/>
    <w:rsid w:val="00B905C1"/>
    <w:rsid w:val="00B906DE"/>
    <w:rsid w:val="00B90730"/>
    <w:rsid w:val="00B90E5C"/>
    <w:rsid w:val="00B90EB1"/>
    <w:rsid w:val="00B90FC6"/>
    <w:rsid w:val="00B91066"/>
    <w:rsid w:val="00B911C2"/>
    <w:rsid w:val="00B912EE"/>
    <w:rsid w:val="00B915E7"/>
    <w:rsid w:val="00B9161E"/>
    <w:rsid w:val="00B91845"/>
    <w:rsid w:val="00B9188B"/>
    <w:rsid w:val="00B91B8B"/>
    <w:rsid w:val="00B92660"/>
    <w:rsid w:val="00B9279A"/>
    <w:rsid w:val="00B927B8"/>
    <w:rsid w:val="00B92BDF"/>
    <w:rsid w:val="00B92CC3"/>
    <w:rsid w:val="00B92E87"/>
    <w:rsid w:val="00B93068"/>
    <w:rsid w:val="00B9315E"/>
    <w:rsid w:val="00B934AB"/>
    <w:rsid w:val="00B936AC"/>
    <w:rsid w:val="00B938FA"/>
    <w:rsid w:val="00B93E23"/>
    <w:rsid w:val="00B93E38"/>
    <w:rsid w:val="00B93F87"/>
    <w:rsid w:val="00B941DB"/>
    <w:rsid w:val="00B94231"/>
    <w:rsid w:val="00B943AD"/>
    <w:rsid w:val="00B94440"/>
    <w:rsid w:val="00B9455C"/>
    <w:rsid w:val="00B945D1"/>
    <w:rsid w:val="00B948C1"/>
    <w:rsid w:val="00B94973"/>
    <w:rsid w:val="00B94C00"/>
    <w:rsid w:val="00B94C74"/>
    <w:rsid w:val="00B94E6B"/>
    <w:rsid w:val="00B94E6E"/>
    <w:rsid w:val="00B95228"/>
    <w:rsid w:val="00B95480"/>
    <w:rsid w:val="00B955D0"/>
    <w:rsid w:val="00B95B1F"/>
    <w:rsid w:val="00B95CFE"/>
    <w:rsid w:val="00B95D89"/>
    <w:rsid w:val="00B95F30"/>
    <w:rsid w:val="00B9616B"/>
    <w:rsid w:val="00B96363"/>
    <w:rsid w:val="00B96376"/>
    <w:rsid w:val="00B963FD"/>
    <w:rsid w:val="00B96437"/>
    <w:rsid w:val="00B9672E"/>
    <w:rsid w:val="00B967CE"/>
    <w:rsid w:val="00B967FA"/>
    <w:rsid w:val="00B96A08"/>
    <w:rsid w:val="00B9720F"/>
    <w:rsid w:val="00B973F4"/>
    <w:rsid w:val="00B9750E"/>
    <w:rsid w:val="00B9770A"/>
    <w:rsid w:val="00B979C1"/>
    <w:rsid w:val="00B97BB6"/>
    <w:rsid w:val="00B97C06"/>
    <w:rsid w:val="00B97EED"/>
    <w:rsid w:val="00BA0268"/>
    <w:rsid w:val="00BA08CD"/>
    <w:rsid w:val="00BA0918"/>
    <w:rsid w:val="00BA0EE7"/>
    <w:rsid w:val="00BA1402"/>
    <w:rsid w:val="00BA1664"/>
    <w:rsid w:val="00BA17A1"/>
    <w:rsid w:val="00BA19DF"/>
    <w:rsid w:val="00BA1A47"/>
    <w:rsid w:val="00BA1C8B"/>
    <w:rsid w:val="00BA208A"/>
    <w:rsid w:val="00BA222B"/>
    <w:rsid w:val="00BA2481"/>
    <w:rsid w:val="00BA2665"/>
    <w:rsid w:val="00BA285A"/>
    <w:rsid w:val="00BA2BD0"/>
    <w:rsid w:val="00BA2F58"/>
    <w:rsid w:val="00BA2F5D"/>
    <w:rsid w:val="00BA3698"/>
    <w:rsid w:val="00BA3737"/>
    <w:rsid w:val="00BA379E"/>
    <w:rsid w:val="00BA37C3"/>
    <w:rsid w:val="00BA3CCA"/>
    <w:rsid w:val="00BA3E3B"/>
    <w:rsid w:val="00BA3E44"/>
    <w:rsid w:val="00BA438A"/>
    <w:rsid w:val="00BA469D"/>
    <w:rsid w:val="00BA4FF7"/>
    <w:rsid w:val="00BA519B"/>
    <w:rsid w:val="00BA53F9"/>
    <w:rsid w:val="00BA5568"/>
    <w:rsid w:val="00BA5896"/>
    <w:rsid w:val="00BA5ADA"/>
    <w:rsid w:val="00BA5D3B"/>
    <w:rsid w:val="00BA5F17"/>
    <w:rsid w:val="00BA5FF6"/>
    <w:rsid w:val="00BA6150"/>
    <w:rsid w:val="00BA6731"/>
    <w:rsid w:val="00BA69E6"/>
    <w:rsid w:val="00BA6D46"/>
    <w:rsid w:val="00BA7038"/>
    <w:rsid w:val="00BA71B3"/>
    <w:rsid w:val="00BA73F5"/>
    <w:rsid w:val="00BA7636"/>
    <w:rsid w:val="00BA76FB"/>
    <w:rsid w:val="00BA774D"/>
    <w:rsid w:val="00BA77D0"/>
    <w:rsid w:val="00BA79BE"/>
    <w:rsid w:val="00BA79E1"/>
    <w:rsid w:val="00BA7C66"/>
    <w:rsid w:val="00BB0028"/>
    <w:rsid w:val="00BB0309"/>
    <w:rsid w:val="00BB082D"/>
    <w:rsid w:val="00BB09F9"/>
    <w:rsid w:val="00BB0CE5"/>
    <w:rsid w:val="00BB0D36"/>
    <w:rsid w:val="00BB0E9D"/>
    <w:rsid w:val="00BB0EAE"/>
    <w:rsid w:val="00BB0ECC"/>
    <w:rsid w:val="00BB105C"/>
    <w:rsid w:val="00BB142A"/>
    <w:rsid w:val="00BB1930"/>
    <w:rsid w:val="00BB1A16"/>
    <w:rsid w:val="00BB1AC5"/>
    <w:rsid w:val="00BB1CFA"/>
    <w:rsid w:val="00BB1D2C"/>
    <w:rsid w:val="00BB249F"/>
    <w:rsid w:val="00BB25A4"/>
    <w:rsid w:val="00BB307B"/>
    <w:rsid w:val="00BB32C2"/>
    <w:rsid w:val="00BB34FA"/>
    <w:rsid w:val="00BB3D3B"/>
    <w:rsid w:val="00BB3EEF"/>
    <w:rsid w:val="00BB41AA"/>
    <w:rsid w:val="00BB41E3"/>
    <w:rsid w:val="00BB4920"/>
    <w:rsid w:val="00BB4C32"/>
    <w:rsid w:val="00BB5367"/>
    <w:rsid w:val="00BB5388"/>
    <w:rsid w:val="00BB550E"/>
    <w:rsid w:val="00BB5769"/>
    <w:rsid w:val="00BB580E"/>
    <w:rsid w:val="00BB594A"/>
    <w:rsid w:val="00BB5DCB"/>
    <w:rsid w:val="00BB5E39"/>
    <w:rsid w:val="00BB5E42"/>
    <w:rsid w:val="00BB6130"/>
    <w:rsid w:val="00BB616F"/>
    <w:rsid w:val="00BB63E7"/>
    <w:rsid w:val="00BB644F"/>
    <w:rsid w:val="00BB664C"/>
    <w:rsid w:val="00BB6760"/>
    <w:rsid w:val="00BB6908"/>
    <w:rsid w:val="00BB6B78"/>
    <w:rsid w:val="00BB6D4F"/>
    <w:rsid w:val="00BB6E6C"/>
    <w:rsid w:val="00BB6F88"/>
    <w:rsid w:val="00BB7040"/>
    <w:rsid w:val="00BB72BA"/>
    <w:rsid w:val="00BB740B"/>
    <w:rsid w:val="00BB7715"/>
    <w:rsid w:val="00BB7967"/>
    <w:rsid w:val="00BB7B3B"/>
    <w:rsid w:val="00BB7C48"/>
    <w:rsid w:val="00BB7DDC"/>
    <w:rsid w:val="00BC0003"/>
    <w:rsid w:val="00BC0178"/>
    <w:rsid w:val="00BC01C5"/>
    <w:rsid w:val="00BC034C"/>
    <w:rsid w:val="00BC03B6"/>
    <w:rsid w:val="00BC06A8"/>
    <w:rsid w:val="00BC06CE"/>
    <w:rsid w:val="00BC0B43"/>
    <w:rsid w:val="00BC0DCC"/>
    <w:rsid w:val="00BC135F"/>
    <w:rsid w:val="00BC13DB"/>
    <w:rsid w:val="00BC1509"/>
    <w:rsid w:val="00BC18B6"/>
    <w:rsid w:val="00BC1919"/>
    <w:rsid w:val="00BC1CBA"/>
    <w:rsid w:val="00BC2074"/>
    <w:rsid w:val="00BC20E7"/>
    <w:rsid w:val="00BC22A8"/>
    <w:rsid w:val="00BC2322"/>
    <w:rsid w:val="00BC28E3"/>
    <w:rsid w:val="00BC2984"/>
    <w:rsid w:val="00BC2C6D"/>
    <w:rsid w:val="00BC2E7E"/>
    <w:rsid w:val="00BC301E"/>
    <w:rsid w:val="00BC302F"/>
    <w:rsid w:val="00BC3230"/>
    <w:rsid w:val="00BC32BD"/>
    <w:rsid w:val="00BC3662"/>
    <w:rsid w:val="00BC3714"/>
    <w:rsid w:val="00BC3724"/>
    <w:rsid w:val="00BC39FF"/>
    <w:rsid w:val="00BC3EFF"/>
    <w:rsid w:val="00BC4031"/>
    <w:rsid w:val="00BC424B"/>
    <w:rsid w:val="00BC448B"/>
    <w:rsid w:val="00BC44BD"/>
    <w:rsid w:val="00BC4694"/>
    <w:rsid w:val="00BC49D7"/>
    <w:rsid w:val="00BC4DDF"/>
    <w:rsid w:val="00BC4E01"/>
    <w:rsid w:val="00BC4F84"/>
    <w:rsid w:val="00BC4F9F"/>
    <w:rsid w:val="00BC501F"/>
    <w:rsid w:val="00BC50C5"/>
    <w:rsid w:val="00BC5154"/>
    <w:rsid w:val="00BC547B"/>
    <w:rsid w:val="00BC576E"/>
    <w:rsid w:val="00BC58E1"/>
    <w:rsid w:val="00BC5921"/>
    <w:rsid w:val="00BC5B68"/>
    <w:rsid w:val="00BC5B6E"/>
    <w:rsid w:val="00BC607F"/>
    <w:rsid w:val="00BC6106"/>
    <w:rsid w:val="00BC6223"/>
    <w:rsid w:val="00BC6463"/>
    <w:rsid w:val="00BC6BE8"/>
    <w:rsid w:val="00BC7050"/>
    <w:rsid w:val="00BC7193"/>
    <w:rsid w:val="00BC7314"/>
    <w:rsid w:val="00BC748C"/>
    <w:rsid w:val="00BC74A6"/>
    <w:rsid w:val="00BC7880"/>
    <w:rsid w:val="00BC78E2"/>
    <w:rsid w:val="00BC78EE"/>
    <w:rsid w:val="00BC7A0D"/>
    <w:rsid w:val="00BC7A54"/>
    <w:rsid w:val="00BC7C63"/>
    <w:rsid w:val="00BC7E91"/>
    <w:rsid w:val="00BC7EBB"/>
    <w:rsid w:val="00BC7F7C"/>
    <w:rsid w:val="00BC7F90"/>
    <w:rsid w:val="00BD023C"/>
    <w:rsid w:val="00BD024F"/>
    <w:rsid w:val="00BD0757"/>
    <w:rsid w:val="00BD077F"/>
    <w:rsid w:val="00BD08F4"/>
    <w:rsid w:val="00BD0AEB"/>
    <w:rsid w:val="00BD0D64"/>
    <w:rsid w:val="00BD0F96"/>
    <w:rsid w:val="00BD12CC"/>
    <w:rsid w:val="00BD13FB"/>
    <w:rsid w:val="00BD1921"/>
    <w:rsid w:val="00BD221A"/>
    <w:rsid w:val="00BD2288"/>
    <w:rsid w:val="00BD242F"/>
    <w:rsid w:val="00BD26BD"/>
    <w:rsid w:val="00BD26CC"/>
    <w:rsid w:val="00BD32AC"/>
    <w:rsid w:val="00BD3306"/>
    <w:rsid w:val="00BD36D0"/>
    <w:rsid w:val="00BD3718"/>
    <w:rsid w:val="00BD37A1"/>
    <w:rsid w:val="00BD37A6"/>
    <w:rsid w:val="00BD3812"/>
    <w:rsid w:val="00BD3BFB"/>
    <w:rsid w:val="00BD3CB2"/>
    <w:rsid w:val="00BD3F08"/>
    <w:rsid w:val="00BD4056"/>
    <w:rsid w:val="00BD4222"/>
    <w:rsid w:val="00BD45CF"/>
    <w:rsid w:val="00BD490E"/>
    <w:rsid w:val="00BD4A83"/>
    <w:rsid w:val="00BD561A"/>
    <w:rsid w:val="00BD56C3"/>
    <w:rsid w:val="00BD56C8"/>
    <w:rsid w:val="00BD5A95"/>
    <w:rsid w:val="00BD5C96"/>
    <w:rsid w:val="00BD5E90"/>
    <w:rsid w:val="00BD5EF8"/>
    <w:rsid w:val="00BD6154"/>
    <w:rsid w:val="00BD64AE"/>
    <w:rsid w:val="00BD697C"/>
    <w:rsid w:val="00BD6A31"/>
    <w:rsid w:val="00BD6CF6"/>
    <w:rsid w:val="00BD7325"/>
    <w:rsid w:val="00BD73AE"/>
    <w:rsid w:val="00BD74DC"/>
    <w:rsid w:val="00BD74E6"/>
    <w:rsid w:val="00BD7834"/>
    <w:rsid w:val="00BD7B63"/>
    <w:rsid w:val="00BD7DC5"/>
    <w:rsid w:val="00BE03A4"/>
    <w:rsid w:val="00BE04F1"/>
    <w:rsid w:val="00BE0B01"/>
    <w:rsid w:val="00BE0CB8"/>
    <w:rsid w:val="00BE0F80"/>
    <w:rsid w:val="00BE126E"/>
    <w:rsid w:val="00BE1333"/>
    <w:rsid w:val="00BE13F7"/>
    <w:rsid w:val="00BE13FA"/>
    <w:rsid w:val="00BE18D7"/>
    <w:rsid w:val="00BE195B"/>
    <w:rsid w:val="00BE1A33"/>
    <w:rsid w:val="00BE1B5E"/>
    <w:rsid w:val="00BE1CEB"/>
    <w:rsid w:val="00BE1D0B"/>
    <w:rsid w:val="00BE1E6A"/>
    <w:rsid w:val="00BE1F90"/>
    <w:rsid w:val="00BE23B6"/>
    <w:rsid w:val="00BE2493"/>
    <w:rsid w:val="00BE25D0"/>
    <w:rsid w:val="00BE25E4"/>
    <w:rsid w:val="00BE27A7"/>
    <w:rsid w:val="00BE29AD"/>
    <w:rsid w:val="00BE29BE"/>
    <w:rsid w:val="00BE2BBE"/>
    <w:rsid w:val="00BE2C7F"/>
    <w:rsid w:val="00BE2F1C"/>
    <w:rsid w:val="00BE3134"/>
    <w:rsid w:val="00BE34AF"/>
    <w:rsid w:val="00BE34DF"/>
    <w:rsid w:val="00BE35C4"/>
    <w:rsid w:val="00BE360F"/>
    <w:rsid w:val="00BE3668"/>
    <w:rsid w:val="00BE3AD5"/>
    <w:rsid w:val="00BE3E08"/>
    <w:rsid w:val="00BE3F5F"/>
    <w:rsid w:val="00BE4054"/>
    <w:rsid w:val="00BE4378"/>
    <w:rsid w:val="00BE4681"/>
    <w:rsid w:val="00BE46BB"/>
    <w:rsid w:val="00BE471F"/>
    <w:rsid w:val="00BE47F2"/>
    <w:rsid w:val="00BE48E3"/>
    <w:rsid w:val="00BE48E5"/>
    <w:rsid w:val="00BE4962"/>
    <w:rsid w:val="00BE49C8"/>
    <w:rsid w:val="00BE4C8A"/>
    <w:rsid w:val="00BE4EF2"/>
    <w:rsid w:val="00BE50EE"/>
    <w:rsid w:val="00BE51DE"/>
    <w:rsid w:val="00BE5730"/>
    <w:rsid w:val="00BE598A"/>
    <w:rsid w:val="00BE5B24"/>
    <w:rsid w:val="00BE5C66"/>
    <w:rsid w:val="00BE5CF3"/>
    <w:rsid w:val="00BE6159"/>
    <w:rsid w:val="00BE619F"/>
    <w:rsid w:val="00BE6246"/>
    <w:rsid w:val="00BE625C"/>
    <w:rsid w:val="00BE63A9"/>
    <w:rsid w:val="00BE6655"/>
    <w:rsid w:val="00BE6726"/>
    <w:rsid w:val="00BE69F2"/>
    <w:rsid w:val="00BE6B2A"/>
    <w:rsid w:val="00BE6B90"/>
    <w:rsid w:val="00BE6E94"/>
    <w:rsid w:val="00BE6F5A"/>
    <w:rsid w:val="00BE70E0"/>
    <w:rsid w:val="00BE7125"/>
    <w:rsid w:val="00BE72F7"/>
    <w:rsid w:val="00BE736D"/>
    <w:rsid w:val="00BE74C3"/>
    <w:rsid w:val="00BE782F"/>
    <w:rsid w:val="00BE7994"/>
    <w:rsid w:val="00BE79AE"/>
    <w:rsid w:val="00BE79BB"/>
    <w:rsid w:val="00BE7D42"/>
    <w:rsid w:val="00BE7E7E"/>
    <w:rsid w:val="00BF009F"/>
    <w:rsid w:val="00BF0779"/>
    <w:rsid w:val="00BF09BD"/>
    <w:rsid w:val="00BF0D89"/>
    <w:rsid w:val="00BF0EC9"/>
    <w:rsid w:val="00BF10A6"/>
    <w:rsid w:val="00BF1440"/>
    <w:rsid w:val="00BF199C"/>
    <w:rsid w:val="00BF1F43"/>
    <w:rsid w:val="00BF2016"/>
    <w:rsid w:val="00BF2864"/>
    <w:rsid w:val="00BF292D"/>
    <w:rsid w:val="00BF29AC"/>
    <w:rsid w:val="00BF2A3B"/>
    <w:rsid w:val="00BF2B4A"/>
    <w:rsid w:val="00BF2E31"/>
    <w:rsid w:val="00BF2E3C"/>
    <w:rsid w:val="00BF308D"/>
    <w:rsid w:val="00BF3257"/>
    <w:rsid w:val="00BF32D7"/>
    <w:rsid w:val="00BF3708"/>
    <w:rsid w:val="00BF3B3B"/>
    <w:rsid w:val="00BF3C66"/>
    <w:rsid w:val="00BF3FC1"/>
    <w:rsid w:val="00BF43D5"/>
    <w:rsid w:val="00BF467D"/>
    <w:rsid w:val="00BF47C8"/>
    <w:rsid w:val="00BF4E1F"/>
    <w:rsid w:val="00BF4E91"/>
    <w:rsid w:val="00BF4FE6"/>
    <w:rsid w:val="00BF5027"/>
    <w:rsid w:val="00BF5238"/>
    <w:rsid w:val="00BF54E1"/>
    <w:rsid w:val="00BF5630"/>
    <w:rsid w:val="00BF575F"/>
    <w:rsid w:val="00BF5AED"/>
    <w:rsid w:val="00BF5E21"/>
    <w:rsid w:val="00BF5E71"/>
    <w:rsid w:val="00BF6092"/>
    <w:rsid w:val="00BF66A7"/>
    <w:rsid w:val="00BF66EA"/>
    <w:rsid w:val="00BF6858"/>
    <w:rsid w:val="00BF6A34"/>
    <w:rsid w:val="00BF6F83"/>
    <w:rsid w:val="00BF73B5"/>
    <w:rsid w:val="00BF7925"/>
    <w:rsid w:val="00BF79DD"/>
    <w:rsid w:val="00C0021D"/>
    <w:rsid w:val="00C003DE"/>
    <w:rsid w:val="00C008A2"/>
    <w:rsid w:val="00C00BAE"/>
    <w:rsid w:val="00C00E1B"/>
    <w:rsid w:val="00C00F9D"/>
    <w:rsid w:val="00C01349"/>
    <w:rsid w:val="00C01538"/>
    <w:rsid w:val="00C01821"/>
    <w:rsid w:val="00C01868"/>
    <w:rsid w:val="00C01A9D"/>
    <w:rsid w:val="00C01C05"/>
    <w:rsid w:val="00C01C8E"/>
    <w:rsid w:val="00C01C9F"/>
    <w:rsid w:val="00C01CE1"/>
    <w:rsid w:val="00C02137"/>
    <w:rsid w:val="00C0217E"/>
    <w:rsid w:val="00C0238D"/>
    <w:rsid w:val="00C023B1"/>
    <w:rsid w:val="00C023D2"/>
    <w:rsid w:val="00C02D3E"/>
    <w:rsid w:val="00C02F99"/>
    <w:rsid w:val="00C03390"/>
    <w:rsid w:val="00C03ABD"/>
    <w:rsid w:val="00C03BBE"/>
    <w:rsid w:val="00C03E56"/>
    <w:rsid w:val="00C0408F"/>
    <w:rsid w:val="00C041E3"/>
    <w:rsid w:val="00C042A7"/>
    <w:rsid w:val="00C043BA"/>
    <w:rsid w:val="00C044CF"/>
    <w:rsid w:val="00C046F6"/>
    <w:rsid w:val="00C047E4"/>
    <w:rsid w:val="00C047EF"/>
    <w:rsid w:val="00C04913"/>
    <w:rsid w:val="00C0498E"/>
    <w:rsid w:val="00C04DCA"/>
    <w:rsid w:val="00C04E4B"/>
    <w:rsid w:val="00C051AE"/>
    <w:rsid w:val="00C051FC"/>
    <w:rsid w:val="00C055A0"/>
    <w:rsid w:val="00C05889"/>
    <w:rsid w:val="00C05C59"/>
    <w:rsid w:val="00C05FCA"/>
    <w:rsid w:val="00C06157"/>
    <w:rsid w:val="00C0645B"/>
    <w:rsid w:val="00C065CA"/>
    <w:rsid w:val="00C0697D"/>
    <w:rsid w:val="00C0699E"/>
    <w:rsid w:val="00C06A2C"/>
    <w:rsid w:val="00C06CA8"/>
    <w:rsid w:val="00C06CCE"/>
    <w:rsid w:val="00C06D53"/>
    <w:rsid w:val="00C06F35"/>
    <w:rsid w:val="00C07327"/>
    <w:rsid w:val="00C073FE"/>
    <w:rsid w:val="00C10563"/>
    <w:rsid w:val="00C10594"/>
    <w:rsid w:val="00C10739"/>
    <w:rsid w:val="00C10895"/>
    <w:rsid w:val="00C10A04"/>
    <w:rsid w:val="00C10D83"/>
    <w:rsid w:val="00C10E3F"/>
    <w:rsid w:val="00C10ECA"/>
    <w:rsid w:val="00C10F21"/>
    <w:rsid w:val="00C10F81"/>
    <w:rsid w:val="00C10F82"/>
    <w:rsid w:val="00C10FAB"/>
    <w:rsid w:val="00C11063"/>
    <w:rsid w:val="00C11344"/>
    <w:rsid w:val="00C119C0"/>
    <w:rsid w:val="00C11D96"/>
    <w:rsid w:val="00C11F16"/>
    <w:rsid w:val="00C1240B"/>
    <w:rsid w:val="00C1242D"/>
    <w:rsid w:val="00C127A0"/>
    <w:rsid w:val="00C12A10"/>
    <w:rsid w:val="00C12CB8"/>
    <w:rsid w:val="00C12FC1"/>
    <w:rsid w:val="00C13093"/>
    <w:rsid w:val="00C13164"/>
    <w:rsid w:val="00C131CB"/>
    <w:rsid w:val="00C13226"/>
    <w:rsid w:val="00C1346A"/>
    <w:rsid w:val="00C13899"/>
    <w:rsid w:val="00C13D07"/>
    <w:rsid w:val="00C13E94"/>
    <w:rsid w:val="00C13EA7"/>
    <w:rsid w:val="00C13FCE"/>
    <w:rsid w:val="00C14060"/>
    <w:rsid w:val="00C14179"/>
    <w:rsid w:val="00C141E1"/>
    <w:rsid w:val="00C1442A"/>
    <w:rsid w:val="00C144C0"/>
    <w:rsid w:val="00C144F2"/>
    <w:rsid w:val="00C1458B"/>
    <w:rsid w:val="00C1464D"/>
    <w:rsid w:val="00C14862"/>
    <w:rsid w:val="00C149B3"/>
    <w:rsid w:val="00C14A40"/>
    <w:rsid w:val="00C14FAD"/>
    <w:rsid w:val="00C14FF1"/>
    <w:rsid w:val="00C152CA"/>
    <w:rsid w:val="00C15510"/>
    <w:rsid w:val="00C15680"/>
    <w:rsid w:val="00C15A0A"/>
    <w:rsid w:val="00C15A69"/>
    <w:rsid w:val="00C15AC3"/>
    <w:rsid w:val="00C15B37"/>
    <w:rsid w:val="00C15CAD"/>
    <w:rsid w:val="00C15D27"/>
    <w:rsid w:val="00C15D28"/>
    <w:rsid w:val="00C15D9C"/>
    <w:rsid w:val="00C1611C"/>
    <w:rsid w:val="00C1621E"/>
    <w:rsid w:val="00C165B9"/>
    <w:rsid w:val="00C16687"/>
    <w:rsid w:val="00C16762"/>
    <w:rsid w:val="00C168B1"/>
    <w:rsid w:val="00C168D5"/>
    <w:rsid w:val="00C168E9"/>
    <w:rsid w:val="00C16955"/>
    <w:rsid w:val="00C16958"/>
    <w:rsid w:val="00C16A90"/>
    <w:rsid w:val="00C16B11"/>
    <w:rsid w:val="00C16C48"/>
    <w:rsid w:val="00C16CC3"/>
    <w:rsid w:val="00C16DC2"/>
    <w:rsid w:val="00C16EF6"/>
    <w:rsid w:val="00C17036"/>
    <w:rsid w:val="00C17192"/>
    <w:rsid w:val="00C172E0"/>
    <w:rsid w:val="00C1743C"/>
    <w:rsid w:val="00C174E6"/>
    <w:rsid w:val="00C17541"/>
    <w:rsid w:val="00C1796E"/>
    <w:rsid w:val="00C17A55"/>
    <w:rsid w:val="00C17BA6"/>
    <w:rsid w:val="00C17BD8"/>
    <w:rsid w:val="00C17C3C"/>
    <w:rsid w:val="00C17EC2"/>
    <w:rsid w:val="00C17FD1"/>
    <w:rsid w:val="00C20234"/>
    <w:rsid w:val="00C20AE0"/>
    <w:rsid w:val="00C20B17"/>
    <w:rsid w:val="00C20CB2"/>
    <w:rsid w:val="00C20D4B"/>
    <w:rsid w:val="00C20EAA"/>
    <w:rsid w:val="00C212C4"/>
    <w:rsid w:val="00C2132B"/>
    <w:rsid w:val="00C2180B"/>
    <w:rsid w:val="00C21BEF"/>
    <w:rsid w:val="00C21E0C"/>
    <w:rsid w:val="00C21E1F"/>
    <w:rsid w:val="00C21F86"/>
    <w:rsid w:val="00C21FEC"/>
    <w:rsid w:val="00C22317"/>
    <w:rsid w:val="00C2238C"/>
    <w:rsid w:val="00C2249D"/>
    <w:rsid w:val="00C224DC"/>
    <w:rsid w:val="00C225DB"/>
    <w:rsid w:val="00C2287A"/>
    <w:rsid w:val="00C22B74"/>
    <w:rsid w:val="00C22D3B"/>
    <w:rsid w:val="00C22F1E"/>
    <w:rsid w:val="00C232D1"/>
    <w:rsid w:val="00C23565"/>
    <w:rsid w:val="00C235F6"/>
    <w:rsid w:val="00C23633"/>
    <w:rsid w:val="00C23C26"/>
    <w:rsid w:val="00C24449"/>
    <w:rsid w:val="00C245C3"/>
    <w:rsid w:val="00C245E6"/>
    <w:rsid w:val="00C246CD"/>
    <w:rsid w:val="00C246E7"/>
    <w:rsid w:val="00C2491E"/>
    <w:rsid w:val="00C24BCA"/>
    <w:rsid w:val="00C24CD4"/>
    <w:rsid w:val="00C24D6C"/>
    <w:rsid w:val="00C25143"/>
    <w:rsid w:val="00C252E3"/>
    <w:rsid w:val="00C2532D"/>
    <w:rsid w:val="00C25AA6"/>
    <w:rsid w:val="00C25B61"/>
    <w:rsid w:val="00C25CD5"/>
    <w:rsid w:val="00C25D2D"/>
    <w:rsid w:val="00C25F1A"/>
    <w:rsid w:val="00C2609A"/>
    <w:rsid w:val="00C260B4"/>
    <w:rsid w:val="00C26297"/>
    <w:rsid w:val="00C262A5"/>
    <w:rsid w:val="00C2657C"/>
    <w:rsid w:val="00C26881"/>
    <w:rsid w:val="00C26BB0"/>
    <w:rsid w:val="00C26BDE"/>
    <w:rsid w:val="00C26D2C"/>
    <w:rsid w:val="00C26D61"/>
    <w:rsid w:val="00C26F5A"/>
    <w:rsid w:val="00C272C1"/>
    <w:rsid w:val="00C27C15"/>
    <w:rsid w:val="00C27EE0"/>
    <w:rsid w:val="00C27F40"/>
    <w:rsid w:val="00C30121"/>
    <w:rsid w:val="00C305FB"/>
    <w:rsid w:val="00C308E8"/>
    <w:rsid w:val="00C30908"/>
    <w:rsid w:val="00C30936"/>
    <w:rsid w:val="00C30A40"/>
    <w:rsid w:val="00C30E72"/>
    <w:rsid w:val="00C313D7"/>
    <w:rsid w:val="00C31A97"/>
    <w:rsid w:val="00C31B5C"/>
    <w:rsid w:val="00C31BC7"/>
    <w:rsid w:val="00C31C48"/>
    <w:rsid w:val="00C31C68"/>
    <w:rsid w:val="00C31D88"/>
    <w:rsid w:val="00C32132"/>
    <w:rsid w:val="00C32351"/>
    <w:rsid w:val="00C329C8"/>
    <w:rsid w:val="00C3303A"/>
    <w:rsid w:val="00C331DB"/>
    <w:rsid w:val="00C34200"/>
    <w:rsid w:val="00C34309"/>
    <w:rsid w:val="00C343B5"/>
    <w:rsid w:val="00C3455C"/>
    <w:rsid w:val="00C345FD"/>
    <w:rsid w:val="00C346B6"/>
    <w:rsid w:val="00C348A5"/>
    <w:rsid w:val="00C34985"/>
    <w:rsid w:val="00C34A20"/>
    <w:rsid w:val="00C34D42"/>
    <w:rsid w:val="00C34E04"/>
    <w:rsid w:val="00C34E83"/>
    <w:rsid w:val="00C3501C"/>
    <w:rsid w:val="00C35391"/>
    <w:rsid w:val="00C35395"/>
    <w:rsid w:val="00C3539D"/>
    <w:rsid w:val="00C35739"/>
    <w:rsid w:val="00C35778"/>
    <w:rsid w:val="00C35BE2"/>
    <w:rsid w:val="00C36099"/>
    <w:rsid w:val="00C3622D"/>
    <w:rsid w:val="00C36239"/>
    <w:rsid w:val="00C3628B"/>
    <w:rsid w:val="00C362BD"/>
    <w:rsid w:val="00C362E9"/>
    <w:rsid w:val="00C36AB1"/>
    <w:rsid w:val="00C36CBE"/>
    <w:rsid w:val="00C36DC8"/>
    <w:rsid w:val="00C36F2E"/>
    <w:rsid w:val="00C37187"/>
    <w:rsid w:val="00C373A2"/>
    <w:rsid w:val="00C37460"/>
    <w:rsid w:val="00C376AB"/>
    <w:rsid w:val="00C378B4"/>
    <w:rsid w:val="00C378C4"/>
    <w:rsid w:val="00C3797B"/>
    <w:rsid w:val="00C379E3"/>
    <w:rsid w:val="00C37BE2"/>
    <w:rsid w:val="00C40181"/>
    <w:rsid w:val="00C40A0D"/>
    <w:rsid w:val="00C40A12"/>
    <w:rsid w:val="00C40C61"/>
    <w:rsid w:val="00C40CF8"/>
    <w:rsid w:val="00C40F56"/>
    <w:rsid w:val="00C41301"/>
    <w:rsid w:val="00C413C2"/>
    <w:rsid w:val="00C415F8"/>
    <w:rsid w:val="00C4162B"/>
    <w:rsid w:val="00C41669"/>
    <w:rsid w:val="00C416FA"/>
    <w:rsid w:val="00C41927"/>
    <w:rsid w:val="00C41C9A"/>
    <w:rsid w:val="00C41CF8"/>
    <w:rsid w:val="00C42044"/>
    <w:rsid w:val="00C42079"/>
    <w:rsid w:val="00C4211D"/>
    <w:rsid w:val="00C4217B"/>
    <w:rsid w:val="00C42209"/>
    <w:rsid w:val="00C42472"/>
    <w:rsid w:val="00C42B3C"/>
    <w:rsid w:val="00C42C64"/>
    <w:rsid w:val="00C42C9F"/>
    <w:rsid w:val="00C42D76"/>
    <w:rsid w:val="00C42F9C"/>
    <w:rsid w:val="00C43075"/>
    <w:rsid w:val="00C435BB"/>
    <w:rsid w:val="00C4370C"/>
    <w:rsid w:val="00C437F2"/>
    <w:rsid w:val="00C439E8"/>
    <w:rsid w:val="00C43A5F"/>
    <w:rsid w:val="00C43BF5"/>
    <w:rsid w:val="00C43D55"/>
    <w:rsid w:val="00C43FAD"/>
    <w:rsid w:val="00C44012"/>
    <w:rsid w:val="00C44342"/>
    <w:rsid w:val="00C4461A"/>
    <w:rsid w:val="00C44896"/>
    <w:rsid w:val="00C44ADF"/>
    <w:rsid w:val="00C44D33"/>
    <w:rsid w:val="00C451AC"/>
    <w:rsid w:val="00C4546F"/>
    <w:rsid w:val="00C45484"/>
    <w:rsid w:val="00C45571"/>
    <w:rsid w:val="00C458E9"/>
    <w:rsid w:val="00C45A86"/>
    <w:rsid w:val="00C45E1A"/>
    <w:rsid w:val="00C46492"/>
    <w:rsid w:val="00C464DF"/>
    <w:rsid w:val="00C4659A"/>
    <w:rsid w:val="00C4686F"/>
    <w:rsid w:val="00C46995"/>
    <w:rsid w:val="00C46B87"/>
    <w:rsid w:val="00C46C88"/>
    <w:rsid w:val="00C47242"/>
    <w:rsid w:val="00C47507"/>
    <w:rsid w:val="00C47AB5"/>
    <w:rsid w:val="00C47B38"/>
    <w:rsid w:val="00C47F33"/>
    <w:rsid w:val="00C5085F"/>
    <w:rsid w:val="00C508CE"/>
    <w:rsid w:val="00C50EB3"/>
    <w:rsid w:val="00C51040"/>
    <w:rsid w:val="00C51283"/>
    <w:rsid w:val="00C513EB"/>
    <w:rsid w:val="00C5162E"/>
    <w:rsid w:val="00C516E1"/>
    <w:rsid w:val="00C5187F"/>
    <w:rsid w:val="00C51BFC"/>
    <w:rsid w:val="00C520E6"/>
    <w:rsid w:val="00C52148"/>
    <w:rsid w:val="00C52357"/>
    <w:rsid w:val="00C5291C"/>
    <w:rsid w:val="00C52C38"/>
    <w:rsid w:val="00C52CEA"/>
    <w:rsid w:val="00C52D3E"/>
    <w:rsid w:val="00C52DC4"/>
    <w:rsid w:val="00C5304B"/>
    <w:rsid w:val="00C530C6"/>
    <w:rsid w:val="00C53C6B"/>
    <w:rsid w:val="00C540A8"/>
    <w:rsid w:val="00C540C6"/>
    <w:rsid w:val="00C5426B"/>
    <w:rsid w:val="00C54377"/>
    <w:rsid w:val="00C545A8"/>
    <w:rsid w:val="00C546CA"/>
    <w:rsid w:val="00C5470E"/>
    <w:rsid w:val="00C5476F"/>
    <w:rsid w:val="00C547AA"/>
    <w:rsid w:val="00C547D9"/>
    <w:rsid w:val="00C54804"/>
    <w:rsid w:val="00C549E6"/>
    <w:rsid w:val="00C5551C"/>
    <w:rsid w:val="00C555C2"/>
    <w:rsid w:val="00C557DC"/>
    <w:rsid w:val="00C55B54"/>
    <w:rsid w:val="00C55BED"/>
    <w:rsid w:val="00C56966"/>
    <w:rsid w:val="00C56989"/>
    <w:rsid w:val="00C56A27"/>
    <w:rsid w:val="00C56C77"/>
    <w:rsid w:val="00C56D69"/>
    <w:rsid w:val="00C56F90"/>
    <w:rsid w:val="00C571FD"/>
    <w:rsid w:val="00C5738B"/>
    <w:rsid w:val="00C573E8"/>
    <w:rsid w:val="00C57689"/>
    <w:rsid w:val="00C57761"/>
    <w:rsid w:val="00C57BCC"/>
    <w:rsid w:val="00C57E68"/>
    <w:rsid w:val="00C60121"/>
    <w:rsid w:val="00C60A98"/>
    <w:rsid w:val="00C61F35"/>
    <w:rsid w:val="00C621B3"/>
    <w:rsid w:val="00C62B23"/>
    <w:rsid w:val="00C62C71"/>
    <w:rsid w:val="00C62E71"/>
    <w:rsid w:val="00C62EC7"/>
    <w:rsid w:val="00C62FCD"/>
    <w:rsid w:val="00C631E7"/>
    <w:rsid w:val="00C63340"/>
    <w:rsid w:val="00C634F3"/>
    <w:rsid w:val="00C63AE4"/>
    <w:rsid w:val="00C63B01"/>
    <w:rsid w:val="00C63B59"/>
    <w:rsid w:val="00C63D0E"/>
    <w:rsid w:val="00C64323"/>
    <w:rsid w:val="00C645BB"/>
    <w:rsid w:val="00C64798"/>
    <w:rsid w:val="00C64C51"/>
    <w:rsid w:val="00C64FE1"/>
    <w:rsid w:val="00C6546C"/>
    <w:rsid w:val="00C657A7"/>
    <w:rsid w:val="00C65922"/>
    <w:rsid w:val="00C65A01"/>
    <w:rsid w:val="00C65ADE"/>
    <w:rsid w:val="00C65B64"/>
    <w:rsid w:val="00C65C5E"/>
    <w:rsid w:val="00C65D84"/>
    <w:rsid w:val="00C65E7F"/>
    <w:rsid w:val="00C661FB"/>
    <w:rsid w:val="00C66262"/>
    <w:rsid w:val="00C66320"/>
    <w:rsid w:val="00C664CF"/>
    <w:rsid w:val="00C665D9"/>
    <w:rsid w:val="00C6670A"/>
    <w:rsid w:val="00C66767"/>
    <w:rsid w:val="00C66A21"/>
    <w:rsid w:val="00C6708B"/>
    <w:rsid w:val="00C67196"/>
    <w:rsid w:val="00C67449"/>
    <w:rsid w:val="00C67509"/>
    <w:rsid w:val="00C67645"/>
    <w:rsid w:val="00C67ABC"/>
    <w:rsid w:val="00C67C82"/>
    <w:rsid w:val="00C67E92"/>
    <w:rsid w:val="00C70179"/>
    <w:rsid w:val="00C702AC"/>
    <w:rsid w:val="00C70469"/>
    <w:rsid w:val="00C704EE"/>
    <w:rsid w:val="00C70836"/>
    <w:rsid w:val="00C70FF2"/>
    <w:rsid w:val="00C71128"/>
    <w:rsid w:val="00C714B8"/>
    <w:rsid w:val="00C714C0"/>
    <w:rsid w:val="00C71545"/>
    <w:rsid w:val="00C7164A"/>
    <w:rsid w:val="00C71865"/>
    <w:rsid w:val="00C71BC3"/>
    <w:rsid w:val="00C71D49"/>
    <w:rsid w:val="00C71F09"/>
    <w:rsid w:val="00C71F13"/>
    <w:rsid w:val="00C720B7"/>
    <w:rsid w:val="00C7241D"/>
    <w:rsid w:val="00C7251A"/>
    <w:rsid w:val="00C725B4"/>
    <w:rsid w:val="00C72A27"/>
    <w:rsid w:val="00C72D5A"/>
    <w:rsid w:val="00C72DFE"/>
    <w:rsid w:val="00C72E6B"/>
    <w:rsid w:val="00C72FE2"/>
    <w:rsid w:val="00C73025"/>
    <w:rsid w:val="00C73040"/>
    <w:rsid w:val="00C73274"/>
    <w:rsid w:val="00C73478"/>
    <w:rsid w:val="00C737B5"/>
    <w:rsid w:val="00C73C58"/>
    <w:rsid w:val="00C73DB3"/>
    <w:rsid w:val="00C73F07"/>
    <w:rsid w:val="00C742E6"/>
    <w:rsid w:val="00C74421"/>
    <w:rsid w:val="00C74C6E"/>
    <w:rsid w:val="00C74E71"/>
    <w:rsid w:val="00C750A2"/>
    <w:rsid w:val="00C750CF"/>
    <w:rsid w:val="00C75160"/>
    <w:rsid w:val="00C7519E"/>
    <w:rsid w:val="00C75211"/>
    <w:rsid w:val="00C752BE"/>
    <w:rsid w:val="00C75634"/>
    <w:rsid w:val="00C757EA"/>
    <w:rsid w:val="00C75864"/>
    <w:rsid w:val="00C75A73"/>
    <w:rsid w:val="00C75D04"/>
    <w:rsid w:val="00C75DE1"/>
    <w:rsid w:val="00C76127"/>
    <w:rsid w:val="00C76185"/>
    <w:rsid w:val="00C76292"/>
    <w:rsid w:val="00C762CB"/>
    <w:rsid w:val="00C76443"/>
    <w:rsid w:val="00C767E9"/>
    <w:rsid w:val="00C768C7"/>
    <w:rsid w:val="00C7693C"/>
    <w:rsid w:val="00C76A2E"/>
    <w:rsid w:val="00C77127"/>
    <w:rsid w:val="00C7721D"/>
    <w:rsid w:val="00C776B8"/>
    <w:rsid w:val="00C77812"/>
    <w:rsid w:val="00C778CB"/>
    <w:rsid w:val="00C77FD1"/>
    <w:rsid w:val="00C80353"/>
    <w:rsid w:val="00C80942"/>
    <w:rsid w:val="00C80A26"/>
    <w:rsid w:val="00C80AD4"/>
    <w:rsid w:val="00C80BD9"/>
    <w:rsid w:val="00C80E0A"/>
    <w:rsid w:val="00C810DA"/>
    <w:rsid w:val="00C8122B"/>
    <w:rsid w:val="00C81426"/>
    <w:rsid w:val="00C81431"/>
    <w:rsid w:val="00C81525"/>
    <w:rsid w:val="00C81530"/>
    <w:rsid w:val="00C8175F"/>
    <w:rsid w:val="00C8190F"/>
    <w:rsid w:val="00C821A9"/>
    <w:rsid w:val="00C82655"/>
    <w:rsid w:val="00C82AA3"/>
    <w:rsid w:val="00C82D98"/>
    <w:rsid w:val="00C82EBF"/>
    <w:rsid w:val="00C8315D"/>
    <w:rsid w:val="00C83251"/>
    <w:rsid w:val="00C83405"/>
    <w:rsid w:val="00C834E0"/>
    <w:rsid w:val="00C83810"/>
    <w:rsid w:val="00C83BE1"/>
    <w:rsid w:val="00C83CBB"/>
    <w:rsid w:val="00C83FAF"/>
    <w:rsid w:val="00C844C8"/>
    <w:rsid w:val="00C84759"/>
    <w:rsid w:val="00C84982"/>
    <w:rsid w:val="00C84D40"/>
    <w:rsid w:val="00C85689"/>
    <w:rsid w:val="00C85698"/>
    <w:rsid w:val="00C85B86"/>
    <w:rsid w:val="00C85DBD"/>
    <w:rsid w:val="00C85EA0"/>
    <w:rsid w:val="00C86408"/>
    <w:rsid w:val="00C86A6E"/>
    <w:rsid w:val="00C86B02"/>
    <w:rsid w:val="00C87050"/>
    <w:rsid w:val="00C871DA"/>
    <w:rsid w:val="00C87205"/>
    <w:rsid w:val="00C8743C"/>
    <w:rsid w:val="00C87592"/>
    <w:rsid w:val="00C875B2"/>
    <w:rsid w:val="00C876EA"/>
    <w:rsid w:val="00C878F4"/>
    <w:rsid w:val="00C8794A"/>
    <w:rsid w:val="00C87C07"/>
    <w:rsid w:val="00C87E2C"/>
    <w:rsid w:val="00C87F67"/>
    <w:rsid w:val="00C87FB8"/>
    <w:rsid w:val="00C9018C"/>
    <w:rsid w:val="00C9038E"/>
    <w:rsid w:val="00C90EFF"/>
    <w:rsid w:val="00C90F90"/>
    <w:rsid w:val="00C90FBF"/>
    <w:rsid w:val="00C911DE"/>
    <w:rsid w:val="00C911E4"/>
    <w:rsid w:val="00C91214"/>
    <w:rsid w:val="00C915CB"/>
    <w:rsid w:val="00C91BC7"/>
    <w:rsid w:val="00C91D5F"/>
    <w:rsid w:val="00C9207A"/>
    <w:rsid w:val="00C921B4"/>
    <w:rsid w:val="00C922E2"/>
    <w:rsid w:val="00C92344"/>
    <w:rsid w:val="00C9240F"/>
    <w:rsid w:val="00C92648"/>
    <w:rsid w:val="00C92A4B"/>
    <w:rsid w:val="00C92D80"/>
    <w:rsid w:val="00C92F30"/>
    <w:rsid w:val="00C92F88"/>
    <w:rsid w:val="00C92FA9"/>
    <w:rsid w:val="00C93090"/>
    <w:rsid w:val="00C933A3"/>
    <w:rsid w:val="00C934BB"/>
    <w:rsid w:val="00C9352C"/>
    <w:rsid w:val="00C936C6"/>
    <w:rsid w:val="00C93784"/>
    <w:rsid w:val="00C938B4"/>
    <w:rsid w:val="00C93B3B"/>
    <w:rsid w:val="00C93C7B"/>
    <w:rsid w:val="00C93D01"/>
    <w:rsid w:val="00C93D36"/>
    <w:rsid w:val="00C93DCF"/>
    <w:rsid w:val="00C93E63"/>
    <w:rsid w:val="00C93EDA"/>
    <w:rsid w:val="00C93FDA"/>
    <w:rsid w:val="00C94049"/>
    <w:rsid w:val="00C942B7"/>
    <w:rsid w:val="00C946BC"/>
    <w:rsid w:val="00C9475E"/>
    <w:rsid w:val="00C94887"/>
    <w:rsid w:val="00C94A0D"/>
    <w:rsid w:val="00C94AE3"/>
    <w:rsid w:val="00C94E8E"/>
    <w:rsid w:val="00C94EF9"/>
    <w:rsid w:val="00C95229"/>
    <w:rsid w:val="00C9526C"/>
    <w:rsid w:val="00C9544D"/>
    <w:rsid w:val="00C95525"/>
    <w:rsid w:val="00C9572D"/>
    <w:rsid w:val="00C95991"/>
    <w:rsid w:val="00C95B8F"/>
    <w:rsid w:val="00C96051"/>
    <w:rsid w:val="00C96352"/>
    <w:rsid w:val="00C965D7"/>
    <w:rsid w:val="00C96786"/>
    <w:rsid w:val="00C9680A"/>
    <w:rsid w:val="00C96819"/>
    <w:rsid w:val="00C96A4C"/>
    <w:rsid w:val="00C96AB5"/>
    <w:rsid w:val="00C96DD6"/>
    <w:rsid w:val="00C9712C"/>
    <w:rsid w:val="00C97148"/>
    <w:rsid w:val="00C97267"/>
    <w:rsid w:val="00C9728C"/>
    <w:rsid w:val="00C9796D"/>
    <w:rsid w:val="00C97DB6"/>
    <w:rsid w:val="00C97E6E"/>
    <w:rsid w:val="00C97E7D"/>
    <w:rsid w:val="00CA001C"/>
    <w:rsid w:val="00CA008B"/>
    <w:rsid w:val="00CA0182"/>
    <w:rsid w:val="00CA01D4"/>
    <w:rsid w:val="00CA0219"/>
    <w:rsid w:val="00CA078A"/>
    <w:rsid w:val="00CA0B2D"/>
    <w:rsid w:val="00CA0B37"/>
    <w:rsid w:val="00CA0BBF"/>
    <w:rsid w:val="00CA0D54"/>
    <w:rsid w:val="00CA0DA5"/>
    <w:rsid w:val="00CA0E73"/>
    <w:rsid w:val="00CA166B"/>
    <w:rsid w:val="00CA178D"/>
    <w:rsid w:val="00CA194B"/>
    <w:rsid w:val="00CA1F85"/>
    <w:rsid w:val="00CA2207"/>
    <w:rsid w:val="00CA2272"/>
    <w:rsid w:val="00CA2586"/>
    <w:rsid w:val="00CA27D4"/>
    <w:rsid w:val="00CA2DBA"/>
    <w:rsid w:val="00CA2E4B"/>
    <w:rsid w:val="00CA2F37"/>
    <w:rsid w:val="00CA3417"/>
    <w:rsid w:val="00CA3563"/>
    <w:rsid w:val="00CA39AA"/>
    <w:rsid w:val="00CA3C8A"/>
    <w:rsid w:val="00CA3F18"/>
    <w:rsid w:val="00CA3FE0"/>
    <w:rsid w:val="00CA4016"/>
    <w:rsid w:val="00CA4390"/>
    <w:rsid w:val="00CA44D8"/>
    <w:rsid w:val="00CA473B"/>
    <w:rsid w:val="00CA4902"/>
    <w:rsid w:val="00CA4A8A"/>
    <w:rsid w:val="00CA4D07"/>
    <w:rsid w:val="00CA4D73"/>
    <w:rsid w:val="00CA4EFE"/>
    <w:rsid w:val="00CA54CD"/>
    <w:rsid w:val="00CA55E7"/>
    <w:rsid w:val="00CA5918"/>
    <w:rsid w:val="00CA5AFF"/>
    <w:rsid w:val="00CA5B65"/>
    <w:rsid w:val="00CA5CD0"/>
    <w:rsid w:val="00CA5D3F"/>
    <w:rsid w:val="00CA5DD4"/>
    <w:rsid w:val="00CA5F01"/>
    <w:rsid w:val="00CA6044"/>
    <w:rsid w:val="00CA60F0"/>
    <w:rsid w:val="00CA624A"/>
    <w:rsid w:val="00CA6253"/>
    <w:rsid w:val="00CA63D9"/>
    <w:rsid w:val="00CA63F2"/>
    <w:rsid w:val="00CA658E"/>
    <w:rsid w:val="00CA69D9"/>
    <w:rsid w:val="00CA7087"/>
    <w:rsid w:val="00CA71F3"/>
    <w:rsid w:val="00CA75DB"/>
    <w:rsid w:val="00CA76B4"/>
    <w:rsid w:val="00CA79FA"/>
    <w:rsid w:val="00CA7F0E"/>
    <w:rsid w:val="00CB00C5"/>
    <w:rsid w:val="00CB049B"/>
    <w:rsid w:val="00CB05F9"/>
    <w:rsid w:val="00CB0601"/>
    <w:rsid w:val="00CB0641"/>
    <w:rsid w:val="00CB0647"/>
    <w:rsid w:val="00CB06CE"/>
    <w:rsid w:val="00CB08ED"/>
    <w:rsid w:val="00CB09C5"/>
    <w:rsid w:val="00CB0F82"/>
    <w:rsid w:val="00CB1E16"/>
    <w:rsid w:val="00CB251B"/>
    <w:rsid w:val="00CB26F3"/>
    <w:rsid w:val="00CB27D5"/>
    <w:rsid w:val="00CB2EA7"/>
    <w:rsid w:val="00CB3050"/>
    <w:rsid w:val="00CB3622"/>
    <w:rsid w:val="00CB39BA"/>
    <w:rsid w:val="00CB39C4"/>
    <w:rsid w:val="00CB39DB"/>
    <w:rsid w:val="00CB3A51"/>
    <w:rsid w:val="00CB3DFD"/>
    <w:rsid w:val="00CB3E69"/>
    <w:rsid w:val="00CB3EEE"/>
    <w:rsid w:val="00CB402D"/>
    <w:rsid w:val="00CB40ED"/>
    <w:rsid w:val="00CB4170"/>
    <w:rsid w:val="00CB41F8"/>
    <w:rsid w:val="00CB48B0"/>
    <w:rsid w:val="00CB4DD9"/>
    <w:rsid w:val="00CB4DE1"/>
    <w:rsid w:val="00CB4E25"/>
    <w:rsid w:val="00CB4E72"/>
    <w:rsid w:val="00CB4E96"/>
    <w:rsid w:val="00CB5027"/>
    <w:rsid w:val="00CB50B9"/>
    <w:rsid w:val="00CB526B"/>
    <w:rsid w:val="00CB54FC"/>
    <w:rsid w:val="00CB553A"/>
    <w:rsid w:val="00CB56C2"/>
    <w:rsid w:val="00CB572C"/>
    <w:rsid w:val="00CB573F"/>
    <w:rsid w:val="00CB59D5"/>
    <w:rsid w:val="00CB5B72"/>
    <w:rsid w:val="00CB5E31"/>
    <w:rsid w:val="00CB5F15"/>
    <w:rsid w:val="00CB6448"/>
    <w:rsid w:val="00CB6608"/>
    <w:rsid w:val="00CB6688"/>
    <w:rsid w:val="00CB6796"/>
    <w:rsid w:val="00CB6924"/>
    <w:rsid w:val="00CB6E86"/>
    <w:rsid w:val="00CB72A9"/>
    <w:rsid w:val="00CB732F"/>
    <w:rsid w:val="00CB74F7"/>
    <w:rsid w:val="00CB757B"/>
    <w:rsid w:val="00CB75AE"/>
    <w:rsid w:val="00CB760F"/>
    <w:rsid w:val="00CB761F"/>
    <w:rsid w:val="00CB7865"/>
    <w:rsid w:val="00CB792A"/>
    <w:rsid w:val="00CB7980"/>
    <w:rsid w:val="00CB7BBF"/>
    <w:rsid w:val="00CB7CF1"/>
    <w:rsid w:val="00CB7F24"/>
    <w:rsid w:val="00CC008C"/>
    <w:rsid w:val="00CC0109"/>
    <w:rsid w:val="00CC02C0"/>
    <w:rsid w:val="00CC079C"/>
    <w:rsid w:val="00CC0A29"/>
    <w:rsid w:val="00CC0AD4"/>
    <w:rsid w:val="00CC0B71"/>
    <w:rsid w:val="00CC0C3F"/>
    <w:rsid w:val="00CC11CE"/>
    <w:rsid w:val="00CC11F5"/>
    <w:rsid w:val="00CC13FB"/>
    <w:rsid w:val="00CC14CD"/>
    <w:rsid w:val="00CC1961"/>
    <w:rsid w:val="00CC1AEB"/>
    <w:rsid w:val="00CC1E2B"/>
    <w:rsid w:val="00CC1F43"/>
    <w:rsid w:val="00CC2013"/>
    <w:rsid w:val="00CC2055"/>
    <w:rsid w:val="00CC2298"/>
    <w:rsid w:val="00CC230A"/>
    <w:rsid w:val="00CC231B"/>
    <w:rsid w:val="00CC2322"/>
    <w:rsid w:val="00CC2998"/>
    <w:rsid w:val="00CC29CB"/>
    <w:rsid w:val="00CC2AE0"/>
    <w:rsid w:val="00CC2B61"/>
    <w:rsid w:val="00CC2C6D"/>
    <w:rsid w:val="00CC2D4A"/>
    <w:rsid w:val="00CC2D9B"/>
    <w:rsid w:val="00CC2E23"/>
    <w:rsid w:val="00CC2F2F"/>
    <w:rsid w:val="00CC33A8"/>
    <w:rsid w:val="00CC3507"/>
    <w:rsid w:val="00CC35E7"/>
    <w:rsid w:val="00CC375A"/>
    <w:rsid w:val="00CC379F"/>
    <w:rsid w:val="00CC3A66"/>
    <w:rsid w:val="00CC3BAE"/>
    <w:rsid w:val="00CC43F8"/>
    <w:rsid w:val="00CC456F"/>
    <w:rsid w:val="00CC48EF"/>
    <w:rsid w:val="00CC4A94"/>
    <w:rsid w:val="00CC4B18"/>
    <w:rsid w:val="00CC4B78"/>
    <w:rsid w:val="00CC4D44"/>
    <w:rsid w:val="00CC52ED"/>
    <w:rsid w:val="00CC5381"/>
    <w:rsid w:val="00CC5765"/>
    <w:rsid w:val="00CC5924"/>
    <w:rsid w:val="00CC5B75"/>
    <w:rsid w:val="00CC5C39"/>
    <w:rsid w:val="00CC5D63"/>
    <w:rsid w:val="00CC5E5B"/>
    <w:rsid w:val="00CC616C"/>
    <w:rsid w:val="00CC61B3"/>
    <w:rsid w:val="00CC654B"/>
    <w:rsid w:val="00CC67C2"/>
    <w:rsid w:val="00CC67EA"/>
    <w:rsid w:val="00CC699B"/>
    <w:rsid w:val="00CC69B5"/>
    <w:rsid w:val="00CC69E8"/>
    <w:rsid w:val="00CC6A61"/>
    <w:rsid w:val="00CC6E6D"/>
    <w:rsid w:val="00CC6F4C"/>
    <w:rsid w:val="00CC71AD"/>
    <w:rsid w:val="00CC7624"/>
    <w:rsid w:val="00CC7626"/>
    <w:rsid w:val="00CC76E2"/>
    <w:rsid w:val="00CC7811"/>
    <w:rsid w:val="00CC785D"/>
    <w:rsid w:val="00CC7AFB"/>
    <w:rsid w:val="00CC7C71"/>
    <w:rsid w:val="00CC7DD6"/>
    <w:rsid w:val="00CC7E82"/>
    <w:rsid w:val="00CD050D"/>
    <w:rsid w:val="00CD075D"/>
    <w:rsid w:val="00CD082B"/>
    <w:rsid w:val="00CD0898"/>
    <w:rsid w:val="00CD097E"/>
    <w:rsid w:val="00CD0A7D"/>
    <w:rsid w:val="00CD0CE2"/>
    <w:rsid w:val="00CD0D98"/>
    <w:rsid w:val="00CD0E69"/>
    <w:rsid w:val="00CD15C5"/>
    <w:rsid w:val="00CD16D8"/>
    <w:rsid w:val="00CD1ABD"/>
    <w:rsid w:val="00CD1D80"/>
    <w:rsid w:val="00CD2023"/>
    <w:rsid w:val="00CD206A"/>
    <w:rsid w:val="00CD206E"/>
    <w:rsid w:val="00CD20F7"/>
    <w:rsid w:val="00CD22EF"/>
    <w:rsid w:val="00CD2354"/>
    <w:rsid w:val="00CD241F"/>
    <w:rsid w:val="00CD2542"/>
    <w:rsid w:val="00CD2639"/>
    <w:rsid w:val="00CD29A0"/>
    <w:rsid w:val="00CD29FA"/>
    <w:rsid w:val="00CD2AC5"/>
    <w:rsid w:val="00CD330B"/>
    <w:rsid w:val="00CD3649"/>
    <w:rsid w:val="00CD36DB"/>
    <w:rsid w:val="00CD3B19"/>
    <w:rsid w:val="00CD3B63"/>
    <w:rsid w:val="00CD3D07"/>
    <w:rsid w:val="00CD45C5"/>
    <w:rsid w:val="00CD46BD"/>
    <w:rsid w:val="00CD4AB5"/>
    <w:rsid w:val="00CD4BA0"/>
    <w:rsid w:val="00CD4C59"/>
    <w:rsid w:val="00CD4E36"/>
    <w:rsid w:val="00CD4E77"/>
    <w:rsid w:val="00CD4F27"/>
    <w:rsid w:val="00CD504C"/>
    <w:rsid w:val="00CD56CB"/>
    <w:rsid w:val="00CD575C"/>
    <w:rsid w:val="00CD5777"/>
    <w:rsid w:val="00CD5804"/>
    <w:rsid w:val="00CD5873"/>
    <w:rsid w:val="00CD5B18"/>
    <w:rsid w:val="00CD5BF3"/>
    <w:rsid w:val="00CD5C06"/>
    <w:rsid w:val="00CD5D5E"/>
    <w:rsid w:val="00CD61F7"/>
    <w:rsid w:val="00CD6225"/>
    <w:rsid w:val="00CD624D"/>
    <w:rsid w:val="00CD62C2"/>
    <w:rsid w:val="00CD6772"/>
    <w:rsid w:val="00CD6C87"/>
    <w:rsid w:val="00CD6D8E"/>
    <w:rsid w:val="00CD6DC6"/>
    <w:rsid w:val="00CD6F07"/>
    <w:rsid w:val="00CD704E"/>
    <w:rsid w:val="00CD70A0"/>
    <w:rsid w:val="00CD72A1"/>
    <w:rsid w:val="00CD75D4"/>
    <w:rsid w:val="00CD767C"/>
    <w:rsid w:val="00CD76E1"/>
    <w:rsid w:val="00CD7974"/>
    <w:rsid w:val="00CE01B5"/>
    <w:rsid w:val="00CE021E"/>
    <w:rsid w:val="00CE0362"/>
    <w:rsid w:val="00CE08D2"/>
    <w:rsid w:val="00CE09EB"/>
    <w:rsid w:val="00CE0B2D"/>
    <w:rsid w:val="00CE1016"/>
    <w:rsid w:val="00CE1070"/>
    <w:rsid w:val="00CE10C0"/>
    <w:rsid w:val="00CE1107"/>
    <w:rsid w:val="00CE11CF"/>
    <w:rsid w:val="00CE123A"/>
    <w:rsid w:val="00CE12DF"/>
    <w:rsid w:val="00CE1363"/>
    <w:rsid w:val="00CE147D"/>
    <w:rsid w:val="00CE1946"/>
    <w:rsid w:val="00CE1B18"/>
    <w:rsid w:val="00CE1D1C"/>
    <w:rsid w:val="00CE1E05"/>
    <w:rsid w:val="00CE1E8A"/>
    <w:rsid w:val="00CE236B"/>
    <w:rsid w:val="00CE25EF"/>
    <w:rsid w:val="00CE27C7"/>
    <w:rsid w:val="00CE27E9"/>
    <w:rsid w:val="00CE2AA0"/>
    <w:rsid w:val="00CE2AB7"/>
    <w:rsid w:val="00CE2BA1"/>
    <w:rsid w:val="00CE2BF0"/>
    <w:rsid w:val="00CE2DB5"/>
    <w:rsid w:val="00CE2E18"/>
    <w:rsid w:val="00CE2F34"/>
    <w:rsid w:val="00CE2F67"/>
    <w:rsid w:val="00CE30BD"/>
    <w:rsid w:val="00CE34AC"/>
    <w:rsid w:val="00CE37C3"/>
    <w:rsid w:val="00CE3A0B"/>
    <w:rsid w:val="00CE3A7D"/>
    <w:rsid w:val="00CE3AE7"/>
    <w:rsid w:val="00CE3AF1"/>
    <w:rsid w:val="00CE3BFC"/>
    <w:rsid w:val="00CE3D35"/>
    <w:rsid w:val="00CE3DD4"/>
    <w:rsid w:val="00CE3E89"/>
    <w:rsid w:val="00CE3EA8"/>
    <w:rsid w:val="00CE403E"/>
    <w:rsid w:val="00CE426B"/>
    <w:rsid w:val="00CE449C"/>
    <w:rsid w:val="00CE4EA2"/>
    <w:rsid w:val="00CE4F41"/>
    <w:rsid w:val="00CE5034"/>
    <w:rsid w:val="00CE54C4"/>
    <w:rsid w:val="00CE5508"/>
    <w:rsid w:val="00CE5949"/>
    <w:rsid w:val="00CE5A41"/>
    <w:rsid w:val="00CE5C9C"/>
    <w:rsid w:val="00CE5CA6"/>
    <w:rsid w:val="00CE6327"/>
    <w:rsid w:val="00CE679F"/>
    <w:rsid w:val="00CE685A"/>
    <w:rsid w:val="00CE6953"/>
    <w:rsid w:val="00CE6D91"/>
    <w:rsid w:val="00CE7008"/>
    <w:rsid w:val="00CE7188"/>
    <w:rsid w:val="00CE71DD"/>
    <w:rsid w:val="00CE7343"/>
    <w:rsid w:val="00CE741A"/>
    <w:rsid w:val="00CE74AB"/>
    <w:rsid w:val="00CE77AA"/>
    <w:rsid w:val="00CE7A01"/>
    <w:rsid w:val="00CF0171"/>
    <w:rsid w:val="00CF01D0"/>
    <w:rsid w:val="00CF02C3"/>
    <w:rsid w:val="00CF03F0"/>
    <w:rsid w:val="00CF0B22"/>
    <w:rsid w:val="00CF0B3A"/>
    <w:rsid w:val="00CF0DBA"/>
    <w:rsid w:val="00CF0DCA"/>
    <w:rsid w:val="00CF15E0"/>
    <w:rsid w:val="00CF1665"/>
    <w:rsid w:val="00CF185B"/>
    <w:rsid w:val="00CF18AF"/>
    <w:rsid w:val="00CF1999"/>
    <w:rsid w:val="00CF1A58"/>
    <w:rsid w:val="00CF1F45"/>
    <w:rsid w:val="00CF2072"/>
    <w:rsid w:val="00CF21A5"/>
    <w:rsid w:val="00CF2895"/>
    <w:rsid w:val="00CF290B"/>
    <w:rsid w:val="00CF2935"/>
    <w:rsid w:val="00CF29A3"/>
    <w:rsid w:val="00CF2C89"/>
    <w:rsid w:val="00CF2C9E"/>
    <w:rsid w:val="00CF2FC2"/>
    <w:rsid w:val="00CF3138"/>
    <w:rsid w:val="00CF320D"/>
    <w:rsid w:val="00CF3315"/>
    <w:rsid w:val="00CF352D"/>
    <w:rsid w:val="00CF35FC"/>
    <w:rsid w:val="00CF3937"/>
    <w:rsid w:val="00CF3B98"/>
    <w:rsid w:val="00CF3C4F"/>
    <w:rsid w:val="00CF3C7E"/>
    <w:rsid w:val="00CF3D73"/>
    <w:rsid w:val="00CF3E0B"/>
    <w:rsid w:val="00CF3E1A"/>
    <w:rsid w:val="00CF471B"/>
    <w:rsid w:val="00CF4A89"/>
    <w:rsid w:val="00CF4DB1"/>
    <w:rsid w:val="00CF5210"/>
    <w:rsid w:val="00CF5307"/>
    <w:rsid w:val="00CF543A"/>
    <w:rsid w:val="00CF598D"/>
    <w:rsid w:val="00CF5BBA"/>
    <w:rsid w:val="00CF5D26"/>
    <w:rsid w:val="00CF6143"/>
    <w:rsid w:val="00CF6168"/>
    <w:rsid w:val="00CF6238"/>
    <w:rsid w:val="00CF6EE7"/>
    <w:rsid w:val="00CF7153"/>
    <w:rsid w:val="00CF7392"/>
    <w:rsid w:val="00CF789F"/>
    <w:rsid w:val="00CF7976"/>
    <w:rsid w:val="00CF7986"/>
    <w:rsid w:val="00CF7B9D"/>
    <w:rsid w:val="00CF7C6E"/>
    <w:rsid w:val="00D0004A"/>
    <w:rsid w:val="00D00051"/>
    <w:rsid w:val="00D00181"/>
    <w:rsid w:val="00D00201"/>
    <w:rsid w:val="00D00318"/>
    <w:rsid w:val="00D00AC6"/>
    <w:rsid w:val="00D00C24"/>
    <w:rsid w:val="00D011E0"/>
    <w:rsid w:val="00D012AE"/>
    <w:rsid w:val="00D012E3"/>
    <w:rsid w:val="00D013F5"/>
    <w:rsid w:val="00D01459"/>
    <w:rsid w:val="00D015A1"/>
    <w:rsid w:val="00D016DD"/>
    <w:rsid w:val="00D019A9"/>
    <w:rsid w:val="00D01A13"/>
    <w:rsid w:val="00D01D79"/>
    <w:rsid w:val="00D01F93"/>
    <w:rsid w:val="00D024CD"/>
    <w:rsid w:val="00D0256D"/>
    <w:rsid w:val="00D0263B"/>
    <w:rsid w:val="00D026D5"/>
    <w:rsid w:val="00D02849"/>
    <w:rsid w:val="00D0298E"/>
    <w:rsid w:val="00D02CC0"/>
    <w:rsid w:val="00D02DC7"/>
    <w:rsid w:val="00D02E08"/>
    <w:rsid w:val="00D03043"/>
    <w:rsid w:val="00D031A0"/>
    <w:rsid w:val="00D032FB"/>
    <w:rsid w:val="00D03A59"/>
    <w:rsid w:val="00D03A88"/>
    <w:rsid w:val="00D03BAA"/>
    <w:rsid w:val="00D03EE3"/>
    <w:rsid w:val="00D03F7F"/>
    <w:rsid w:val="00D040BD"/>
    <w:rsid w:val="00D04756"/>
    <w:rsid w:val="00D047E4"/>
    <w:rsid w:val="00D04896"/>
    <w:rsid w:val="00D04B61"/>
    <w:rsid w:val="00D04B76"/>
    <w:rsid w:val="00D04C4F"/>
    <w:rsid w:val="00D04D63"/>
    <w:rsid w:val="00D05245"/>
    <w:rsid w:val="00D0531F"/>
    <w:rsid w:val="00D05324"/>
    <w:rsid w:val="00D0556D"/>
    <w:rsid w:val="00D057C5"/>
    <w:rsid w:val="00D0586B"/>
    <w:rsid w:val="00D0587E"/>
    <w:rsid w:val="00D05932"/>
    <w:rsid w:val="00D05D8C"/>
    <w:rsid w:val="00D05DD7"/>
    <w:rsid w:val="00D05E1B"/>
    <w:rsid w:val="00D05FCD"/>
    <w:rsid w:val="00D0604C"/>
    <w:rsid w:val="00D06622"/>
    <w:rsid w:val="00D06705"/>
    <w:rsid w:val="00D0672C"/>
    <w:rsid w:val="00D067EA"/>
    <w:rsid w:val="00D068C4"/>
    <w:rsid w:val="00D06B5D"/>
    <w:rsid w:val="00D06C80"/>
    <w:rsid w:val="00D06D8B"/>
    <w:rsid w:val="00D06DDF"/>
    <w:rsid w:val="00D0704F"/>
    <w:rsid w:val="00D07123"/>
    <w:rsid w:val="00D072FA"/>
    <w:rsid w:val="00D073D6"/>
    <w:rsid w:val="00D0754B"/>
    <w:rsid w:val="00D076EA"/>
    <w:rsid w:val="00D07ED4"/>
    <w:rsid w:val="00D101D0"/>
    <w:rsid w:val="00D101EC"/>
    <w:rsid w:val="00D101FC"/>
    <w:rsid w:val="00D10534"/>
    <w:rsid w:val="00D1092C"/>
    <w:rsid w:val="00D10953"/>
    <w:rsid w:val="00D10A38"/>
    <w:rsid w:val="00D10C68"/>
    <w:rsid w:val="00D10CBE"/>
    <w:rsid w:val="00D10CEF"/>
    <w:rsid w:val="00D10E17"/>
    <w:rsid w:val="00D10F70"/>
    <w:rsid w:val="00D10FC6"/>
    <w:rsid w:val="00D11075"/>
    <w:rsid w:val="00D11446"/>
    <w:rsid w:val="00D116AA"/>
    <w:rsid w:val="00D117AD"/>
    <w:rsid w:val="00D119BC"/>
    <w:rsid w:val="00D11EF8"/>
    <w:rsid w:val="00D11FAA"/>
    <w:rsid w:val="00D12197"/>
    <w:rsid w:val="00D12520"/>
    <w:rsid w:val="00D128A3"/>
    <w:rsid w:val="00D12966"/>
    <w:rsid w:val="00D12AAF"/>
    <w:rsid w:val="00D12F8E"/>
    <w:rsid w:val="00D13460"/>
    <w:rsid w:val="00D137E4"/>
    <w:rsid w:val="00D13B1F"/>
    <w:rsid w:val="00D14063"/>
    <w:rsid w:val="00D143C2"/>
    <w:rsid w:val="00D14BA9"/>
    <w:rsid w:val="00D14BEA"/>
    <w:rsid w:val="00D15157"/>
    <w:rsid w:val="00D15ABB"/>
    <w:rsid w:val="00D16468"/>
    <w:rsid w:val="00D16471"/>
    <w:rsid w:val="00D1651C"/>
    <w:rsid w:val="00D165A5"/>
    <w:rsid w:val="00D167CC"/>
    <w:rsid w:val="00D16CDA"/>
    <w:rsid w:val="00D16D77"/>
    <w:rsid w:val="00D16FE8"/>
    <w:rsid w:val="00D1701E"/>
    <w:rsid w:val="00D170D2"/>
    <w:rsid w:val="00D17496"/>
    <w:rsid w:val="00D17500"/>
    <w:rsid w:val="00D176EC"/>
    <w:rsid w:val="00D178D8"/>
    <w:rsid w:val="00D179AC"/>
    <w:rsid w:val="00D17CBD"/>
    <w:rsid w:val="00D17D7C"/>
    <w:rsid w:val="00D201D7"/>
    <w:rsid w:val="00D20367"/>
    <w:rsid w:val="00D2038C"/>
    <w:rsid w:val="00D2055A"/>
    <w:rsid w:val="00D2089D"/>
    <w:rsid w:val="00D20920"/>
    <w:rsid w:val="00D20B6A"/>
    <w:rsid w:val="00D20B73"/>
    <w:rsid w:val="00D20E00"/>
    <w:rsid w:val="00D20F17"/>
    <w:rsid w:val="00D21681"/>
    <w:rsid w:val="00D21715"/>
    <w:rsid w:val="00D21792"/>
    <w:rsid w:val="00D219A5"/>
    <w:rsid w:val="00D21FBA"/>
    <w:rsid w:val="00D22503"/>
    <w:rsid w:val="00D22635"/>
    <w:rsid w:val="00D226D0"/>
    <w:rsid w:val="00D230D3"/>
    <w:rsid w:val="00D2323D"/>
    <w:rsid w:val="00D2355F"/>
    <w:rsid w:val="00D236E1"/>
    <w:rsid w:val="00D239C2"/>
    <w:rsid w:val="00D239CB"/>
    <w:rsid w:val="00D23C41"/>
    <w:rsid w:val="00D23ECD"/>
    <w:rsid w:val="00D23F46"/>
    <w:rsid w:val="00D240B1"/>
    <w:rsid w:val="00D2422D"/>
    <w:rsid w:val="00D242CC"/>
    <w:rsid w:val="00D243D8"/>
    <w:rsid w:val="00D2460D"/>
    <w:rsid w:val="00D2478E"/>
    <w:rsid w:val="00D249BE"/>
    <w:rsid w:val="00D24C4F"/>
    <w:rsid w:val="00D24D02"/>
    <w:rsid w:val="00D24EF6"/>
    <w:rsid w:val="00D24FA9"/>
    <w:rsid w:val="00D2513C"/>
    <w:rsid w:val="00D25AE0"/>
    <w:rsid w:val="00D25BD2"/>
    <w:rsid w:val="00D26197"/>
    <w:rsid w:val="00D261B4"/>
    <w:rsid w:val="00D265A0"/>
    <w:rsid w:val="00D26615"/>
    <w:rsid w:val="00D266FC"/>
    <w:rsid w:val="00D26826"/>
    <w:rsid w:val="00D2688C"/>
    <w:rsid w:val="00D26A4B"/>
    <w:rsid w:val="00D26DD6"/>
    <w:rsid w:val="00D27082"/>
    <w:rsid w:val="00D27170"/>
    <w:rsid w:val="00D275AF"/>
    <w:rsid w:val="00D27729"/>
    <w:rsid w:val="00D277A0"/>
    <w:rsid w:val="00D27A00"/>
    <w:rsid w:val="00D27B7A"/>
    <w:rsid w:val="00D27D6B"/>
    <w:rsid w:val="00D27D8D"/>
    <w:rsid w:val="00D27DB5"/>
    <w:rsid w:val="00D302ED"/>
    <w:rsid w:val="00D302F5"/>
    <w:rsid w:val="00D3046D"/>
    <w:rsid w:val="00D30497"/>
    <w:rsid w:val="00D3054D"/>
    <w:rsid w:val="00D30552"/>
    <w:rsid w:val="00D30836"/>
    <w:rsid w:val="00D30AFD"/>
    <w:rsid w:val="00D30B31"/>
    <w:rsid w:val="00D30DC9"/>
    <w:rsid w:val="00D30F5A"/>
    <w:rsid w:val="00D313E0"/>
    <w:rsid w:val="00D315D5"/>
    <w:rsid w:val="00D31999"/>
    <w:rsid w:val="00D31A66"/>
    <w:rsid w:val="00D31B1D"/>
    <w:rsid w:val="00D31D39"/>
    <w:rsid w:val="00D321C2"/>
    <w:rsid w:val="00D323A2"/>
    <w:rsid w:val="00D3253C"/>
    <w:rsid w:val="00D3265C"/>
    <w:rsid w:val="00D3297F"/>
    <w:rsid w:val="00D32BE9"/>
    <w:rsid w:val="00D32F55"/>
    <w:rsid w:val="00D33271"/>
    <w:rsid w:val="00D333CE"/>
    <w:rsid w:val="00D334A0"/>
    <w:rsid w:val="00D33A48"/>
    <w:rsid w:val="00D33BBE"/>
    <w:rsid w:val="00D3407D"/>
    <w:rsid w:val="00D344D2"/>
    <w:rsid w:val="00D34652"/>
    <w:rsid w:val="00D34A22"/>
    <w:rsid w:val="00D34A26"/>
    <w:rsid w:val="00D34CB9"/>
    <w:rsid w:val="00D34EF7"/>
    <w:rsid w:val="00D353A4"/>
    <w:rsid w:val="00D353C6"/>
    <w:rsid w:val="00D35EA1"/>
    <w:rsid w:val="00D35FA5"/>
    <w:rsid w:val="00D363C3"/>
    <w:rsid w:val="00D3669C"/>
    <w:rsid w:val="00D3674E"/>
    <w:rsid w:val="00D367C0"/>
    <w:rsid w:val="00D36856"/>
    <w:rsid w:val="00D36870"/>
    <w:rsid w:val="00D369EA"/>
    <w:rsid w:val="00D36A72"/>
    <w:rsid w:val="00D36BAD"/>
    <w:rsid w:val="00D37502"/>
    <w:rsid w:val="00D376C5"/>
    <w:rsid w:val="00D377E5"/>
    <w:rsid w:val="00D377EA"/>
    <w:rsid w:val="00D3796D"/>
    <w:rsid w:val="00D3797E"/>
    <w:rsid w:val="00D379D6"/>
    <w:rsid w:val="00D37A51"/>
    <w:rsid w:val="00D37A54"/>
    <w:rsid w:val="00D37B19"/>
    <w:rsid w:val="00D37F1C"/>
    <w:rsid w:val="00D37FE5"/>
    <w:rsid w:val="00D401C2"/>
    <w:rsid w:val="00D4056F"/>
    <w:rsid w:val="00D40795"/>
    <w:rsid w:val="00D40BD7"/>
    <w:rsid w:val="00D40C38"/>
    <w:rsid w:val="00D40E23"/>
    <w:rsid w:val="00D40ED5"/>
    <w:rsid w:val="00D40ED8"/>
    <w:rsid w:val="00D41589"/>
    <w:rsid w:val="00D417E3"/>
    <w:rsid w:val="00D41A4C"/>
    <w:rsid w:val="00D41BF7"/>
    <w:rsid w:val="00D42335"/>
    <w:rsid w:val="00D42824"/>
    <w:rsid w:val="00D4293D"/>
    <w:rsid w:val="00D42B2C"/>
    <w:rsid w:val="00D42D24"/>
    <w:rsid w:val="00D42FD1"/>
    <w:rsid w:val="00D43028"/>
    <w:rsid w:val="00D4344D"/>
    <w:rsid w:val="00D435E0"/>
    <w:rsid w:val="00D43928"/>
    <w:rsid w:val="00D43A15"/>
    <w:rsid w:val="00D43C39"/>
    <w:rsid w:val="00D44357"/>
    <w:rsid w:val="00D44375"/>
    <w:rsid w:val="00D445A2"/>
    <w:rsid w:val="00D445BA"/>
    <w:rsid w:val="00D445C9"/>
    <w:rsid w:val="00D449AB"/>
    <w:rsid w:val="00D44D6D"/>
    <w:rsid w:val="00D44DD6"/>
    <w:rsid w:val="00D44F5F"/>
    <w:rsid w:val="00D45202"/>
    <w:rsid w:val="00D455B4"/>
    <w:rsid w:val="00D45600"/>
    <w:rsid w:val="00D45796"/>
    <w:rsid w:val="00D45798"/>
    <w:rsid w:val="00D457D8"/>
    <w:rsid w:val="00D45862"/>
    <w:rsid w:val="00D458EC"/>
    <w:rsid w:val="00D4596D"/>
    <w:rsid w:val="00D45B21"/>
    <w:rsid w:val="00D45EF5"/>
    <w:rsid w:val="00D46136"/>
    <w:rsid w:val="00D4615B"/>
    <w:rsid w:val="00D4615F"/>
    <w:rsid w:val="00D4630C"/>
    <w:rsid w:val="00D463C2"/>
    <w:rsid w:val="00D463C6"/>
    <w:rsid w:val="00D46898"/>
    <w:rsid w:val="00D469D6"/>
    <w:rsid w:val="00D46BE0"/>
    <w:rsid w:val="00D46ECA"/>
    <w:rsid w:val="00D46F49"/>
    <w:rsid w:val="00D46F99"/>
    <w:rsid w:val="00D47487"/>
    <w:rsid w:val="00D4764B"/>
    <w:rsid w:val="00D47A76"/>
    <w:rsid w:val="00D47B42"/>
    <w:rsid w:val="00D47C4A"/>
    <w:rsid w:val="00D47C67"/>
    <w:rsid w:val="00D47DEC"/>
    <w:rsid w:val="00D47F66"/>
    <w:rsid w:val="00D5000A"/>
    <w:rsid w:val="00D50189"/>
    <w:rsid w:val="00D502BD"/>
    <w:rsid w:val="00D50478"/>
    <w:rsid w:val="00D50645"/>
    <w:rsid w:val="00D506F8"/>
    <w:rsid w:val="00D50944"/>
    <w:rsid w:val="00D50B72"/>
    <w:rsid w:val="00D50BEA"/>
    <w:rsid w:val="00D50F04"/>
    <w:rsid w:val="00D50F4E"/>
    <w:rsid w:val="00D5146D"/>
    <w:rsid w:val="00D51487"/>
    <w:rsid w:val="00D51519"/>
    <w:rsid w:val="00D5153A"/>
    <w:rsid w:val="00D51566"/>
    <w:rsid w:val="00D51668"/>
    <w:rsid w:val="00D51A1D"/>
    <w:rsid w:val="00D51BC4"/>
    <w:rsid w:val="00D51EDD"/>
    <w:rsid w:val="00D52065"/>
    <w:rsid w:val="00D520E7"/>
    <w:rsid w:val="00D5230B"/>
    <w:rsid w:val="00D5241D"/>
    <w:rsid w:val="00D526FD"/>
    <w:rsid w:val="00D52B35"/>
    <w:rsid w:val="00D53011"/>
    <w:rsid w:val="00D532ED"/>
    <w:rsid w:val="00D53509"/>
    <w:rsid w:val="00D53A83"/>
    <w:rsid w:val="00D53A8E"/>
    <w:rsid w:val="00D53B53"/>
    <w:rsid w:val="00D53B87"/>
    <w:rsid w:val="00D53C6D"/>
    <w:rsid w:val="00D53D49"/>
    <w:rsid w:val="00D53D95"/>
    <w:rsid w:val="00D543FA"/>
    <w:rsid w:val="00D54447"/>
    <w:rsid w:val="00D545F0"/>
    <w:rsid w:val="00D54ADD"/>
    <w:rsid w:val="00D5504E"/>
    <w:rsid w:val="00D55095"/>
    <w:rsid w:val="00D55114"/>
    <w:rsid w:val="00D552AD"/>
    <w:rsid w:val="00D555C7"/>
    <w:rsid w:val="00D55706"/>
    <w:rsid w:val="00D55786"/>
    <w:rsid w:val="00D557DD"/>
    <w:rsid w:val="00D55B37"/>
    <w:rsid w:val="00D55B8B"/>
    <w:rsid w:val="00D55F23"/>
    <w:rsid w:val="00D55FE3"/>
    <w:rsid w:val="00D56043"/>
    <w:rsid w:val="00D561CA"/>
    <w:rsid w:val="00D56257"/>
    <w:rsid w:val="00D5628B"/>
    <w:rsid w:val="00D56384"/>
    <w:rsid w:val="00D567C5"/>
    <w:rsid w:val="00D567E6"/>
    <w:rsid w:val="00D568C3"/>
    <w:rsid w:val="00D56920"/>
    <w:rsid w:val="00D5696E"/>
    <w:rsid w:val="00D56B69"/>
    <w:rsid w:val="00D56C0A"/>
    <w:rsid w:val="00D574CE"/>
    <w:rsid w:val="00D57543"/>
    <w:rsid w:val="00D57628"/>
    <w:rsid w:val="00D578DE"/>
    <w:rsid w:val="00D57B0F"/>
    <w:rsid w:val="00D57E16"/>
    <w:rsid w:val="00D60193"/>
    <w:rsid w:val="00D6037A"/>
    <w:rsid w:val="00D608F0"/>
    <w:rsid w:val="00D60A56"/>
    <w:rsid w:val="00D60D92"/>
    <w:rsid w:val="00D60FDF"/>
    <w:rsid w:val="00D611F1"/>
    <w:rsid w:val="00D6135B"/>
    <w:rsid w:val="00D6136F"/>
    <w:rsid w:val="00D615CA"/>
    <w:rsid w:val="00D615D0"/>
    <w:rsid w:val="00D615D1"/>
    <w:rsid w:val="00D61705"/>
    <w:rsid w:val="00D6195C"/>
    <w:rsid w:val="00D61C21"/>
    <w:rsid w:val="00D61EF1"/>
    <w:rsid w:val="00D621C7"/>
    <w:rsid w:val="00D62294"/>
    <w:rsid w:val="00D622A8"/>
    <w:rsid w:val="00D622E8"/>
    <w:rsid w:val="00D62AB1"/>
    <w:rsid w:val="00D62B9B"/>
    <w:rsid w:val="00D62BF6"/>
    <w:rsid w:val="00D6348E"/>
    <w:rsid w:val="00D638EB"/>
    <w:rsid w:val="00D63C46"/>
    <w:rsid w:val="00D63D13"/>
    <w:rsid w:val="00D63F5D"/>
    <w:rsid w:val="00D64026"/>
    <w:rsid w:val="00D6428B"/>
    <w:rsid w:val="00D64399"/>
    <w:rsid w:val="00D64703"/>
    <w:rsid w:val="00D64784"/>
    <w:rsid w:val="00D64C3D"/>
    <w:rsid w:val="00D64F03"/>
    <w:rsid w:val="00D65051"/>
    <w:rsid w:val="00D650B6"/>
    <w:rsid w:val="00D653E9"/>
    <w:rsid w:val="00D65501"/>
    <w:rsid w:val="00D656D1"/>
    <w:rsid w:val="00D657E4"/>
    <w:rsid w:val="00D657F0"/>
    <w:rsid w:val="00D658D7"/>
    <w:rsid w:val="00D65B3F"/>
    <w:rsid w:val="00D65B6F"/>
    <w:rsid w:val="00D65D5D"/>
    <w:rsid w:val="00D65E08"/>
    <w:rsid w:val="00D65F6D"/>
    <w:rsid w:val="00D668E6"/>
    <w:rsid w:val="00D668EE"/>
    <w:rsid w:val="00D66AD5"/>
    <w:rsid w:val="00D66BB0"/>
    <w:rsid w:val="00D66E05"/>
    <w:rsid w:val="00D66E8B"/>
    <w:rsid w:val="00D675FA"/>
    <w:rsid w:val="00D67710"/>
    <w:rsid w:val="00D67E53"/>
    <w:rsid w:val="00D70023"/>
    <w:rsid w:val="00D70097"/>
    <w:rsid w:val="00D707B5"/>
    <w:rsid w:val="00D7104B"/>
    <w:rsid w:val="00D71224"/>
    <w:rsid w:val="00D71521"/>
    <w:rsid w:val="00D7170D"/>
    <w:rsid w:val="00D717CE"/>
    <w:rsid w:val="00D71A7E"/>
    <w:rsid w:val="00D71C11"/>
    <w:rsid w:val="00D71E3D"/>
    <w:rsid w:val="00D72012"/>
    <w:rsid w:val="00D7219B"/>
    <w:rsid w:val="00D721DE"/>
    <w:rsid w:val="00D7281D"/>
    <w:rsid w:val="00D729DC"/>
    <w:rsid w:val="00D72B93"/>
    <w:rsid w:val="00D72D47"/>
    <w:rsid w:val="00D72D71"/>
    <w:rsid w:val="00D72F04"/>
    <w:rsid w:val="00D72F5F"/>
    <w:rsid w:val="00D734DD"/>
    <w:rsid w:val="00D734E6"/>
    <w:rsid w:val="00D737C5"/>
    <w:rsid w:val="00D738C4"/>
    <w:rsid w:val="00D73A79"/>
    <w:rsid w:val="00D73E22"/>
    <w:rsid w:val="00D745E5"/>
    <w:rsid w:val="00D7488B"/>
    <w:rsid w:val="00D749BC"/>
    <w:rsid w:val="00D74D7D"/>
    <w:rsid w:val="00D74E25"/>
    <w:rsid w:val="00D75011"/>
    <w:rsid w:val="00D7510B"/>
    <w:rsid w:val="00D7547F"/>
    <w:rsid w:val="00D757D9"/>
    <w:rsid w:val="00D7599B"/>
    <w:rsid w:val="00D760D2"/>
    <w:rsid w:val="00D76137"/>
    <w:rsid w:val="00D76299"/>
    <w:rsid w:val="00D767F5"/>
    <w:rsid w:val="00D76B84"/>
    <w:rsid w:val="00D76BEE"/>
    <w:rsid w:val="00D76E31"/>
    <w:rsid w:val="00D77348"/>
    <w:rsid w:val="00D7754E"/>
    <w:rsid w:val="00D776A2"/>
    <w:rsid w:val="00D7770C"/>
    <w:rsid w:val="00D77773"/>
    <w:rsid w:val="00D77802"/>
    <w:rsid w:val="00D77845"/>
    <w:rsid w:val="00D77AF8"/>
    <w:rsid w:val="00D77EF9"/>
    <w:rsid w:val="00D77F89"/>
    <w:rsid w:val="00D803E1"/>
    <w:rsid w:val="00D804E2"/>
    <w:rsid w:val="00D80650"/>
    <w:rsid w:val="00D80817"/>
    <w:rsid w:val="00D808B4"/>
    <w:rsid w:val="00D80BD7"/>
    <w:rsid w:val="00D80EDE"/>
    <w:rsid w:val="00D80F94"/>
    <w:rsid w:val="00D8127D"/>
    <w:rsid w:val="00D81294"/>
    <w:rsid w:val="00D814D3"/>
    <w:rsid w:val="00D81569"/>
    <w:rsid w:val="00D81BA5"/>
    <w:rsid w:val="00D81EF3"/>
    <w:rsid w:val="00D820E8"/>
    <w:rsid w:val="00D82457"/>
    <w:rsid w:val="00D826E9"/>
    <w:rsid w:val="00D82883"/>
    <w:rsid w:val="00D82915"/>
    <w:rsid w:val="00D82B30"/>
    <w:rsid w:val="00D82BDE"/>
    <w:rsid w:val="00D82C6B"/>
    <w:rsid w:val="00D82CBE"/>
    <w:rsid w:val="00D82D98"/>
    <w:rsid w:val="00D831CC"/>
    <w:rsid w:val="00D834F5"/>
    <w:rsid w:val="00D83A55"/>
    <w:rsid w:val="00D83BCF"/>
    <w:rsid w:val="00D83D54"/>
    <w:rsid w:val="00D842B0"/>
    <w:rsid w:val="00D84354"/>
    <w:rsid w:val="00D84589"/>
    <w:rsid w:val="00D845E0"/>
    <w:rsid w:val="00D846CB"/>
    <w:rsid w:val="00D84705"/>
    <w:rsid w:val="00D8479B"/>
    <w:rsid w:val="00D847E6"/>
    <w:rsid w:val="00D84B28"/>
    <w:rsid w:val="00D85109"/>
    <w:rsid w:val="00D85292"/>
    <w:rsid w:val="00D8542E"/>
    <w:rsid w:val="00D855BB"/>
    <w:rsid w:val="00D85789"/>
    <w:rsid w:val="00D857F4"/>
    <w:rsid w:val="00D85886"/>
    <w:rsid w:val="00D85887"/>
    <w:rsid w:val="00D85C41"/>
    <w:rsid w:val="00D85FA4"/>
    <w:rsid w:val="00D86153"/>
    <w:rsid w:val="00D867E2"/>
    <w:rsid w:val="00D86A17"/>
    <w:rsid w:val="00D86BEB"/>
    <w:rsid w:val="00D86DA1"/>
    <w:rsid w:val="00D86E3F"/>
    <w:rsid w:val="00D87117"/>
    <w:rsid w:val="00D8737A"/>
    <w:rsid w:val="00D873B0"/>
    <w:rsid w:val="00D874B6"/>
    <w:rsid w:val="00D879E8"/>
    <w:rsid w:val="00D87A68"/>
    <w:rsid w:val="00D901B6"/>
    <w:rsid w:val="00D90254"/>
    <w:rsid w:val="00D903CE"/>
    <w:rsid w:val="00D90A00"/>
    <w:rsid w:val="00D90DE8"/>
    <w:rsid w:val="00D91131"/>
    <w:rsid w:val="00D9152D"/>
    <w:rsid w:val="00D917CA"/>
    <w:rsid w:val="00D918D6"/>
    <w:rsid w:val="00D9200D"/>
    <w:rsid w:val="00D92218"/>
    <w:rsid w:val="00D92575"/>
    <w:rsid w:val="00D927BF"/>
    <w:rsid w:val="00D929EF"/>
    <w:rsid w:val="00D92A34"/>
    <w:rsid w:val="00D92ADA"/>
    <w:rsid w:val="00D92C15"/>
    <w:rsid w:val="00D92E00"/>
    <w:rsid w:val="00D931B9"/>
    <w:rsid w:val="00D93259"/>
    <w:rsid w:val="00D936FB"/>
    <w:rsid w:val="00D9389A"/>
    <w:rsid w:val="00D93A70"/>
    <w:rsid w:val="00D93E59"/>
    <w:rsid w:val="00D943CA"/>
    <w:rsid w:val="00D94767"/>
    <w:rsid w:val="00D94BB8"/>
    <w:rsid w:val="00D94BE6"/>
    <w:rsid w:val="00D94DB5"/>
    <w:rsid w:val="00D950FD"/>
    <w:rsid w:val="00D95782"/>
    <w:rsid w:val="00D95BD8"/>
    <w:rsid w:val="00D96263"/>
    <w:rsid w:val="00D9646B"/>
    <w:rsid w:val="00D964C0"/>
    <w:rsid w:val="00D967E6"/>
    <w:rsid w:val="00D968D4"/>
    <w:rsid w:val="00D96ECD"/>
    <w:rsid w:val="00D96F06"/>
    <w:rsid w:val="00D96F3C"/>
    <w:rsid w:val="00D9703A"/>
    <w:rsid w:val="00D970D0"/>
    <w:rsid w:val="00D975EC"/>
    <w:rsid w:val="00D97713"/>
    <w:rsid w:val="00D9771F"/>
    <w:rsid w:val="00D97CC2"/>
    <w:rsid w:val="00DA01DD"/>
    <w:rsid w:val="00DA0645"/>
    <w:rsid w:val="00DA07CD"/>
    <w:rsid w:val="00DA0998"/>
    <w:rsid w:val="00DA0DBF"/>
    <w:rsid w:val="00DA0DC6"/>
    <w:rsid w:val="00DA0EFC"/>
    <w:rsid w:val="00DA11AA"/>
    <w:rsid w:val="00DA1535"/>
    <w:rsid w:val="00DA166A"/>
    <w:rsid w:val="00DA1718"/>
    <w:rsid w:val="00DA18F1"/>
    <w:rsid w:val="00DA1D00"/>
    <w:rsid w:val="00DA200C"/>
    <w:rsid w:val="00DA202E"/>
    <w:rsid w:val="00DA23E5"/>
    <w:rsid w:val="00DA24F4"/>
    <w:rsid w:val="00DA2604"/>
    <w:rsid w:val="00DA2664"/>
    <w:rsid w:val="00DA2723"/>
    <w:rsid w:val="00DA28C1"/>
    <w:rsid w:val="00DA2AB1"/>
    <w:rsid w:val="00DA2F0A"/>
    <w:rsid w:val="00DA2FF4"/>
    <w:rsid w:val="00DA305B"/>
    <w:rsid w:val="00DA3168"/>
    <w:rsid w:val="00DA37E9"/>
    <w:rsid w:val="00DA3CF1"/>
    <w:rsid w:val="00DA3D14"/>
    <w:rsid w:val="00DA3DD3"/>
    <w:rsid w:val="00DA3E2A"/>
    <w:rsid w:val="00DA3F44"/>
    <w:rsid w:val="00DA4125"/>
    <w:rsid w:val="00DA4231"/>
    <w:rsid w:val="00DA430B"/>
    <w:rsid w:val="00DA4555"/>
    <w:rsid w:val="00DA4978"/>
    <w:rsid w:val="00DA4D3A"/>
    <w:rsid w:val="00DA4F71"/>
    <w:rsid w:val="00DA52B7"/>
    <w:rsid w:val="00DA5494"/>
    <w:rsid w:val="00DA564B"/>
    <w:rsid w:val="00DA59AA"/>
    <w:rsid w:val="00DA5C52"/>
    <w:rsid w:val="00DA5DAD"/>
    <w:rsid w:val="00DA5E5C"/>
    <w:rsid w:val="00DA60B9"/>
    <w:rsid w:val="00DA6188"/>
    <w:rsid w:val="00DA64F5"/>
    <w:rsid w:val="00DA6912"/>
    <w:rsid w:val="00DA691E"/>
    <w:rsid w:val="00DA6DA5"/>
    <w:rsid w:val="00DA6E8D"/>
    <w:rsid w:val="00DA6F47"/>
    <w:rsid w:val="00DA709D"/>
    <w:rsid w:val="00DA70C0"/>
    <w:rsid w:val="00DA7176"/>
    <w:rsid w:val="00DA7857"/>
    <w:rsid w:val="00DA796F"/>
    <w:rsid w:val="00DA7A11"/>
    <w:rsid w:val="00DA7CC1"/>
    <w:rsid w:val="00DA7E1F"/>
    <w:rsid w:val="00DA7F5B"/>
    <w:rsid w:val="00DB0651"/>
    <w:rsid w:val="00DB0B52"/>
    <w:rsid w:val="00DB0CF4"/>
    <w:rsid w:val="00DB0D57"/>
    <w:rsid w:val="00DB1180"/>
    <w:rsid w:val="00DB11BA"/>
    <w:rsid w:val="00DB15C0"/>
    <w:rsid w:val="00DB16B0"/>
    <w:rsid w:val="00DB1851"/>
    <w:rsid w:val="00DB19D2"/>
    <w:rsid w:val="00DB2120"/>
    <w:rsid w:val="00DB21A5"/>
    <w:rsid w:val="00DB21EE"/>
    <w:rsid w:val="00DB220F"/>
    <w:rsid w:val="00DB253A"/>
    <w:rsid w:val="00DB2559"/>
    <w:rsid w:val="00DB2663"/>
    <w:rsid w:val="00DB2BC2"/>
    <w:rsid w:val="00DB2D8B"/>
    <w:rsid w:val="00DB3062"/>
    <w:rsid w:val="00DB3075"/>
    <w:rsid w:val="00DB358D"/>
    <w:rsid w:val="00DB3694"/>
    <w:rsid w:val="00DB37DE"/>
    <w:rsid w:val="00DB3909"/>
    <w:rsid w:val="00DB3964"/>
    <w:rsid w:val="00DB3B97"/>
    <w:rsid w:val="00DB3BF6"/>
    <w:rsid w:val="00DB3CD8"/>
    <w:rsid w:val="00DB3DFD"/>
    <w:rsid w:val="00DB3ECF"/>
    <w:rsid w:val="00DB3F39"/>
    <w:rsid w:val="00DB3F67"/>
    <w:rsid w:val="00DB4ADF"/>
    <w:rsid w:val="00DB4CCB"/>
    <w:rsid w:val="00DB56D5"/>
    <w:rsid w:val="00DB5854"/>
    <w:rsid w:val="00DB5B94"/>
    <w:rsid w:val="00DB5E31"/>
    <w:rsid w:val="00DB5FEE"/>
    <w:rsid w:val="00DB63E8"/>
    <w:rsid w:val="00DB6455"/>
    <w:rsid w:val="00DB64E9"/>
    <w:rsid w:val="00DB65FE"/>
    <w:rsid w:val="00DB6BA7"/>
    <w:rsid w:val="00DB6E16"/>
    <w:rsid w:val="00DB6FD9"/>
    <w:rsid w:val="00DB6FE1"/>
    <w:rsid w:val="00DB7060"/>
    <w:rsid w:val="00DB7065"/>
    <w:rsid w:val="00DB7106"/>
    <w:rsid w:val="00DB71C6"/>
    <w:rsid w:val="00DB75A4"/>
    <w:rsid w:val="00DB75EA"/>
    <w:rsid w:val="00DB7EA5"/>
    <w:rsid w:val="00DC0136"/>
    <w:rsid w:val="00DC0231"/>
    <w:rsid w:val="00DC04A4"/>
    <w:rsid w:val="00DC04F9"/>
    <w:rsid w:val="00DC05F2"/>
    <w:rsid w:val="00DC0853"/>
    <w:rsid w:val="00DC085B"/>
    <w:rsid w:val="00DC096D"/>
    <w:rsid w:val="00DC0F8C"/>
    <w:rsid w:val="00DC12D3"/>
    <w:rsid w:val="00DC180D"/>
    <w:rsid w:val="00DC18FE"/>
    <w:rsid w:val="00DC1937"/>
    <w:rsid w:val="00DC1A20"/>
    <w:rsid w:val="00DC1E3D"/>
    <w:rsid w:val="00DC20EE"/>
    <w:rsid w:val="00DC21AD"/>
    <w:rsid w:val="00DC23C8"/>
    <w:rsid w:val="00DC25C8"/>
    <w:rsid w:val="00DC2842"/>
    <w:rsid w:val="00DC2C90"/>
    <w:rsid w:val="00DC2E2D"/>
    <w:rsid w:val="00DC3054"/>
    <w:rsid w:val="00DC3557"/>
    <w:rsid w:val="00DC37EB"/>
    <w:rsid w:val="00DC382B"/>
    <w:rsid w:val="00DC3E88"/>
    <w:rsid w:val="00DC43E9"/>
    <w:rsid w:val="00DC44A6"/>
    <w:rsid w:val="00DC4648"/>
    <w:rsid w:val="00DC4756"/>
    <w:rsid w:val="00DC4837"/>
    <w:rsid w:val="00DC4911"/>
    <w:rsid w:val="00DC4AC7"/>
    <w:rsid w:val="00DC5192"/>
    <w:rsid w:val="00DC54C2"/>
    <w:rsid w:val="00DC59CA"/>
    <w:rsid w:val="00DC5CEA"/>
    <w:rsid w:val="00DC5D1F"/>
    <w:rsid w:val="00DC5E9F"/>
    <w:rsid w:val="00DC5F43"/>
    <w:rsid w:val="00DC5F6E"/>
    <w:rsid w:val="00DC61D6"/>
    <w:rsid w:val="00DC625E"/>
    <w:rsid w:val="00DC63B2"/>
    <w:rsid w:val="00DC6764"/>
    <w:rsid w:val="00DC6786"/>
    <w:rsid w:val="00DC69A9"/>
    <w:rsid w:val="00DC6BD6"/>
    <w:rsid w:val="00DC6D29"/>
    <w:rsid w:val="00DC6D65"/>
    <w:rsid w:val="00DC6D8D"/>
    <w:rsid w:val="00DC7102"/>
    <w:rsid w:val="00DC737A"/>
    <w:rsid w:val="00DC760D"/>
    <w:rsid w:val="00DC7630"/>
    <w:rsid w:val="00DC76E8"/>
    <w:rsid w:val="00DC79C0"/>
    <w:rsid w:val="00DC7E60"/>
    <w:rsid w:val="00DC7F0F"/>
    <w:rsid w:val="00DC7FBF"/>
    <w:rsid w:val="00DD0533"/>
    <w:rsid w:val="00DD0654"/>
    <w:rsid w:val="00DD07DF"/>
    <w:rsid w:val="00DD097D"/>
    <w:rsid w:val="00DD0DDF"/>
    <w:rsid w:val="00DD0EB6"/>
    <w:rsid w:val="00DD0FC0"/>
    <w:rsid w:val="00DD1149"/>
    <w:rsid w:val="00DD115F"/>
    <w:rsid w:val="00DD119D"/>
    <w:rsid w:val="00DD1782"/>
    <w:rsid w:val="00DD18A2"/>
    <w:rsid w:val="00DD21EC"/>
    <w:rsid w:val="00DD2233"/>
    <w:rsid w:val="00DD225F"/>
    <w:rsid w:val="00DD2360"/>
    <w:rsid w:val="00DD2A24"/>
    <w:rsid w:val="00DD2A7B"/>
    <w:rsid w:val="00DD2D21"/>
    <w:rsid w:val="00DD2ED3"/>
    <w:rsid w:val="00DD3530"/>
    <w:rsid w:val="00DD38C2"/>
    <w:rsid w:val="00DD3A7C"/>
    <w:rsid w:val="00DD3D42"/>
    <w:rsid w:val="00DD3E81"/>
    <w:rsid w:val="00DD3F65"/>
    <w:rsid w:val="00DD404F"/>
    <w:rsid w:val="00DD418A"/>
    <w:rsid w:val="00DD4680"/>
    <w:rsid w:val="00DD4845"/>
    <w:rsid w:val="00DD4B1A"/>
    <w:rsid w:val="00DD4B76"/>
    <w:rsid w:val="00DD4C0E"/>
    <w:rsid w:val="00DD4E95"/>
    <w:rsid w:val="00DD4EAF"/>
    <w:rsid w:val="00DD52AF"/>
    <w:rsid w:val="00DD5351"/>
    <w:rsid w:val="00DD58CF"/>
    <w:rsid w:val="00DD5B29"/>
    <w:rsid w:val="00DD5BF0"/>
    <w:rsid w:val="00DD5D10"/>
    <w:rsid w:val="00DD5DB2"/>
    <w:rsid w:val="00DD5DCA"/>
    <w:rsid w:val="00DD5F00"/>
    <w:rsid w:val="00DD60CB"/>
    <w:rsid w:val="00DD6174"/>
    <w:rsid w:val="00DD6282"/>
    <w:rsid w:val="00DD6458"/>
    <w:rsid w:val="00DD6E0F"/>
    <w:rsid w:val="00DD71E2"/>
    <w:rsid w:val="00DD726C"/>
    <w:rsid w:val="00DD7684"/>
    <w:rsid w:val="00DD776E"/>
    <w:rsid w:val="00DD7889"/>
    <w:rsid w:val="00DD7A31"/>
    <w:rsid w:val="00DD7A6A"/>
    <w:rsid w:val="00DD7B4E"/>
    <w:rsid w:val="00DD7C0E"/>
    <w:rsid w:val="00DD7EBD"/>
    <w:rsid w:val="00DE0387"/>
    <w:rsid w:val="00DE03AD"/>
    <w:rsid w:val="00DE03DB"/>
    <w:rsid w:val="00DE0401"/>
    <w:rsid w:val="00DE0426"/>
    <w:rsid w:val="00DE057D"/>
    <w:rsid w:val="00DE0647"/>
    <w:rsid w:val="00DE07F2"/>
    <w:rsid w:val="00DE0AAE"/>
    <w:rsid w:val="00DE0EB7"/>
    <w:rsid w:val="00DE1309"/>
    <w:rsid w:val="00DE15F6"/>
    <w:rsid w:val="00DE1698"/>
    <w:rsid w:val="00DE1989"/>
    <w:rsid w:val="00DE19C4"/>
    <w:rsid w:val="00DE19FE"/>
    <w:rsid w:val="00DE1A13"/>
    <w:rsid w:val="00DE1A98"/>
    <w:rsid w:val="00DE1C30"/>
    <w:rsid w:val="00DE1F29"/>
    <w:rsid w:val="00DE204B"/>
    <w:rsid w:val="00DE2760"/>
    <w:rsid w:val="00DE2AA3"/>
    <w:rsid w:val="00DE2ECE"/>
    <w:rsid w:val="00DE3024"/>
    <w:rsid w:val="00DE3128"/>
    <w:rsid w:val="00DE31C4"/>
    <w:rsid w:val="00DE33BB"/>
    <w:rsid w:val="00DE3534"/>
    <w:rsid w:val="00DE366D"/>
    <w:rsid w:val="00DE36DB"/>
    <w:rsid w:val="00DE3A2C"/>
    <w:rsid w:val="00DE3D00"/>
    <w:rsid w:val="00DE3DC4"/>
    <w:rsid w:val="00DE3EB7"/>
    <w:rsid w:val="00DE41F8"/>
    <w:rsid w:val="00DE442B"/>
    <w:rsid w:val="00DE4C11"/>
    <w:rsid w:val="00DE4FE4"/>
    <w:rsid w:val="00DE5116"/>
    <w:rsid w:val="00DE54B3"/>
    <w:rsid w:val="00DE56D7"/>
    <w:rsid w:val="00DE5851"/>
    <w:rsid w:val="00DE5CF1"/>
    <w:rsid w:val="00DE6071"/>
    <w:rsid w:val="00DE626C"/>
    <w:rsid w:val="00DE63B8"/>
    <w:rsid w:val="00DE6414"/>
    <w:rsid w:val="00DE6455"/>
    <w:rsid w:val="00DE6A17"/>
    <w:rsid w:val="00DE6BB4"/>
    <w:rsid w:val="00DE71CE"/>
    <w:rsid w:val="00DE757E"/>
    <w:rsid w:val="00DE77DF"/>
    <w:rsid w:val="00DE7BF2"/>
    <w:rsid w:val="00DE7CA6"/>
    <w:rsid w:val="00DE7CD7"/>
    <w:rsid w:val="00DE7E2B"/>
    <w:rsid w:val="00DE7F26"/>
    <w:rsid w:val="00DF02BB"/>
    <w:rsid w:val="00DF0454"/>
    <w:rsid w:val="00DF04A5"/>
    <w:rsid w:val="00DF04D7"/>
    <w:rsid w:val="00DF0976"/>
    <w:rsid w:val="00DF1087"/>
    <w:rsid w:val="00DF10D8"/>
    <w:rsid w:val="00DF1183"/>
    <w:rsid w:val="00DF14BA"/>
    <w:rsid w:val="00DF15D5"/>
    <w:rsid w:val="00DF1977"/>
    <w:rsid w:val="00DF1B3D"/>
    <w:rsid w:val="00DF1BE4"/>
    <w:rsid w:val="00DF1C1E"/>
    <w:rsid w:val="00DF1ECE"/>
    <w:rsid w:val="00DF1F07"/>
    <w:rsid w:val="00DF202C"/>
    <w:rsid w:val="00DF2358"/>
    <w:rsid w:val="00DF2449"/>
    <w:rsid w:val="00DF2567"/>
    <w:rsid w:val="00DF27B8"/>
    <w:rsid w:val="00DF29BC"/>
    <w:rsid w:val="00DF3036"/>
    <w:rsid w:val="00DF3276"/>
    <w:rsid w:val="00DF3423"/>
    <w:rsid w:val="00DF360B"/>
    <w:rsid w:val="00DF410D"/>
    <w:rsid w:val="00DF45A0"/>
    <w:rsid w:val="00DF4649"/>
    <w:rsid w:val="00DF46FF"/>
    <w:rsid w:val="00DF47D1"/>
    <w:rsid w:val="00DF4CCB"/>
    <w:rsid w:val="00DF4D2F"/>
    <w:rsid w:val="00DF5129"/>
    <w:rsid w:val="00DF5135"/>
    <w:rsid w:val="00DF54DF"/>
    <w:rsid w:val="00DF5698"/>
    <w:rsid w:val="00DF5AF3"/>
    <w:rsid w:val="00DF5EEA"/>
    <w:rsid w:val="00DF5F79"/>
    <w:rsid w:val="00DF5FEA"/>
    <w:rsid w:val="00DF6469"/>
    <w:rsid w:val="00DF64C9"/>
    <w:rsid w:val="00DF68EC"/>
    <w:rsid w:val="00DF69D4"/>
    <w:rsid w:val="00DF6AB7"/>
    <w:rsid w:val="00DF6AE3"/>
    <w:rsid w:val="00DF7354"/>
    <w:rsid w:val="00DF764C"/>
    <w:rsid w:val="00DF77D0"/>
    <w:rsid w:val="00DF7A35"/>
    <w:rsid w:val="00E005DD"/>
    <w:rsid w:val="00E007C7"/>
    <w:rsid w:val="00E007DC"/>
    <w:rsid w:val="00E00802"/>
    <w:rsid w:val="00E00805"/>
    <w:rsid w:val="00E008F8"/>
    <w:rsid w:val="00E00954"/>
    <w:rsid w:val="00E009AD"/>
    <w:rsid w:val="00E00A50"/>
    <w:rsid w:val="00E00AAF"/>
    <w:rsid w:val="00E00B75"/>
    <w:rsid w:val="00E00C27"/>
    <w:rsid w:val="00E018B6"/>
    <w:rsid w:val="00E01A81"/>
    <w:rsid w:val="00E01E1A"/>
    <w:rsid w:val="00E01FEC"/>
    <w:rsid w:val="00E02114"/>
    <w:rsid w:val="00E02439"/>
    <w:rsid w:val="00E024DD"/>
    <w:rsid w:val="00E025FA"/>
    <w:rsid w:val="00E02DCF"/>
    <w:rsid w:val="00E02E3B"/>
    <w:rsid w:val="00E02ED4"/>
    <w:rsid w:val="00E0327C"/>
    <w:rsid w:val="00E03652"/>
    <w:rsid w:val="00E03A9F"/>
    <w:rsid w:val="00E03B00"/>
    <w:rsid w:val="00E03B3F"/>
    <w:rsid w:val="00E03B82"/>
    <w:rsid w:val="00E03C29"/>
    <w:rsid w:val="00E03D71"/>
    <w:rsid w:val="00E03DAC"/>
    <w:rsid w:val="00E03DE3"/>
    <w:rsid w:val="00E03F04"/>
    <w:rsid w:val="00E03FB6"/>
    <w:rsid w:val="00E04002"/>
    <w:rsid w:val="00E04254"/>
    <w:rsid w:val="00E0430D"/>
    <w:rsid w:val="00E04AED"/>
    <w:rsid w:val="00E04B44"/>
    <w:rsid w:val="00E04BBF"/>
    <w:rsid w:val="00E04E54"/>
    <w:rsid w:val="00E05088"/>
    <w:rsid w:val="00E05151"/>
    <w:rsid w:val="00E052CA"/>
    <w:rsid w:val="00E053D6"/>
    <w:rsid w:val="00E05477"/>
    <w:rsid w:val="00E0556F"/>
    <w:rsid w:val="00E056BC"/>
    <w:rsid w:val="00E05775"/>
    <w:rsid w:val="00E0598C"/>
    <w:rsid w:val="00E059D8"/>
    <w:rsid w:val="00E05A7E"/>
    <w:rsid w:val="00E05E1D"/>
    <w:rsid w:val="00E0613C"/>
    <w:rsid w:val="00E063F6"/>
    <w:rsid w:val="00E065B8"/>
    <w:rsid w:val="00E066C5"/>
    <w:rsid w:val="00E06729"/>
    <w:rsid w:val="00E067BC"/>
    <w:rsid w:val="00E068B0"/>
    <w:rsid w:val="00E069D4"/>
    <w:rsid w:val="00E06A63"/>
    <w:rsid w:val="00E06B04"/>
    <w:rsid w:val="00E06DC4"/>
    <w:rsid w:val="00E06F26"/>
    <w:rsid w:val="00E07734"/>
    <w:rsid w:val="00E07759"/>
    <w:rsid w:val="00E07A2B"/>
    <w:rsid w:val="00E07BFD"/>
    <w:rsid w:val="00E07E67"/>
    <w:rsid w:val="00E07F47"/>
    <w:rsid w:val="00E10037"/>
    <w:rsid w:val="00E10070"/>
    <w:rsid w:val="00E102AC"/>
    <w:rsid w:val="00E10474"/>
    <w:rsid w:val="00E1062A"/>
    <w:rsid w:val="00E1083F"/>
    <w:rsid w:val="00E108EC"/>
    <w:rsid w:val="00E10FC2"/>
    <w:rsid w:val="00E115C9"/>
    <w:rsid w:val="00E11678"/>
    <w:rsid w:val="00E11AD8"/>
    <w:rsid w:val="00E11ADD"/>
    <w:rsid w:val="00E11C6F"/>
    <w:rsid w:val="00E11CC3"/>
    <w:rsid w:val="00E11CFC"/>
    <w:rsid w:val="00E11DAD"/>
    <w:rsid w:val="00E11DBB"/>
    <w:rsid w:val="00E11EB7"/>
    <w:rsid w:val="00E11EEA"/>
    <w:rsid w:val="00E11F80"/>
    <w:rsid w:val="00E121AF"/>
    <w:rsid w:val="00E121BE"/>
    <w:rsid w:val="00E12386"/>
    <w:rsid w:val="00E12433"/>
    <w:rsid w:val="00E12445"/>
    <w:rsid w:val="00E12687"/>
    <w:rsid w:val="00E126C9"/>
    <w:rsid w:val="00E12778"/>
    <w:rsid w:val="00E12840"/>
    <w:rsid w:val="00E128F4"/>
    <w:rsid w:val="00E13178"/>
    <w:rsid w:val="00E131CE"/>
    <w:rsid w:val="00E13491"/>
    <w:rsid w:val="00E135F7"/>
    <w:rsid w:val="00E13689"/>
    <w:rsid w:val="00E1376F"/>
    <w:rsid w:val="00E13784"/>
    <w:rsid w:val="00E138DD"/>
    <w:rsid w:val="00E13CFB"/>
    <w:rsid w:val="00E141F2"/>
    <w:rsid w:val="00E14253"/>
    <w:rsid w:val="00E14857"/>
    <w:rsid w:val="00E14F85"/>
    <w:rsid w:val="00E15031"/>
    <w:rsid w:val="00E1508E"/>
    <w:rsid w:val="00E15513"/>
    <w:rsid w:val="00E15BC4"/>
    <w:rsid w:val="00E15CE9"/>
    <w:rsid w:val="00E15FDF"/>
    <w:rsid w:val="00E15FF6"/>
    <w:rsid w:val="00E161B5"/>
    <w:rsid w:val="00E1658D"/>
    <w:rsid w:val="00E168F0"/>
    <w:rsid w:val="00E16C47"/>
    <w:rsid w:val="00E1708B"/>
    <w:rsid w:val="00E170BD"/>
    <w:rsid w:val="00E170EC"/>
    <w:rsid w:val="00E170FC"/>
    <w:rsid w:val="00E1738D"/>
    <w:rsid w:val="00E174B1"/>
    <w:rsid w:val="00E17538"/>
    <w:rsid w:val="00E17AF5"/>
    <w:rsid w:val="00E17C29"/>
    <w:rsid w:val="00E2010E"/>
    <w:rsid w:val="00E201B2"/>
    <w:rsid w:val="00E20471"/>
    <w:rsid w:val="00E204DD"/>
    <w:rsid w:val="00E2081D"/>
    <w:rsid w:val="00E2089D"/>
    <w:rsid w:val="00E20A7B"/>
    <w:rsid w:val="00E20F30"/>
    <w:rsid w:val="00E2150B"/>
    <w:rsid w:val="00E216C5"/>
    <w:rsid w:val="00E21AFE"/>
    <w:rsid w:val="00E21B46"/>
    <w:rsid w:val="00E21CB7"/>
    <w:rsid w:val="00E21CFF"/>
    <w:rsid w:val="00E2202B"/>
    <w:rsid w:val="00E220B0"/>
    <w:rsid w:val="00E2227E"/>
    <w:rsid w:val="00E22515"/>
    <w:rsid w:val="00E22962"/>
    <w:rsid w:val="00E229BA"/>
    <w:rsid w:val="00E229D3"/>
    <w:rsid w:val="00E22A00"/>
    <w:rsid w:val="00E23120"/>
    <w:rsid w:val="00E231EA"/>
    <w:rsid w:val="00E23227"/>
    <w:rsid w:val="00E23664"/>
    <w:rsid w:val="00E23CA4"/>
    <w:rsid w:val="00E23E42"/>
    <w:rsid w:val="00E23E90"/>
    <w:rsid w:val="00E23EE5"/>
    <w:rsid w:val="00E24296"/>
    <w:rsid w:val="00E24592"/>
    <w:rsid w:val="00E245A3"/>
    <w:rsid w:val="00E248CF"/>
    <w:rsid w:val="00E25144"/>
    <w:rsid w:val="00E252A3"/>
    <w:rsid w:val="00E252C0"/>
    <w:rsid w:val="00E253C0"/>
    <w:rsid w:val="00E2547C"/>
    <w:rsid w:val="00E25A9E"/>
    <w:rsid w:val="00E25EAD"/>
    <w:rsid w:val="00E2615C"/>
    <w:rsid w:val="00E26B89"/>
    <w:rsid w:val="00E26BEA"/>
    <w:rsid w:val="00E26CDB"/>
    <w:rsid w:val="00E26F13"/>
    <w:rsid w:val="00E26FF5"/>
    <w:rsid w:val="00E2701C"/>
    <w:rsid w:val="00E271C4"/>
    <w:rsid w:val="00E272F0"/>
    <w:rsid w:val="00E27320"/>
    <w:rsid w:val="00E2744E"/>
    <w:rsid w:val="00E27549"/>
    <w:rsid w:val="00E27A19"/>
    <w:rsid w:val="00E27B79"/>
    <w:rsid w:val="00E27FDC"/>
    <w:rsid w:val="00E3015D"/>
    <w:rsid w:val="00E3017B"/>
    <w:rsid w:val="00E301D1"/>
    <w:rsid w:val="00E30466"/>
    <w:rsid w:val="00E3056C"/>
    <w:rsid w:val="00E30ABB"/>
    <w:rsid w:val="00E30BFA"/>
    <w:rsid w:val="00E30EC3"/>
    <w:rsid w:val="00E312C9"/>
    <w:rsid w:val="00E31301"/>
    <w:rsid w:val="00E31309"/>
    <w:rsid w:val="00E3132D"/>
    <w:rsid w:val="00E31591"/>
    <w:rsid w:val="00E315DF"/>
    <w:rsid w:val="00E31619"/>
    <w:rsid w:val="00E3163C"/>
    <w:rsid w:val="00E316EC"/>
    <w:rsid w:val="00E31954"/>
    <w:rsid w:val="00E31A34"/>
    <w:rsid w:val="00E31BD8"/>
    <w:rsid w:val="00E31E10"/>
    <w:rsid w:val="00E31EF4"/>
    <w:rsid w:val="00E31F00"/>
    <w:rsid w:val="00E31FB5"/>
    <w:rsid w:val="00E321D6"/>
    <w:rsid w:val="00E32385"/>
    <w:rsid w:val="00E32532"/>
    <w:rsid w:val="00E326D7"/>
    <w:rsid w:val="00E32898"/>
    <w:rsid w:val="00E3297A"/>
    <w:rsid w:val="00E32A65"/>
    <w:rsid w:val="00E32D81"/>
    <w:rsid w:val="00E32D95"/>
    <w:rsid w:val="00E32EF3"/>
    <w:rsid w:val="00E331B9"/>
    <w:rsid w:val="00E33259"/>
    <w:rsid w:val="00E33496"/>
    <w:rsid w:val="00E336FC"/>
    <w:rsid w:val="00E336FE"/>
    <w:rsid w:val="00E33873"/>
    <w:rsid w:val="00E33D64"/>
    <w:rsid w:val="00E33EEE"/>
    <w:rsid w:val="00E33F27"/>
    <w:rsid w:val="00E33F30"/>
    <w:rsid w:val="00E344AA"/>
    <w:rsid w:val="00E34503"/>
    <w:rsid w:val="00E34620"/>
    <w:rsid w:val="00E346C5"/>
    <w:rsid w:val="00E347E9"/>
    <w:rsid w:val="00E3491B"/>
    <w:rsid w:val="00E34CDC"/>
    <w:rsid w:val="00E35052"/>
    <w:rsid w:val="00E35463"/>
    <w:rsid w:val="00E35908"/>
    <w:rsid w:val="00E35AD1"/>
    <w:rsid w:val="00E35B4E"/>
    <w:rsid w:val="00E35D22"/>
    <w:rsid w:val="00E35E9A"/>
    <w:rsid w:val="00E3611D"/>
    <w:rsid w:val="00E3644B"/>
    <w:rsid w:val="00E3644C"/>
    <w:rsid w:val="00E36861"/>
    <w:rsid w:val="00E36AB7"/>
    <w:rsid w:val="00E36BC0"/>
    <w:rsid w:val="00E36C45"/>
    <w:rsid w:val="00E36D0D"/>
    <w:rsid w:val="00E36E57"/>
    <w:rsid w:val="00E371AD"/>
    <w:rsid w:val="00E37327"/>
    <w:rsid w:val="00E37562"/>
    <w:rsid w:val="00E375D9"/>
    <w:rsid w:val="00E376B4"/>
    <w:rsid w:val="00E37792"/>
    <w:rsid w:val="00E378E0"/>
    <w:rsid w:val="00E37DAE"/>
    <w:rsid w:val="00E37FEE"/>
    <w:rsid w:val="00E40368"/>
    <w:rsid w:val="00E404AD"/>
    <w:rsid w:val="00E40908"/>
    <w:rsid w:val="00E40923"/>
    <w:rsid w:val="00E40936"/>
    <w:rsid w:val="00E40A07"/>
    <w:rsid w:val="00E40A95"/>
    <w:rsid w:val="00E40B50"/>
    <w:rsid w:val="00E40EC7"/>
    <w:rsid w:val="00E41061"/>
    <w:rsid w:val="00E414C3"/>
    <w:rsid w:val="00E4180E"/>
    <w:rsid w:val="00E41A47"/>
    <w:rsid w:val="00E41DE7"/>
    <w:rsid w:val="00E41E46"/>
    <w:rsid w:val="00E42046"/>
    <w:rsid w:val="00E421C5"/>
    <w:rsid w:val="00E42713"/>
    <w:rsid w:val="00E42A4B"/>
    <w:rsid w:val="00E42B6C"/>
    <w:rsid w:val="00E42BC9"/>
    <w:rsid w:val="00E4313C"/>
    <w:rsid w:val="00E43360"/>
    <w:rsid w:val="00E43844"/>
    <w:rsid w:val="00E43A1F"/>
    <w:rsid w:val="00E43B07"/>
    <w:rsid w:val="00E43C2E"/>
    <w:rsid w:val="00E43C75"/>
    <w:rsid w:val="00E43C7E"/>
    <w:rsid w:val="00E43C96"/>
    <w:rsid w:val="00E43DC4"/>
    <w:rsid w:val="00E44222"/>
    <w:rsid w:val="00E44484"/>
    <w:rsid w:val="00E44774"/>
    <w:rsid w:val="00E44B97"/>
    <w:rsid w:val="00E450B5"/>
    <w:rsid w:val="00E45309"/>
    <w:rsid w:val="00E4537F"/>
    <w:rsid w:val="00E4555F"/>
    <w:rsid w:val="00E4589D"/>
    <w:rsid w:val="00E45B28"/>
    <w:rsid w:val="00E45C28"/>
    <w:rsid w:val="00E45EB2"/>
    <w:rsid w:val="00E46585"/>
    <w:rsid w:val="00E466BB"/>
    <w:rsid w:val="00E46776"/>
    <w:rsid w:val="00E46B95"/>
    <w:rsid w:val="00E46DA3"/>
    <w:rsid w:val="00E46ECF"/>
    <w:rsid w:val="00E4705D"/>
    <w:rsid w:val="00E4731E"/>
    <w:rsid w:val="00E47352"/>
    <w:rsid w:val="00E4797F"/>
    <w:rsid w:val="00E47AAE"/>
    <w:rsid w:val="00E47DAB"/>
    <w:rsid w:val="00E50420"/>
    <w:rsid w:val="00E504D6"/>
    <w:rsid w:val="00E50587"/>
    <w:rsid w:val="00E50B44"/>
    <w:rsid w:val="00E50B87"/>
    <w:rsid w:val="00E50C8D"/>
    <w:rsid w:val="00E50CA5"/>
    <w:rsid w:val="00E50E89"/>
    <w:rsid w:val="00E50F50"/>
    <w:rsid w:val="00E51C13"/>
    <w:rsid w:val="00E51E4E"/>
    <w:rsid w:val="00E52042"/>
    <w:rsid w:val="00E5233A"/>
    <w:rsid w:val="00E5247E"/>
    <w:rsid w:val="00E5264B"/>
    <w:rsid w:val="00E5275E"/>
    <w:rsid w:val="00E5277D"/>
    <w:rsid w:val="00E52913"/>
    <w:rsid w:val="00E52B4F"/>
    <w:rsid w:val="00E52CB2"/>
    <w:rsid w:val="00E52CC8"/>
    <w:rsid w:val="00E52DE7"/>
    <w:rsid w:val="00E52EA5"/>
    <w:rsid w:val="00E532DD"/>
    <w:rsid w:val="00E533E9"/>
    <w:rsid w:val="00E534AB"/>
    <w:rsid w:val="00E538FF"/>
    <w:rsid w:val="00E53A6C"/>
    <w:rsid w:val="00E53B6F"/>
    <w:rsid w:val="00E541A4"/>
    <w:rsid w:val="00E5433A"/>
    <w:rsid w:val="00E545CA"/>
    <w:rsid w:val="00E54A72"/>
    <w:rsid w:val="00E54A79"/>
    <w:rsid w:val="00E54A87"/>
    <w:rsid w:val="00E553A0"/>
    <w:rsid w:val="00E55547"/>
    <w:rsid w:val="00E55562"/>
    <w:rsid w:val="00E556C5"/>
    <w:rsid w:val="00E55899"/>
    <w:rsid w:val="00E55D95"/>
    <w:rsid w:val="00E55DDD"/>
    <w:rsid w:val="00E55E4F"/>
    <w:rsid w:val="00E56134"/>
    <w:rsid w:val="00E56193"/>
    <w:rsid w:val="00E56383"/>
    <w:rsid w:val="00E563E1"/>
    <w:rsid w:val="00E564E1"/>
    <w:rsid w:val="00E56FBC"/>
    <w:rsid w:val="00E56FC4"/>
    <w:rsid w:val="00E57395"/>
    <w:rsid w:val="00E5777A"/>
    <w:rsid w:val="00E577B3"/>
    <w:rsid w:val="00E5788D"/>
    <w:rsid w:val="00E578AE"/>
    <w:rsid w:val="00E57A1A"/>
    <w:rsid w:val="00E57B7C"/>
    <w:rsid w:val="00E57D9A"/>
    <w:rsid w:val="00E57E4A"/>
    <w:rsid w:val="00E57F6B"/>
    <w:rsid w:val="00E57FEB"/>
    <w:rsid w:val="00E600BC"/>
    <w:rsid w:val="00E60405"/>
    <w:rsid w:val="00E604D4"/>
    <w:rsid w:val="00E60693"/>
    <w:rsid w:val="00E606C8"/>
    <w:rsid w:val="00E60B13"/>
    <w:rsid w:val="00E60B2A"/>
    <w:rsid w:val="00E60C70"/>
    <w:rsid w:val="00E60CDD"/>
    <w:rsid w:val="00E60D36"/>
    <w:rsid w:val="00E60EB9"/>
    <w:rsid w:val="00E60F82"/>
    <w:rsid w:val="00E61008"/>
    <w:rsid w:val="00E610E1"/>
    <w:rsid w:val="00E6164A"/>
    <w:rsid w:val="00E61ED4"/>
    <w:rsid w:val="00E622DA"/>
    <w:rsid w:val="00E623ED"/>
    <w:rsid w:val="00E62687"/>
    <w:rsid w:val="00E62839"/>
    <w:rsid w:val="00E629F0"/>
    <w:rsid w:val="00E62D06"/>
    <w:rsid w:val="00E63003"/>
    <w:rsid w:val="00E63073"/>
    <w:rsid w:val="00E632FB"/>
    <w:rsid w:val="00E632FD"/>
    <w:rsid w:val="00E63658"/>
    <w:rsid w:val="00E63C18"/>
    <w:rsid w:val="00E63FD1"/>
    <w:rsid w:val="00E64065"/>
    <w:rsid w:val="00E6406D"/>
    <w:rsid w:val="00E64340"/>
    <w:rsid w:val="00E643ED"/>
    <w:rsid w:val="00E64463"/>
    <w:rsid w:val="00E646C1"/>
    <w:rsid w:val="00E6481A"/>
    <w:rsid w:val="00E6485E"/>
    <w:rsid w:val="00E64966"/>
    <w:rsid w:val="00E64A4A"/>
    <w:rsid w:val="00E64A60"/>
    <w:rsid w:val="00E64C01"/>
    <w:rsid w:val="00E64CE4"/>
    <w:rsid w:val="00E6534E"/>
    <w:rsid w:val="00E65417"/>
    <w:rsid w:val="00E6565A"/>
    <w:rsid w:val="00E656A4"/>
    <w:rsid w:val="00E659AD"/>
    <w:rsid w:val="00E65AD7"/>
    <w:rsid w:val="00E65B61"/>
    <w:rsid w:val="00E65BD7"/>
    <w:rsid w:val="00E661A0"/>
    <w:rsid w:val="00E66430"/>
    <w:rsid w:val="00E664EE"/>
    <w:rsid w:val="00E66569"/>
    <w:rsid w:val="00E6666A"/>
    <w:rsid w:val="00E667F7"/>
    <w:rsid w:val="00E66939"/>
    <w:rsid w:val="00E66E17"/>
    <w:rsid w:val="00E66F79"/>
    <w:rsid w:val="00E66FD4"/>
    <w:rsid w:val="00E674C6"/>
    <w:rsid w:val="00E6752F"/>
    <w:rsid w:val="00E67640"/>
    <w:rsid w:val="00E67765"/>
    <w:rsid w:val="00E67937"/>
    <w:rsid w:val="00E679B9"/>
    <w:rsid w:val="00E67AD1"/>
    <w:rsid w:val="00E67EA2"/>
    <w:rsid w:val="00E70062"/>
    <w:rsid w:val="00E709B8"/>
    <w:rsid w:val="00E70A49"/>
    <w:rsid w:val="00E70EE2"/>
    <w:rsid w:val="00E71403"/>
    <w:rsid w:val="00E7148F"/>
    <w:rsid w:val="00E714EA"/>
    <w:rsid w:val="00E7158F"/>
    <w:rsid w:val="00E715FF"/>
    <w:rsid w:val="00E71A9C"/>
    <w:rsid w:val="00E71AED"/>
    <w:rsid w:val="00E71BD9"/>
    <w:rsid w:val="00E72275"/>
    <w:rsid w:val="00E72456"/>
    <w:rsid w:val="00E72595"/>
    <w:rsid w:val="00E729CF"/>
    <w:rsid w:val="00E72A3A"/>
    <w:rsid w:val="00E72D21"/>
    <w:rsid w:val="00E734A3"/>
    <w:rsid w:val="00E735DE"/>
    <w:rsid w:val="00E73605"/>
    <w:rsid w:val="00E73F46"/>
    <w:rsid w:val="00E742B4"/>
    <w:rsid w:val="00E74567"/>
    <w:rsid w:val="00E74707"/>
    <w:rsid w:val="00E74D04"/>
    <w:rsid w:val="00E74E07"/>
    <w:rsid w:val="00E750A5"/>
    <w:rsid w:val="00E75118"/>
    <w:rsid w:val="00E75270"/>
    <w:rsid w:val="00E754EB"/>
    <w:rsid w:val="00E755DF"/>
    <w:rsid w:val="00E7592A"/>
    <w:rsid w:val="00E75973"/>
    <w:rsid w:val="00E75A2B"/>
    <w:rsid w:val="00E75ABA"/>
    <w:rsid w:val="00E75AF4"/>
    <w:rsid w:val="00E7624A"/>
    <w:rsid w:val="00E7645E"/>
    <w:rsid w:val="00E7645F"/>
    <w:rsid w:val="00E7649F"/>
    <w:rsid w:val="00E7669D"/>
    <w:rsid w:val="00E766AD"/>
    <w:rsid w:val="00E767FD"/>
    <w:rsid w:val="00E76A5E"/>
    <w:rsid w:val="00E76AB8"/>
    <w:rsid w:val="00E76E33"/>
    <w:rsid w:val="00E7764E"/>
    <w:rsid w:val="00E77697"/>
    <w:rsid w:val="00E77845"/>
    <w:rsid w:val="00E77A18"/>
    <w:rsid w:val="00E77B7D"/>
    <w:rsid w:val="00E77C63"/>
    <w:rsid w:val="00E8048C"/>
    <w:rsid w:val="00E809F9"/>
    <w:rsid w:val="00E8100C"/>
    <w:rsid w:val="00E811A1"/>
    <w:rsid w:val="00E81210"/>
    <w:rsid w:val="00E81271"/>
    <w:rsid w:val="00E81295"/>
    <w:rsid w:val="00E8137C"/>
    <w:rsid w:val="00E81680"/>
    <w:rsid w:val="00E818CD"/>
    <w:rsid w:val="00E81CA3"/>
    <w:rsid w:val="00E81D1D"/>
    <w:rsid w:val="00E81E3D"/>
    <w:rsid w:val="00E81EBE"/>
    <w:rsid w:val="00E821D1"/>
    <w:rsid w:val="00E82312"/>
    <w:rsid w:val="00E823F9"/>
    <w:rsid w:val="00E8270B"/>
    <w:rsid w:val="00E82BAA"/>
    <w:rsid w:val="00E82C43"/>
    <w:rsid w:val="00E82E8D"/>
    <w:rsid w:val="00E82FDE"/>
    <w:rsid w:val="00E8303A"/>
    <w:rsid w:val="00E830DE"/>
    <w:rsid w:val="00E8321B"/>
    <w:rsid w:val="00E83356"/>
    <w:rsid w:val="00E8343D"/>
    <w:rsid w:val="00E83D22"/>
    <w:rsid w:val="00E84146"/>
    <w:rsid w:val="00E8443D"/>
    <w:rsid w:val="00E847AB"/>
    <w:rsid w:val="00E84848"/>
    <w:rsid w:val="00E84A90"/>
    <w:rsid w:val="00E84E87"/>
    <w:rsid w:val="00E84F03"/>
    <w:rsid w:val="00E84FA1"/>
    <w:rsid w:val="00E85084"/>
    <w:rsid w:val="00E85171"/>
    <w:rsid w:val="00E85F35"/>
    <w:rsid w:val="00E86152"/>
    <w:rsid w:val="00E86274"/>
    <w:rsid w:val="00E86410"/>
    <w:rsid w:val="00E86573"/>
    <w:rsid w:val="00E86621"/>
    <w:rsid w:val="00E86749"/>
    <w:rsid w:val="00E8679C"/>
    <w:rsid w:val="00E867B6"/>
    <w:rsid w:val="00E867CF"/>
    <w:rsid w:val="00E8693D"/>
    <w:rsid w:val="00E86951"/>
    <w:rsid w:val="00E86A0D"/>
    <w:rsid w:val="00E86B29"/>
    <w:rsid w:val="00E86B3B"/>
    <w:rsid w:val="00E86BD3"/>
    <w:rsid w:val="00E86F2D"/>
    <w:rsid w:val="00E87047"/>
    <w:rsid w:val="00E87878"/>
    <w:rsid w:val="00E878A1"/>
    <w:rsid w:val="00E8791F"/>
    <w:rsid w:val="00E902E3"/>
    <w:rsid w:val="00E9032A"/>
    <w:rsid w:val="00E904ED"/>
    <w:rsid w:val="00E90A48"/>
    <w:rsid w:val="00E90FE3"/>
    <w:rsid w:val="00E90FF7"/>
    <w:rsid w:val="00E9102A"/>
    <w:rsid w:val="00E910E1"/>
    <w:rsid w:val="00E911E5"/>
    <w:rsid w:val="00E916B9"/>
    <w:rsid w:val="00E917C9"/>
    <w:rsid w:val="00E91E8F"/>
    <w:rsid w:val="00E92092"/>
    <w:rsid w:val="00E92108"/>
    <w:rsid w:val="00E921B6"/>
    <w:rsid w:val="00E921EF"/>
    <w:rsid w:val="00E9242C"/>
    <w:rsid w:val="00E92951"/>
    <w:rsid w:val="00E92A5D"/>
    <w:rsid w:val="00E92AF3"/>
    <w:rsid w:val="00E92C6C"/>
    <w:rsid w:val="00E93231"/>
    <w:rsid w:val="00E932EA"/>
    <w:rsid w:val="00E93526"/>
    <w:rsid w:val="00E93591"/>
    <w:rsid w:val="00E93852"/>
    <w:rsid w:val="00E940C5"/>
    <w:rsid w:val="00E944AA"/>
    <w:rsid w:val="00E94516"/>
    <w:rsid w:val="00E9453E"/>
    <w:rsid w:val="00E945A4"/>
    <w:rsid w:val="00E945E9"/>
    <w:rsid w:val="00E946E5"/>
    <w:rsid w:val="00E94943"/>
    <w:rsid w:val="00E94AE4"/>
    <w:rsid w:val="00E94DF7"/>
    <w:rsid w:val="00E952F8"/>
    <w:rsid w:val="00E95587"/>
    <w:rsid w:val="00E956F3"/>
    <w:rsid w:val="00E956F8"/>
    <w:rsid w:val="00E9589D"/>
    <w:rsid w:val="00E95C32"/>
    <w:rsid w:val="00E95C8E"/>
    <w:rsid w:val="00E95EFF"/>
    <w:rsid w:val="00E9615C"/>
    <w:rsid w:val="00E96310"/>
    <w:rsid w:val="00E966C9"/>
    <w:rsid w:val="00E96917"/>
    <w:rsid w:val="00E96A92"/>
    <w:rsid w:val="00E96AB9"/>
    <w:rsid w:val="00E96ADC"/>
    <w:rsid w:val="00E96BAE"/>
    <w:rsid w:val="00E96EE1"/>
    <w:rsid w:val="00E96FA4"/>
    <w:rsid w:val="00E970DF"/>
    <w:rsid w:val="00E97301"/>
    <w:rsid w:val="00E97337"/>
    <w:rsid w:val="00E973E0"/>
    <w:rsid w:val="00E97632"/>
    <w:rsid w:val="00E9770A"/>
    <w:rsid w:val="00E97716"/>
    <w:rsid w:val="00E97972"/>
    <w:rsid w:val="00E97EB3"/>
    <w:rsid w:val="00E97EC1"/>
    <w:rsid w:val="00EA02D8"/>
    <w:rsid w:val="00EA06DC"/>
    <w:rsid w:val="00EA06ED"/>
    <w:rsid w:val="00EA0731"/>
    <w:rsid w:val="00EA0743"/>
    <w:rsid w:val="00EA0A0A"/>
    <w:rsid w:val="00EA0C1F"/>
    <w:rsid w:val="00EA0C64"/>
    <w:rsid w:val="00EA1121"/>
    <w:rsid w:val="00EA117F"/>
    <w:rsid w:val="00EA128D"/>
    <w:rsid w:val="00EA12A2"/>
    <w:rsid w:val="00EA138A"/>
    <w:rsid w:val="00EA1700"/>
    <w:rsid w:val="00EA180A"/>
    <w:rsid w:val="00EA184D"/>
    <w:rsid w:val="00EA1D2D"/>
    <w:rsid w:val="00EA1D42"/>
    <w:rsid w:val="00EA223D"/>
    <w:rsid w:val="00EA2354"/>
    <w:rsid w:val="00EA2FAC"/>
    <w:rsid w:val="00EA2FD0"/>
    <w:rsid w:val="00EA35AE"/>
    <w:rsid w:val="00EA3674"/>
    <w:rsid w:val="00EA3783"/>
    <w:rsid w:val="00EA37ED"/>
    <w:rsid w:val="00EA388E"/>
    <w:rsid w:val="00EA3B2F"/>
    <w:rsid w:val="00EA3BB4"/>
    <w:rsid w:val="00EA4061"/>
    <w:rsid w:val="00EA412B"/>
    <w:rsid w:val="00EA4181"/>
    <w:rsid w:val="00EA437B"/>
    <w:rsid w:val="00EA43A7"/>
    <w:rsid w:val="00EA4717"/>
    <w:rsid w:val="00EA4886"/>
    <w:rsid w:val="00EA49CC"/>
    <w:rsid w:val="00EA4AA0"/>
    <w:rsid w:val="00EA4C10"/>
    <w:rsid w:val="00EA4FE6"/>
    <w:rsid w:val="00EA520B"/>
    <w:rsid w:val="00EA55B3"/>
    <w:rsid w:val="00EA59BE"/>
    <w:rsid w:val="00EA5D13"/>
    <w:rsid w:val="00EA624E"/>
    <w:rsid w:val="00EA6306"/>
    <w:rsid w:val="00EA639E"/>
    <w:rsid w:val="00EA650B"/>
    <w:rsid w:val="00EA66C0"/>
    <w:rsid w:val="00EA687A"/>
    <w:rsid w:val="00EA6AAB"/>
    <w:rsid w:val="00EA6F18"/>
    <w:rsid w:val="00EA6F1F"/>
    <w:rsid w:val="00EA71DC"/>
    <w:rsid w:val="00EA7620"/>
    <w:rsid w:val="00EA7A5B"/>
    <w:rsid w:val="00EA7B7F"/>
    <w:rsid w:val="00EA7BBA"/>
    <w:rsid w:val="00EA7C22"/>
    <w:rsid w:val="00EA7D08"/>
    <w:rsid w:val="00EA7EDA"/>
    <w:rsid w:val="00EB015B"/>
    <w:rsid w:val="00EB01CC"/>
    <w:rsid w:val="00EB025E"/>
    <w:rsid w:val="00EB02F6"/>
    <w:rsid w:val="00EB0342"/>
    <w:rsid w:val="00EB0510"/>
    <w:rsid w:val="00EB055E"/>
    <w:rsid w:val="00EB08A4"/>
    <w:rsid w:val="00EB0A87"/>
    <w:rsid w:val="00EB0AD0"/>
    <w:rsid w:val="00EB0BE0"/>
    <w:rsid w:val="00EB0ED2"/>
    <w:rsid w:val="00EB0F10"/>
    <w:rsid w:val="00EB0FA3"/>
    <w:rsid w:val="00EB12DC"/>
    <w:rsid w:val="00EB1660"/>
    <w:rsid w:val="00EB1A3B"/>
    <w:rsid w:val="00EB1E53"/>
    <w:rsid w:val="00EB1EC7"/>
    <w:rsid w:val="00EB211E"/>
    <w:rsid w:val="00EB25A9"/>
    <w:rsid w:val="00EB2790"/>
    <w:rsid w:val="00EB2B42"/>
    <w:rsid w:val="00EB30D8"/>
    <w:rsid w:val="00EB3352"/>
    <w:rsid w:val="00EB36BB"/>
    <w:rsid w:val="00EB377F"/>
    <w:rsid w:val="00EB39FA"/>
    <w:rsid w:val="00EB3C5B"/>
    <w:rsid w:val="00EB3C8B"/>
    <w:rsid w:val="00EB3D02"/>
    <w:rsid w:val="00EB3D6A"/>
    <w:rsid w:val="00EB409C"/>
    <w:rsid w:val="00EB41FF"/>
    <w:rsid w:val="00EB43C0"/>
    <w:rsid w:val="00EB44BE"/>
    <w:rsid w:val="00EB46AA"/>
    <w:rsid w:val="00EB47B3"/>
    <w:rsid w:val="00EB4805"/>
    <w:rsid w:val="00EB4B6F"/>
    <w:rsid w:val="00EB4DDE"/>
    <w:rsid w:val="00EB4FC2"/>
    <w:rsid w:val="00EB5116"/>
    <w:rsid w:val="00EB53E1"/>
    <w:rsid w:val="00EB550A"/>
    <w:rsid w:val="00EB557D"/>
    <w:rsid w:val="00EB565E"/>
    <w:rsid w:val="00EB56E5"/>
    <w:rsid w:val="00EB5909"/>
    <w:rsid w:val="00EB5B24"/>
    <w:rsid w:val="00EB5C8E"/>
    <w:rsid w:val="00EB6051"/>
    <w:rsid w:val="00EB6800"/>
    <w:rsid w:val="00EB6B79"/>
    <w:rsid w:val="00EB6E9E"/>
    <w:rsid w:val="00EB7010"/>
    <w:rsid w:val="00EB70CA"/>
    <w:rsid w:val="00EB74F3"/>
    <w:rsid w:val="00EB75D6"/>
    <w:rsid w:val="00EB7D5C"/>
    <w:rsid w:val="00EB7DBD"/>
    <w:rsid w:val="00EB7EA0"/>
    <w:rsid w:val="00EC010A"/>
    <w:rsid w:val="00EC08D5"/>
    <w:rsid w:val="00EC0C24"/>
    <w:rsid w:val="00EC0EBB"/>
    <w:rsid w:val="00EC0FC0"/>
    <w:rsid w:val="00EC103A"/>
    <w:rsid w:val="00EC1340"/>
    <w:rsid w:val="00EC1372"/>
    <w:rsid w:val="00EC14A7"/>
    <w:rsid w:val="00EC1643"/>
    <w:rsid w:val="00EC1768"/>
    <w:rsid w:val="00EC1876"/>
    <w:rsid w:val="00EC18E4"/>
    <w:rsid w:val="00EC1E54"/>
    <w:rsid w:val="00EC1EDE"/>
    <w:rsid w:val="00EC2040"/>
    <w:rsid w:val="00EC214F"/>
    <w:rsid w:val="00EC2359"/>
    <w:rsid w:val="00EC2627"/>
    <w:rsid w:val="00EC2A58"/>
    <w:rsid w:val="00EC2AE5"/>
    <w:rsid w:val="00EC2B03"/>
    <w:rsid w:val="00EC2DC6"/>
    <w:rsid w:val="00EC2FA1"/>
    <w:rsid w:val="00EC30C4"/>
    <w:rsid w:val="00EC317C"/>
    <w:rsid w:val="00EC33E3"/>
    <w:rsid w:val="00EC37FE"/>
    <w:rsid w:val="00EC3A1B"/>
    <w:rsid w:val="00EC3BFE"/>
    <w:rsid w:val="00EC3F89"/>
    <w:rsid w:val="00EC3FC9"/>
    <w:rsid w:val="00EC3FFD"/>
    <w:rsid w:val="00EC4160"/>
    <w:rsid w:val="00EC41FD"/>
    <w:rsid w:val="00EC42ED"/>
    <w:rsid w:val="00EC431D"/>
    <w:rsid w:val="00EC440C"/>
    <w:rsid w:val="00EC4990"/>
    <w:rsid w:val="00EC4AD1"/>
    <w:rsid w:val="00EC4B84"/>
    <w:rsid w:val="00EC4CAF"/>
    <w:rsid w:val="00EC5023"/>
    <w:rsid w:val="00EC50D4"/>
    <w:rsid w:val="00EC50EA"/>
    <w:rsid w:val="00EC5177"/>
    <w:rsid w:val="00EC540C"/>
    <w:rsid w:val="00EC5487"/>
    <w:rsid w:val="00EC55C5"/>
    <w:rsid w:val="00EC5619"/>
    <w:rsid w:val="00EC5A18"/>
    <w:rsid w:val="00EC5B19"/>
    <w:rsid w:val="00EC5C45"/>
    <w:rsid w:val="00EC5C51"/>
    <w:rsid w:val="00EC5E47"/>
    <w:rsid w:val="00EC602B"/>
    <w:rsid w:val="00EC60BB"/>
    <w:rsid w:val="00EC60FE"/>
    <w:rsid w:val="00EC62B1"/>
    <w:rsid w:val="00EC634F"/>
    <w:rsid w:val="00EC6456"/>
    <w:rsid w:val="00EC69B3"/>
    <w:rsid w:val="00EC6D75"/>
    <w:rsid w:val="00EC707B"/>
    <w:rsid w:val="00EC7290"/>
    <w:rsid w:val="00EC7445"/>
    <w:rsid w:val="00EC7473"/>
    <w:rsid w:val="00EC777C"/>
    <w:rsid w:val="00EC7BC7"/>
    <w:rsid w:val="00EC7CEC"/>
    <w:rsid w:val="00ED0077"/>
    <w:rsid w:val="00ED0257"/>
    <w:rsid w:val="00ED0342"/>
    <w:rsid w:val="00ED055F"/>
    <w:rsid w:val="00ED05EB"/>
    <w:rsid w:val="00ED061B"/>
    <w:rsid w:val="00ED08E7"/>
    <w:rsid w:val="00ED09FE"/>
    <w:rsid w:val="00ED0CFF"/>
    <w:rsid w:val="00ED13DB"/>
    <w:rsid w:val="00ED1400"/>
    <w:rsid w:val="00ED142C"/>
    <w:rsid w:val="00ED1609"/>
    <w:rsid w:val="00ED172C"/>
    <w:rsid w:val="00ED1FB6"/>
    <w:rsid w:val="00ED1FF6"/>
    <w:rsid w:val="00ED239C"/>
    <w:rsid w:val="00ED25E0"/>
    <w:rsid w:val="00ED2C41"/>
    <w:rsid w:val="00ED2DE6"/>
    <w:rsid w:val="00ED2FE2"/>
    <w:rsid w:val="00ED3046"/>
    <w:rsid w:val="00ED3078"/>
    <w:rsid w:val="00ED30DC"/>
    <w:rsid w:val="00ED31E9"/>
    <w:rsid w:val="00ED3396"/>
    <w:rsid w:val="00ED3414"/>
    <w:rsid w:val="00ED3486"/>
    <w:rsid w:val="00ED36AA"/>
    <w:rsid w:val="00ED3722"/>
    <w:rsid w:val="00ED393D"/>
    <w:rsid w:val="00ED3B97"/>
    <w:rsid w:val="00ED3E46"/>
    <w:rsid w:val="00ED3E8D"/>
    <w:rsid w:val="00ED3ED5"/>
    <w:rsid w:val="00ED3F92"/>
    <w:rsid w:val="00ED456B"/>
    <w:rsid w:val="00ED45D2"/>
    <w:rsid w:val="00ED4851"/>
    <w:rsid w:val="00ED48B8"/>
    <w:rsid w:val="00ED4A6E"/>
    <w:rsid w:val="00ED4D1C"/>
    <w:rsid w:val="00ED4E8B"/>
    <w:rsid w:val="00ED4F16"/>
    <w:rsid w:val="00ED54DB"/>
    <w:rsid w:val="00ED5926"/>
    <w:rsid w:val="00ED5B24"/>
    <w:rsid w:val="00ED5F76"/>
    <w:rsid w:val="00ED6046"/>
    <w:rsid w:val="00ED6153"/>
    <w:rsid w:val="00ED620E"/>
    <w:rsid w:val="00ED63AD"/>
    <w:rsid w:val="00ED6516"/>
    <w:rsid w:val="00ED6523"/>
    <w:rsid w:val="00ED68DC"/>
    <w:rsid w:val="00ED6A3D"/>
    <w:rsid w:val="00ED6A77"/>
    <w:rsid w:val="00ED6B4E"/>
    <w:rsid w:val="00ED6BA0"/>
    <w:rsid w:val="00ED6C75"/>
    <w:rsid w:val="00ED7051"/>
    <w:rsid w:val="00ED72EC"/>
    <w:rsid w:val="00ED736E"/>
    <w:rsid w:val="00ED749A"/>
    <w:rsid w:val="00ED74CD"/>
    <w:rsid w:val="00ED7CF7"/>
    <w:rsid w:val="00EE0042"/>
    <w:rsid w:val="00EE0273"/>
    <w:rsid w:val="00EE052C"/>
    <w:rsid w:val="00EE05B1"/>
    <w:rsid w:val="00EE0946"/>
    <w:rsid w:val="00EE0ADC"/>
    <w:rsid w:val="00EE0CAD"/>
    <w:rsid w:val="00EE0ECC"/>
    <w:rsid w:val="00EE0F5B"/>
    <w:rsid w:val="00EE109B"/>
    <w:rsid w:val="00EE11A1"/>
    <w:rsid w:val="00EE1227"/>
    <w:rsid w:val="00EE139D"/>
    <w:rsid w:val="00EE1946"/>
    <w:rsid w:val="00EE1A7D"/>
    <w:rsid w:val="00EE1D7B"/>
    <w:rsid w:val="00EE1E02"/>
    <w:rsid w:val="00EE1E65"/>
    <w:rsid w:val="00EE2195"/>
    <w:rsid w:val="00EE21D9"/>
    <w:rsid w:val="00EE273C"/>
    <w:rsid w:val="00EE2AE6"/>
    <w:rsid w:val="00EE3049"/>
    <w:rsid w:val="00EE3116"/>
    <w:rsid w:val="00EE3117"/>
    <w:rsid w:val="00EE37E7"/>
    <w:rsid w:val="00EE3BDB"/>
    <w:rsid w:val="00EE3C29"/>
    <w:rsid w:val="00EE418A"/>
    <w:rsid w:val="00EE41A6"/>
    <w:rsid w:val="00EE4404"/>
    <w:rsid w:val="00EE45D6"/>
    <w:rsid w:val="00EE4636"/>
    <w:rsid w:val="00EE4680"/>
    <w:rsid w:val="00EE4692"/>
    <w:rsid w:val="00EE47BF"/>
    <w:rsid w:val="00EE49BE"/>
    <w:rsid w:val="00EE4AA1"/>
    <w:rsid w:val="00EE50F8"/>
    <w:rsid w:val="00EE534D"/>
    <w:rsid w:val="00EE55E6"/>
    <w:rsid w:val="00EE577C"/>
    <w:rsid w:val="00EE59D2"/>
    <w:rsid w:val="00EE59E4"/>
    <w:rsid w:val="00EE5A13"/>
    <w:rsid w:val="00EE5AE2"/>
    <w:rsid w:val="00EE5DEA"/>
    <w:rsid w:val="00EE6080"/>
    <w:rsid w:val="00EE618A"/>
    <w:rsid w:val="00EE6255"/>
    <w:rsid w:val="00EE641B"/>
    <w:rsid w:val="00EE6433"/>
    <w:rsid w:val="00EE6666"/>
    <w:rsid w:val="00EE6833"/>
    <w:rsid w:val="00EE6C50"/>
    <w:rsid w:val="00EE6D67"/>
    <w:rsid w:val="00EE6FF2"/>
    <w:rsid w:val="00EE7032"/>
    <w:rsid w:val="00EE734C"/>
    <w:rsid w:val="00EE7D28"/>
    <w:rsid w:val="00EE7DDB"/>
    <w:rsid w:val="00EF0432"/>
    <w:rsid w:val="00EF0494"/>
    <w:rsid w:val="00EF055E"/>
    <w:rsid w:val="00EF06AF"/>
    <w:rsid w:val="00EF08F8"/>
    <w:rsid w:val="00EF0A80"/>
    <w:rsid w:val="00EF0FBC"/>
    <w:rsid w:val="00EF10DF"/>
    <w:rsid w:val="00EF116D"/>
    <w:rsid w:val="00EF1257"/>
    <w:rsid w:val="00EF161C"/>
    <w:rsid w:val="00EF16B0"/>
    <w:rsid w:val="00EF17A3"/>
    <w:rsid w:val="00EF1E2C"/>
    <w:rsid w:val="00EF1EC0"/>
    <w:rsid w:val="00EF203E"/>
    <w:rsid w:val="00EF21CA"/>
    <w:rsid w:val="00EF25B7"/>
    <w:rsid w:val="00EF268B"/>
    <w:rsid w:val="00EF26DD"/>
    <w:rsid w:val="00EF2840"/>
    <w:rsid w:val="00EF2A09"/>
    <w:rsid w:val="00EF2E0D"/>
    <w:rsid w:val="00EF3170"/>
    <w:rsid w:val="00EF3263"/>
    <w:rsid w:val="00EF373C"/>
    <w:rsid w:val="00EF395D"/>
    <w:rsid w:val="00EF3BD9"/>
    <w:rsid w:val="00EF4162"/>
    <w:rsid w:val="00EF423F"/>
    <w:rsid w:val="00EF4552"/>
    <w:rsid w:val="00EF4946"/>
    <w:rsid w:val="00EF4A0F"/>
    <w:rsid w:val="00EF4AE0"/>
    <w:rsid w:val="00EF4B6C"/>
    <w:rsid w:val="00EF4BF4"/>
    <w:rsid w:val="00EF4C50"/>
    <w:rsid w:val="00EF4D38"/>
    <w:rsid w:val="00EF4DB9"/>
    <w:rsid w:val="00EF4E54"/>
    <w:rsid w:val="00EF4F86"/>
    <w:rsid w:val="00EF51C6"/>
    <w:rsid w:val="00EF5207"/>
    <w:rsid w:val="00EF5263"/>
    <w:rsid w:val="00EF533F"/>
    <w:rsid w:val="00EF56C9"/>
    <w:rsid w:val="00EF59C0"/>
    <w:rsid w:val="00EF5E1D"/>
    <w:rsid w:val="00EF5EA4"/>
    <w:rsid w:val="00EF605C"/>
    <w:rsid w:val="00EF62C2"/>
    <w:rsid w:val="00EF640A"/>
    <w:rsid w:val="00EF642F"/>
    <w:rsid w:val="00EF6607"/>
    <w:rsid w:val="00EF6A34"/>
    <w:rsid w:val="00EF6B5F"/>
    <w:rsid w:val="00EF6BBB"/>
    <w:rsid w:val="00EF6CFA"/>
    <w:rsid w:val="00EF738A"/>
    <w:rsid w:val="00EF7625"/>
    <w:rsid w:val="00EF7640"/>
    <w:rsid w:val="00EF79F4"/>
    <w:rsid w:val="00EF7A6A"/>
    <w:rsid w:val="00EF7AC4"/>
    <w:rsid w:val="00EF7BD0"/>
    <w:rsid w:val="00EF7BD9"/>
    <w:rsid w:val="00EF7CAB"/>
    <w:rsid w:val="00EF7D77"/>
    <w:rsid w:val="00F001A9"/>
    <w:rsid w:val="00F001FC"/>
    <w:rsid w:val="00F00335"/>
    <w:rsid w:val="00F0038F"/>
    <w:rsid w:val="00F004F4"/>
    <w:rsid w:val="00F009BD"/>
    <w:rsid w:val="00F00B15"/>
    <w:rsid w:val="00F00BCD"/>
    <w:rsid w:val="00F00F5B"/>
    <w:rsid w:val="00F01679"/>
    <w:rsid w:val="00F01838"/>
    <w:rsid w:val="00F0189E"/>
    <w:rsid w:val="00F01E61"/>
    <w:rsid w:val="00F0204C"/>
    <w:rsid w:val="00F02170"/>
    <w:rsid w:val="00F0231E"/>
    <w:rsid w:val="00F02469"/>
    <w:rsid w:val="00F025BE"/>
    <w:rsid w:val="00F029F9"/>
    <w:rsid w:val="00F02CC4"/>
    <w:rsid w:val="00F02D36"/>
    <w:rsid w:val="00F02F0A"/>
    <w:rsid w:val="00F0323E"/>
    <w:rsid w:val="00F03302"/>
    <w:rsid w:val="00F0335C"/>
    <w:rsid w:val="00F03838"/>
    <w:rsid w:val="00F03853"/>
    <w:rsid w:val="00F03B91"/>
    <w:rsid w:val="00F041E1"/>
    <w:rsid w:val="00F04753"/>
    <w:rsid w:val="00F04EC6"/>
    <w:rsid w:val="00F04F68"/>
    <w:rsid w:val="00F052F6"/>
    <w:rsid w:val="00F053B5"/>
    <w:rsid w:val="00F0551A"/>
    <w:rsid w:val="00F055B6"/>
    <w:rsid w:val="00F055DA"/>
    <w:rsid w:val="00F0576C"/>
    <w:rsid w:val="00F058A5"/>
    <w:rsid w:val="00F058BF"/>
    <w:rsid w:val="00F05BB4"/>
    <w:rsid w:val="00F05CC6"/>
    <w:rsid w:val="00F06102"/>
    <w:rsid w:val="00F06722"/>
    <w:rsid w:val="00F06FB2"/>
    <w:rsid w:val="00F073E6"/>
    <w:rsid w:val="00F075F2"/>
    <w:rsid w:val="00F076E4"/>
    <w:rsid w:val="00F0781A"/>
    <w:rsid w:val="00F0797F"/>
    <w:rsid w:val="00F07DD8"/>
    <w:rsid w:val="00F07DDF"/>
    <w:rsid w:val="00F07E55"/>
    <w:rsid w:val="00F07FB3"/>
    <w:rsid w:val="00F100D7"/>
    <w:rsid w:val="00F1019A"/>
    <w:rsid w:val="00F10227"/>
    <w:rsid w:val="00F10D13"/>
    <w:rsid w:val="00F10D94"/>
    <w:rsid w:val="00F110FC"/>
    <w:rsid w:val="00F11552"/>
    <w:rsid w:val="00F11708"/>
    <w:rsid w:val="00F118A1"/>
    <w:rsid w:val="00F11BC0"/>
    <w:rsid w:val="00F124A8"/>
    <w:rsid w:val="00F125AE"/>
    <w:rsid w:val="00F1266E"/>
    <w:rsid w:val="00F1269C"/>
    <w:rsid w:val="00F12D25"/>
    <w:rsid w:val="00F12F86"/>
    <w:rsid w:val="00F13181"/>
    <w:rsid w:val="00F13425"/>
    <w:rsid w:val="00F134CF"/>
    <w:rsid w:val="00F1358F"/>
    <w:rsid w:val="00F13642"/>
    <w:rsid w:val="00F136E7"/>
    <w:rsid w:val="00F13850"/>
    <w:rsid w:val="00F13884"/>
    <w:rsid w:val="00F13B5A"/>
    <w:rsid w:val="00F14340"/>
    <w:rsid w:val="00F14466"/>
    <w:rsid w:val="00F1453E"/>
    <w:rsid w:val="00F149C8"/>
    <w:rsid w:val="00F14CAC"/>
    <w:rsid w:val="00F150F0"/>
    <w:rsid w:val="00F154D2"/>
    <w:rsid w:val="00F15A3A"/>
    <w:rsid w:val="00F15E45"/>
    <w:rsid w:val="00F15FC7"/>
    <w:rsid w:val="00F16078"/>
    <w:rsid w:val="00F16AE3"/>
    <w:rsid w:val="00F16B3C"/>
    <w:rsid w:val="00F16BFA"/>
    <w:rsid w:val="00F16CE7"/>
    <w:rsid w:val="00F17081"/>
    <w:rsid w:val="00F171D5"/>
    <w:rsid w:val="00F1736C"/>
    <w:rsid w:val="00F1740C"/>
    <w:rsid w:val="00F17624"/>
    <w:rsid w:val="00F176FC"/>
    <w:rsid w:val="00F17A37"/>
    <w:rsid w:val="00F2056D"/>
    <w:rsid w:val="00F20817"/>
    <w:rsid w:val="00F20EFD"/>
    <w:rsid w:val="00F215A4"/>
    <w:rsid w:val="00F21897"/>
    <w:rsid w:val="00F21904"/>
    <w:rsid w:val="00F21B29"/>
    <w:rsid w:val="00F21CC9"/>
    <w:rsid w:val="00F21D31"/>
    <w:rsid w:val="00F22040"/>
    <w:rsid w:val="00F22254"/>
    <w:rsid w:val="00F224F9"/>
    <w:rsid w:val="00F2275B"/>
    <w:rsid w:val="00F22907"/>
    <w:rsid w:val="00F22A17"/>
    <w:rsid w:val="00F22BF0"/>
    <w:rsid w:val="00F22D33"/>
    <w:rsid w:val="00F2326F"/>
    <w:rsid w:val="00F2353E"/>
    <w:rsid w:val="00F23BC9"/>
    <w:rsid w:val="00F243AC"/>
    <w:rsid w:val="00F247E7"/>
    <w:rsid w:val="00F249F3"/>
    <w:rsid w:val="00F24AB3"/>
    <w:rsid w:val="00F25020"/>
    <w:rsid w:val="00F250B9"/>
    <w:rsid w:val="00F250F6"/>
    <w:rsid w:val="00F2510A"/>
    <w:rsid w:val="00F25333"/>
    <w:rsid w:val="00F2533C"/>
    <w:rsid w:val="00F2588E"/>
    <w:rsid w:val="00F25B28"/>
    <w:rsid w:val="00F25CDD"/>
    <w:rsid w:val="00F25E65"/>
    <w:rsid w:val="00F26257"/>
    <w:rsid w:val="00F26375"/>
    <w:rsid w:val="00F2645B"/>
    <w:rsid w:val="00F26509"/>
    <w:rsid w:val="00F2661B"/>
    <w:rsid w:val="00F268FF"/>
    <w:rsid w:val="00F2697E"/>
    <w:rsid w:val="00F26EDF"/>
    <w:rsid w:val="00F26EEB"/>
    <w:rsid w:val="00F26EF5"/>
    <w:rsid w:val="00F26FBC"/>
    <w:rsid w:val="00F271DE"/>
    <w:rsid w:val="00F27797"/>
    <w:rsid w:val="00F27A9E"/>
    <w:rsid w:val="00F27C7D"/>
    <w:rsid w:val="00F27F3B"/>
    <w:rsid w:val="00F27F42"/>
    <w:rsid w:val="00F30404"/>
    <w:rsid w:val="00F3072A"/>
    <w:rsid w:val="00F3074B"/>
    <w:rsid w:val="00F308B8"/>
    <w:rsid w:val="00F309C9"/>
    <w:rsid w:val="00F30A73"/>
    <w:rsid w:val="00F30B63"/>
    <w:rsid w:val="00F30D49"/>
    <w:rsid w:val="00F30F5E"/>
    <w:rsid w:val="00F31288"/>
    <w:rsid w:val="00F3149C"/>
    <w:rsid w:val="00F31665"/>
    <w:rsid w:val="00F316B7"/>
    <w:rsid w:val="00F31B16"/>
    <w:rsid w:val="00F31B99"/>
    <w:rsid w:val="00F31D87"/>
    <w:rsid w:val="00F31E50"/>
    <w:rsid w:val="00F31F7F"/>
    <w:rsid w:val="00F32103"/>
    <w:rsid w:val="00F3212E"/>
    <w:rsid w:val="00F321A2"/>
    <w:rsid w:val="00F323C4"/>
    <w:rsid w:val="00F3249C"/>
    <w:rsid w:val="00F3252D"/>
    <w:rsid w:val="00F32742"/>
    <w:rsid w:val="00F32773"/>
    <w:rsid w:val="00F3281E"/>
    <w:rsid w:val="00F32A6B"/>
    <w:rsid w:val="00F32A90"/>
    <w:rsid w:val="00F32AEA"/>
    <w:rsid w:val="00F32C0A"/>
    <w:rsid w:val="00F32D93"/>
    <w:rsid w:val="00F32E32"/>
    <w:rsid w:val="00F33069"/>
    <w:rsid w:val="00F3359B"/>
    <w:rsid w:val="00F337CA"/>
    <w:rsid w:val="00F33C75"/>
    <w:rsid w:val="00F33D8E"/>
    <w:rsid w:val="00F33E43"/>
    <w:rsid w:val="00F33EA3"/>
    <w:rsid w:val="00F3404B"/>
    <w:rsid w:val="00F340B1"/>
    <w:rsid w:val="00F343FD"/>
    <w:rsid w:val="00F34AD2"/>
    <w:rsid w:val="00F34BA4"/>
    <w:rsid w:val="00F34C1B"/>
    <w:rsid w:val="00F34D3A"/>
    <w:rsid w:val="00F351C6"/>
    <w:rsid w:val="00F3560D"/>
    <w:rsid w:val="00F356FB"/>
    <w:rsid w:val="00F35822"/>
    <w:rsid w:val="00F359C7"/>
    <w:rsid w:val="00F359D8"/>
    <w:rsid w:val="00F359D9"/>
    <w:rsid w:val="00F35C22"/>
    <w:rsid w:val="00F35CBC"/>
    <w:rsid w:val="00F36196"/>
    <w:rsid w:val="00F36633"/>
    <w:rsid w:val="00F36886"/>
    <w:rsid w:val="00F368BB"/>
    <w:rsid w:val="00F36988"/>
    <w:rsid w:val="00F36A0C"/>
    <w:rsid w:val="00F36B01"/>
    <w:rsid w:val="00F36CFC"/>
    <w:rsid w:val="00F37018"/>
    <w:rsid w:val="00F371D9"/>
    <w:rsid w:val="00F3730B"/>
    <w:rsid w:val="00F37705"/>
    <w:rsid w:val="00F37743"/>
    <w:rsid w:val="00F37762"/>
    <w:rsid w:val="00F3780B"/>
    <w:rsid w:val="00F3785A"/>
    <w:rsid w:val="00F37CCA"/>
    <w:rsid w:val="00F4046A"/>
    <w:rsid w:val="00F40559"/>
    <w:rsid w:val="00F408D2"/>
    <w:rsid w:val="00F40B04"/>
    <w:rsid w:val="00F40B90"/>
    <w:rsid w:val="00F40C26"/>
    <w:rsid w:val="00F40EDE"/>
    <w:rsid w:val="00F40F50"/>
    <w:rsid w:val="00F41120"/>
    <w:rsid w:val="00F4127A"/>
    <w:rsid w:val="00F413D8"/>
    <w:rsid w:val="00F418B5"/>
    <w:rsid w:val="00F41A4A"/>
    <w:rsid w:val="00F41A93"/>
    <w:rsid w:val="00F41B4C"/>
    <w:rsid w:val="00F41E61"/>
    <w:rsid w:val="00F420FF"/>
    <w:rsid w:val="00F422B9"/>
    <w:rsid w:val="00F426F8"/>
    <w:rsid w:val="00F429F9"/>
    <w:rsid w:val="00F42E6C"/>
    <w:rsid w:val="00F42F0D"/>
    <w:rsid w:val="00F433DF"/>
    <w:rsid w:val="00F43775"/>
    <w:rsid w:val="00F43A13"/>
    <w:rsid w:val="00F43AF1"/>
    <w:rsid w:val="00F43CC1"/>
    <w:rsid w:val="00F43DE2"/>
    <w:rsid w:val="00F44313"/>
    <w:rsid w:val="00F4478A"/>
    <w:rsid w:val="00F449DF"/>
    <w:rsid w:val="00F44AAF"/>
    <w:rsid w:val="00F44B75"/>
    <w:rsid w:val="00F44EFA"/>
    <w:rsid w:val="00F451B2"/>
    <w:rsid w:val="00F4563B"/>
    <w:rsid w:val="00F457DB"/>
    <w:rsid w:val="00F45C39"/>
    <w:rsid w:val="00F45F75"/>
    <w:rsid w:val="00F46027"/>
    <w:rsid w:val="00F4607D"/>
    <w:rsid w:val="00F461E8"/>
    <w:rsid w:val="00F4625C"/>
    <w:rsid w:val="00F462CA"/>
    <w:rsid w:val="00F465EA"/>
    <w:rsid w:val="00F4682D"/>
    <w:rsid w:val="00F46895"/>
    <w:rsid w:val="00F46BE6"/>
    <w:rsid w:val="00F46D02"/>
    <w:rsid w:val="00F46D45"/>
    <w:rsid w:val="00F46E2A"/>
    <w:rsid w:val="00F4714E"/>
    <w:rsid w:val="00F471D6"/>
    <w:rsid w:val="00F4740F"/>
    <w:rsid w:val="00F47571"/>
    <w:rsid w:val="00F47607"/>
    <w:rsid w:val="00F47A88"/>
    <w:rsid w:val="00F47B6B"/>
    <w:rsid w:val="00F47B6F"/>
    <w:rsid w:val="00F47CFB"/>
    <w:rsid w:val="00F47DDF"/>
    <w:rsid w:val="00F47E22"/>
    <w:rsid w:val="00F47E38"/>
    <w:rsid w:val="00F500A9"/>
    <w:rsid w:val="00F500EF"/>
    <w:rsid w:val="00F50167"/>
    <w:rsid w:val="00F50C02"/>
    <w:rsid w:val="00F50CFF"/>
    <w:rsid w:val="00F50E82"/>
    <w:rsid w:val="00F50F61"/>
    <w:rsid w:val="00F50FAF"/>
    <w:rsid w:val="00F519C0"/>
    <w:rsid w:val="00F519CC"/>
    <w:rsid w:val="00F51C44"/>
    <w:rsid w:val="00F51D55"/>
    <w:rsid w:val="00F51EDF"/>
    <w:rsid w:val="00F52014"/>
    <w:rsid w:val="00F520FE"/>
    <w:rsid w:val="00F52311"/>
    <w:rsid w:val="00F5267B"/>
    <w:rsid w:val="00F5286A"/>
    <w:rsid w:val="00F5293C"/>
    <w:rsid w:val="00F52983"/>
    <w:rsid w:val="00F52E40"/>
    <w:rsid w:val="00F52FA6"/>
    <w:rsid w:val="00F5312E"/>
    <w:rsid w:val="00F53530"/>
    <w:rsid w:val="00F535BD"/>
    <w:rsid w:val="00F537E2"/>
    <w:rsid w:val="00F538BD"/>
    <w:rsid w:val="00F53AAB"/>
    <w:rsid w:val="00F53AAD"/>
    <w:rsid w:val="00F53D2F"/>
    <w:rsid w:val="00F53FA4"/>
    <w:rsid w:val="00F53FF0"/>
    <w:rsid w:val="00F5433B"/>
    <w:rsid w:val="00F54340"/>
    <w:rsid w:val="00F54692"/>
    <w:rsid w:val="00F54710"/>
    <w:rsid w:val="00F548F4"/>
    <w:rsid w:val="00F54BAC"/>
    <w:rsid w:val="00F54C85"/>
    <w:rsid w:val="00F54EDA"/>
    <w:rsid w:val="00F55007"/>
    <w:rsid w:val="00F5506F"/>
    <w:rsid w:val="00F55175"/>
    <w:rsid w:val="00F551DC"/>
    <w:rsid w:val="00F552A4"/>
    <w:rsid w:val="00F5549C"/>
    <w:rsid w:val="00F557BD"/>
    <w:rsid w:val="00F55A1E"/>
    <w:rsid w:val="00F55A3D"/>
    <w:rsid w:val="00F55C3A"/>
    <w:rsid w:val="00F55D2A"/>
    <w:rsid w:val="00F55DBD"/>
    <w:rsid w:val="00F55E15"/>
    <w:rsid w:val="00F55E61"/>
    <w:rsid w:val="00F55F67"/>
    <w:rsid w:val="00F56119"/>
    <w:rsid w:val="00F56270"/>
    <w:rsid w:val="00F56494"/>
    <w:rsid w:val="00F56A46"/>
    <w:rsid w:val="00F56B7F"/>
    <w:rsid w:val="00F56C46"/>
    <w:rsid w:val="00F56E5E"/>
    <w:rsid w:val="00F56FFF"/>
    <w:rsid w:val="00F57325"/>
    <w:rsid w:val="00F57442"/>
    <w:rsid w:val="00F577FC"/>
    <w:rsid w:val="00F601AF"/>
    <w:rsid w:val="00F60758"/>
    <w:rsid w:val="00F60795"/>
    <w:rsid w:val="00F60834"/>
    <w:rsid w:val="00F60A3A"/>
    <w:rsid w:val="00F60A5F"/>
    <w:rsid w:val="00F60ADE"/>
    <w:rsid w:val="00F60D09"/>
    <w:rsid w:val="00F60EB3"/>
    <w:rsid w:val="00F611F4"/>
    <w:rsid w:val="00F613B7"/>
    <w:rsid w:val="00F61612"/>
    <w:rsid w:val="00F61663"/>
    <w:rsid w:val="00F62067"/>
    <w:rsid w:val="00F6211E"/>
    <w:rsid w:val="00F62294"/>
    <w:rsid w:val="00F62A5C"/>
    <w:rsid w:val="00F62B8C"/>
    <w:rsid w:val="00F62CE4"/>
    <w:rsid w:val="00F630EE"/>
    <w:rsid w:val="00F636B3"/>
    <w:rsid w:val="00F6377F"/>
    <w:rsid w:val="00F638B7"/>
    <w:rsid w:val="00F639DA"/>
    <w:rsid w:val="00F63A4A"/>
    <w:rsid w:val="00F63BD8"/>
    <w:rsid w:val="00F63CDF"/>
    <w:rsid w:val="00F63ED9"/>
    <w:rsid w:val="00F6412F"/>
    <w:rsid w:val="00F64223"/>
    <w:rsid w:val="00F643E6"/>
    <w:rsid w:val="00F6491F"/>
    <w:rsid w:val="00F64A5C"/>
    <w:rsid w:val="00F64A8C"/>
    <w:rsid w:val="00F64A8F"/>
    <w:rsid w:val="00F64C8A"/>
    <w:rsid w:val="00F64E5C"/>
    <w:rsid w:val="00F65182"/>
    <w:rsid w:val="00F65377"/>
    <w:rsid w:val="00F655BA"/>
    <w:rsid w:val="00F6594E"/>
    <w:rsid w:val="00F65A8C"/>
    <w:rsid w:val="00F65AC9"/>
    <w:rsid w:val="00F65C2F"/>
    <w:rsid w:val="00F65D20"/>
    <w:rsid w:val="00F65DEE"/>
    <w:rsid w:val="00F65EB3"/>
    <w:rsid w:val="00F66509"/>
    <w:rsid w:val="00F665E5"/>
    <w:rsid w:val="00F667F6"/>
    <w:rsid w:val="00F668E3"/>
    <w:rsid w:val="00F6696F"/>
    <w:rsid w:val="00F66B0D"/>
    <w:rsid w:val="00F66BC5"/>
    <w:rsid w:val="00F66EEE"/>
    <w:rsid w:val="00F6708F"/>
    <w:rsid w:val="00F673AF"/>
    <w:rsid w:val="00F674D7"/>
    <w:rsid w:val="00F67A0F"/>
    <w:rsid w:val="00F67A64"/>
    <w:rsid w:val="00F67C2E"/>
    <w:rsid w:val="00F67FBB"/>
    <w:rsid w:val="00F7005A"/>
    <w:rsid w:val="00F70431"/>
    <w:rsid w:val="00F70717"/>
    <w:rsid w:val="00F70777"/>
    <w:rsid w:val="00F7092D"/>
    <w:rsid w:val="00F7095F"/>
    <w:rsid w:val="00F70979"/>
    <w:rsid w:val="00F71089"/>
    <w:rsid w:val="00F71208"/>
    <w:rsid w:val="00F712B1"/>
    <w:rsid w:val="00F713AF"/>
    <w:rsid w:val="00F71933"/>
    <w:rsid w:val="00F71AC2"/>
    <w:rsid w:val="00F71AD5"/>
    <w:rsid w:val="00F71B29"/>
    <w:rsid w:val="00F71B6A"/>
    <w:rsid w:val="00F71C22"/>
    <w:rsid w:val="00F71CC7"/>
    <w:rsid w:val="00F71DDE"/>
    <w:rsid w:val="00F71E06"/>
    <w:rsid w:val="00F71E92"/>
    <w:rsid w:val="00F71E93"/>
    <w:rsid w:val="00F71F3A"/>
    <w:rsid w:val="00F71FF5"/>
    <w:rsid w:val="00F7202B"/>
    <w:rsid w:val="00F72091"/>
    <w:rsid w:val="00F720AB"/>
    <w:rsid w:val="00F72105"/>
    <w:rsid w:val="00F7213A"/>
    <w:rsid w:val="00F722E4"/>
    <w:rsid w:val="00F72319"/>
    <w:rsid w:val="00F7248C"/>
    <w:rsid w:val="00F72700"/>
    <w:rsid w:val="00F727F0"/>
    <w:rsid w:val="00F72890"/>
    <w:rsid w:val="00F7310A"/>
    <w:rsid w:val="00F73356"/>
    <w:rsid w:val="00F738F8"/>
    <w:rsid w:val="00F73988"/>
    <w:rsid w:val="00F73B7C"/>
    <w:rsid w:val="00F73C0B"/>
    <w:rsid w:val="00F73C55"/>
    <w:rsid w:val="00F73D11"/>
    <w:rsid w:val="00F73F3A"/>
    <w:rsid w:val="00F73F8C"/>
    <w:rsid w:val="00F746DD"/>
    <w:rsid w:val="00F74EB8"/>
    <w:rsid w:val="00F74EC1"/>
    <w:rsid w:val="00F74F22"/>
    <w:rsid w:val="00F75078"/>
    <w:rsid w:val="00F75349"/>
    <w:rsid w:val="00F754B9"/>
    <w:rsid w:val="00F7564A"/>
    <w:rsid w:val="00F758CA"/>
    <w:rsid w:val="00F75A32"/>
    <w:rsid w:val="00F75B19"/>
    <w:rsid w:val="00F75C89"/>
    <w:rsid w:val="00F75D2F"/>
    <w:rsid w:val="00F76056"/>
    <w:rsid w:val="00F76293"/>
    <w:rsid w:val="00F76975"/>
    <w:rsid w:val="00F76CAE"/>
    <w:rsid w:val="00F76D61"/>
    <w:rsid w:val="00F77007"/>
    <w:rsid w:val="00F775FE"/>
    <w:rsid w:val="00F77645"/>
    <w:rsid w:val="00F77718"/>
    <w:rsid w:val="00F77949"/>
    <w:rsid w:val="00F779D7"/>
    <w:rsid w:val="00F77AF4"/>
    <w:rsid w:val="00F77F32"/>
    <w:rsid w:val="00F77FF6"/>
    <w:rsid w:val="00F80217"/>
    <w:rsid w:val="00F802E0"/>
    <w:rsid w:val="00F8038F"/>
    <w:rsid w:val="00F80423"/>
    <w:rsid w:val="00F80599"/>
    <w:rsid w:val="00F80625"/>
    <w:rsid w:val="00F80629"/>
    <w:rsid w:val="00F80BB8"/>
    <w:rsid w:val="00F80BD8"/>
    <w:rsid w:val="00F80D39"/>
    <w:rsid w:val="00F80FB3"/>
    <w:rsid w:val="00F810A0"/>
    <w:rsid w:val="00F81147"/>
    <w:rsid w:val="00F8120E"/>
    <w:rsid w:val="00F818AF"/>
    <w:rsid w:val="00F818E6"/>
    <w:rsid w:val="00F81AB4"/>
    <w:rsid w:val="00F81C85"/>
    <w:rsid w:val="00F81CF2"/>
    <w:rsid w:val="00F8212C"/>
    <w:rsid w:val="00F822B8"/>
    <w:rsid w:val="00F822C5"/>
    <w:rsid w:val="00F824D3"/>
    <w:rsid w:val="00F8286C"/>
    <w:rsid w:val="00F828CC"/>
    <w:rsid w:val="00F82FEF"/>
    <w:rsid w:val="00F83058"/>
    <w:rsid w:val="00F832F4"/>
    <w:rsid w:val="00F834D7"/>
    <w:rsid w:val="00F83521"/>
    <w:rsid w:val="00F83615"/>
    <w:rsid w:val="00F8374B"/>
    <w:rsid w:val="00F837BA"/>
    <w:rsid w:val="00F83C25"/>
    <w:rsid w:val="00F83C7A"/>
    <w:rsid w:val="00F84116"/>
    <w:rsid w:val="00F841EA"/>
    <w:rsid w:val="00F844FA"/>
    <w:rsid w:val="00F8461E"/>
    <w:rsid w:val="00F8484D"/>
    <w:rsid w:val="00F84FF8"/>
    <w:rsid w:val="00F854EF"/>
    <w:rsid w:val="00F8557D"/>
    <w:rsid w:val="00F8559B"/>
    <w:rsid w:val="00F85603"/>
    <w:rsid w:val="00F8596A"/>
    <w:rsid w:val="00F86862"/>
    <w:rsid w:val="00F86C5D"/>
    <w:rsid w:val="00F86E77"/>
    <w:rsid w:val="00F86EE8"/>
    <w:rsid w:val="00F8722E"/>
    <w:rsid w:val="00F872EE"/>
    <w:rsid w:val="00F87553"/>
    <w:rsid w:val="00F876F6"/>
    <w:rsid w:val="00F87763"/>
    <w:rsid w:val="00F879A8"/>
    <w:rsid w:val="00F87B4F"/>
    <w:rsid w:val="00F87D4C"/>
    <w:rsid w:val="00F902B5"/>
    <w:rsid w:val="00F9063C"/>
    <w:rsid w:val="00F90660"/>
    <w:rsid w:val="00F906DD"/>
    <w:rsid w:val="00F907F9"/>
    <w:rsid w:val="00F90A4C"/>
    <w:rsid w:val="00F90B8F"/>
    <w:rsid w:val="00F90CB5"/>
    <w:rsid w:val="00F90CFE"/>
    <w:rsid w:val="00F90EB8"/>
    <w:rsid w:val="00F91830"/>
    <w:rsid w:val="00F918DB"/>
    <w:rsid w:val="00F91BF4"/>
    <w:rsid w:val="00F91D35"/>
    <w:rsid w:val="00F91DEF"/>
    <w:rsid w:val="00F91E7E"/>
    <w:rsid w:val="00F91E8E"/>
    <w:rsid w:val="00F9214D"/>
    <w:rsid w:val="00F921F9"/>
    <w:rsid w:val="00F92580"/>
    <w:rsid w:val="00F925F6"/>
    <w:rsid w:val="00F92692"/>
    <w:rsid w:val="00F92B27"/>
    <w:rsid w:val="00F92CC3"/>
    <w:rsid w:val="00F93405"/>
    <w:rsid w:val="00F93873"/>
    <w:rsid w:val="00F93AB5"/>
    <w:rsid w:val="00F93AF9"/>
    <w:rsid w:val="00F93C61"/>
    <w:rsid w:val="00F93CC7"/>
    <w:rsid w:val="00F93CD5"/>
    <w:rsid w:val="00F93DB0"/>
    <w:rsid w:val="00F93F16"/>
    <w:rsid w:val="00F943B9"/>
    <w:rsid w:val="00F9457D"/>
    <w:rsid w:val="00F94773"/>
    <w:rsid w:val="00F94D62"/>
    <w:rsid w:val="00F94DC0"/>
    <w:rsid w:val="00F94F9C"/>
    <w:rsid w:val="00F9534F"/>
    <w:rsid w:val="00F953A2"/>
    <w:rsid w:val="00F95403"/>
    <w:rsid w:val="00F95479"/>
    <w:rsid w:val="00F95569"/>
    <w:rsid w:val="00F95807"/>
    <w:rsid w:val="00F95AA1"/>
    <w:rsid w:val="00F95D06"/>
    <w:rsid w:val="00F95DE2"/>
    <w:rsid w:val="00F95DFE"/>
    <w:rsid w:val="00F96385"/>
    <w:rsid w:val="00F964B7"/>
    <w:rsid w:val="00F964F2"/>
    <w:rsid w:val="00F9652E"/>
    <w:rsid w:val="00F9675E"/>
    <w:rsid w:val="00F96764"/>
    <w:rsid w:val="00F96784"/>
    <w:rsid w:val="00F96906"/>
    <w:rsid w:val="00F96CBA"/>
    <w:rsid w:val="00F96CD8"/>
    <w:rsid w:val="00F96D8C"/>
    <w:rsid w:val="00F96E6C"/>
    <w:rsid w:val="00F96E9E"/>
    <w:rsid w:val="00F9718C"/>
    <w:rsid w:val="00F971A8"/>
    <w:rsid w:val="00F97252"/>
    <w:rsid w:val="00F974AC"/>
    <w:rsid w:val="00F974DF"/>
    <w:rsid w:val="00F97609"/>
    <w:rsid w:val="00F97661"/>
    <w:rsid w:val="00FA00ED"/>
    <w:rsid w:val="00FA02F1"/>
    <w:rsid w:val="00FA086D"/>
    <w:rsid w:val="00FA0C0C"/>
    <w:rsid w:val="00FA0D3D"/>
    <w:rsid w:val="00FA1A56"/>
    <w:rsid w:val="00FA1BEB"/>
    <w:rsid w:val="00FA1DF2"/>
    <w:rsid w:val="00FA1FF8"/>
    <w:rsid w:val="00FA21D3"/>
    <w:rsid w:val="00FA236B"/>
    <w:rsid w:val="00FA244B"/>
    <w:rsid w:val="00FA262D"/>
    <w:rsid w:val="00FA2E2A"/>
    <w:rsid w:val="00FA2F49"/>
    <w:rsid w:val="00FA339D"/>
    <w:rsid w:val="00FA33B7"/>
    <w:rsid w:val="00FA361E"/>
    <w:rsid w:val="00FA375D"/>
    <w:rsid w:val="00FA39F9"/>
    <w:rsid w:val="00FA3B0A"/>
    <w:rsid w:val="00FA40B3"/>
    <w:rsid w:val="00FA44D1"/>
    <w:rsid w:val="00FA4543"/>
    <w:rsid w:val="00FA47FD"/>
    <w:rsid w:val="00FA48E1"/>
    <w:rsid w:val="00FA4A6F"/>
    <w:rsid w:val="00FA4DC1"/>
    <w:rsid w:val="00FA5295"/>
    <w:rsid w:val="00FA592A"/>
    <w:rsid w:val="00FA5980"/>
    <w:rsid w:val="00FA59A1"/>
    <w:rsid w:val="00FA5ABC"/>
    <w:rsid w:val="00FA5C06"/>
    <w:rsid w:val="00FA5D6E"/>
    <w:rsid w:val="00FA5E74"/>
    <w:rsid w:val="00FA649C"/>
    <w:rsid w:val="00FA64E1"/>
    <w:rsid w:val="00FA661D"/>
    <w:rsid w:val="00FA688E"/>
    <w:rsid w:val="00FA692B"/>
    <w:rsid w:val="00FA6B09"/>
    <w:rsid w:val="00FA6B64"/>
    <w:rsid w:val="00FA6C60"/>
    <w:rsid w:val="00FA6E75"/>
    <w:rsid w:val="00FA6F2D"/>
    <w:rsid w:val="00FA7080"/>
    <w:rsid w:val="00FA7091"/>
    <w:rsid w:val="00FA71AF"/>
    <w:rsid w:val="00FA72C5"/>
    <w:rsid w:val="00FA7397"/>
    <w:rsid w:val="00FA74D5"/>
    <w:rsid w:val="00FA756C"/>
    <w:rsid w:val="00FA762F"/>
    <w:rsid w:val="00FA7696"/>
    <w:rsid w:val="00FA78A0"/>
    <w:rsid w:val="00FB02F2"/>
    <w:rsid w:val="00FB03F3"/>
    <w:rsid w:val="00FB11BF"/>
    <w:rsid w:val="00FB171A"/>
    <w:rsid w:val="00FB19F5"/>
    <w:rsid w:val="00FB1AB7"/>
    <w:rsid w:val="00FB1E1A"/>
    <w:rsid w:val="00FB1EB4"/>
    <w:rsid w:val="00FB2009"/>
    <w:rsid w:val="00FB220C"/>
    <w:rsid w:val="00FB2349"/>
    <w:rsid w:val="00FB252E"/>
    <w:rsid w:val="00FB25C0"/>
    <w:rsid w:val="00FB29A8"/>
    <w:rsid w:val="00FB2AB8"/>
    <w:rsid w:val="00FB30F4"/>
    <w:rsid w:val="00FB3164"/>
    <w:rsid w:val="00FB31AD"/>
    <w:rsid w:val="00FB3297"/>
    <w:rsid w:val="00FB33F6"/>
    <w:rsid w:val="00FB3408"/>
    <w:rsid w:val="00FB3682"/>
    <w:rsid w:val="00FB3826"/>
    <w:rsid w:val="00FB3C3E"/>
    <w:rsid w:val="00FB3DE2"/>
    <w:rsid w:val="00FB437A"/>
    <w:rsid w:val="00FB4430"/>
    <w:rsid w:val="00FB4444"/>
    <w:rsid w:val="00FB463F"/>
    <w:rsid w:val="00FB4DC6"/>
    <w:rsid w:val="00FB4F56"/>
    <w:rsid w:val="00FB4FD0"/>
    <w:rsid w:val="00FB545D"/>
    <w:rsid w:val="00FB5571"/>
    <w:rsid w:val="00FB5677"/>
    <w:rsid w:val="00FB5B21"/>
    <w:rsid w:val="00FB5D0F"/>
    <w:rsid w:val="00FB5E02"/>
    <w:rsid w:val="00FB5F86"/>
    <w:rsid w:val="00FB6050"/>
    <w:rsid w:val="00FB6054"/>
    <w:rsid w:val="00FB6129"/>
    <w:rsid w:val="00FB648B"/>
    <w:rsid w:val="00FB64F7"/>
    <w:rsid w:val="00FB6770"/>
    <w:rsid w:val="00FB6D83"/>
    <w:rsid w:val="00FB6DD2"/>
    <w:rsid w:val="00FB6DF1"/>
    <w:rsid w:val="00FB6EE1"/>
    <w:rsid w:val="00FB6FB7"/>
    <w:rsid w:val="00FB7102"/>
    <w:rsid w:val="00FB743F"/>
    <w:rsid w:val="00FB757E"/>
    <w:rsid w:val="00FB7711"/>
    <w:rsid w:val="00FB77AE"/>
    <w:rsid w:val="00FB789D"/>
    <w:rsid w:val="00FB78A8"/>
    <w:rsid w:val="00FB7A3F"/>
    <w:rsid w:val="00FB7D1D"/>
    <w:rsid w:val="00FB7D8D"/>
    <w:rsid w:val="00FB7E64"/>
    <w:rsid w:val="00FB7FF6"/>
    <w:rsid w:val="00FC00D6"/>
    <w:rsid w:val="00FC019F"/>
    <w:rsid w:val="00FC01CB"/>
    <w:rsid w:val="00FC0345"/>
    <w:rsid w:val="00FC0361"/>
    <w:rsid w:val="00FC0D8D"/>
    <w:rsid w:val="00FC0E77"/>
    <w:rsid w:val="00FC1021"/>
    <w:rsid w:val="00FC1029"/>
    <w:rsid w:val="00FC12A1"/>
    <w:rsid w:val="00FC12F9"/>
    <w:rsid w:val="00FC13DE"/>
    <w:rsid w:val="00FC14B6"/>
    <w:rsid w:val="00FC155E"/>
    <w:rsid w:val="00FC19A3"/>
    <w:rsid w:val="00FC1B0A"/>
    <w:rsid w:val="00FC1BF5"/>
    <w:rsid w:val="00FC1D15"/>
    <w:rsid w:val="00FC22EC"/>
    <w:rsid w:val="00FC24B1"/>
    <w:rsid w:val="00FC25D7"/>
    <w:rsid w:val="00FC26E7"/>
    <w:rsid w:val="00FC2745"/>
    <w:rsid w:val="00FC281A"/>
    <w:rsid w:val="00FC2BF4"/>
    <w:rsid w:val="00FC2CD2"/>
    <w:rsid w:val="00FC2DD7"/>
    <w:rsid w:val="00FC3199"/>
    <w:rsid w:val="00FC3391"/>
    <w:rsid w:val="00FC34D0"/>
    <w:rsid w:val="00FC35B3"/>
    <w:rsid w:val="00FC362B"/>
    <w:rsid w:val="00FC3709"/>
    <w:rsid w:val="00FC37DF"/>
    <w:rsid w:val="00FC38C6"/>
    <w:rsid w:val="00FC3EE2"/>
    <w:rsid w:val="00FC4139"/>
    <w:rsid w:val="00FC4526"/>
    <w:rsid w:val="00FC4919"/>
    <w:rsid w:val="00FC49CA"/>
    <w:rsid w:val="00FC49E3"/>
    <w:rsid w:val="00FC4BCC"/>
    <w:rsid w:val="00FC4D9B"/>
    <w:rsid w:val="00FC50AA"/>
    <w:rsid w:val="00FC5251"/>
    <w:rsid w:val="00FC526B"/>
    <w:rsid w:val="00FC5BFB"/>
    <w:rsid w:val="00FC5CB6"/>
    <w:rsid w:val="00FC5E03"/>
    <w:rsid w:val="00FC6381"/>
    <w:rsid w:val="00FC67F3"/>
    <w:rsid w:val="00FC684F"/>
    <w:rsid w:val="00FC747E"/>
    <w:rsid w:val="00FC74C7"/>
    <w:rsid w:val="00FD0176"/>
    <w:rsid w:val="00FD0181"/>
    <w:rsid w:val="00FD025D"/>
    <w:rsid w:val="00FD031C"/>
    <w:rsid w:val="00FD0718"/>
    <w:rsid w:val="00FD08B9"/>
    <w:rsid w:val="00FD0BD8"/>
    <w:rsid w:val="00FD1042"/>
    <w:rsid w:val="00FD104A"/>
    <w:rsid w:val="00FD114C"/>
    <w:rsid w:val="00FD1228"/>
    <w:rsid w:val="00FD148C"/>
    <w:rsid w:val="00FD1834"/>
    <w:rsid w:val="00FD1C70"/>
    <w:rsid w:val="00FD1D32"/>
    <w:rsid w:val="00FD1E37"/>
    <w:rsid w:val="00FD1E57"/>
    <w:rsid w:val="00FD1E82"/>
    <w:rsid w:val="00FD20AB"/>
    <w:rsid w:val="00FD26C0"/>
    <w:rsid w:val="00FD2DEB"/>
    <w:rsid w:val="00FD2F27"/>
    <w:rsid w:val="00FD30EF"/>
    <w:rsid w:val="00FD3170"/>
    <w:rsid w:val="00FD3AA0"/>
    <w:rsid w:val="00FD3B00"/>
    <w:rsid w:val="00FD3B17"/>
    <w:rsid w:val="00FD3C8E"/>
    <w:rsid w:val="00FD3CAB"/>
    <w:rsid w:val="00FD3D53"/>
    <w:rsid w:val="00FD3F1B"/>
    <w:rsid w:val="00FD3FC9"/>
    <w:rsid w:val="00FD4196"/>
    <w:rsid w:val="00FD423B"/>
    <w:rsid w:val="00FD44B0"/>
    <w:rsid w:val="00FD4AE3"/>
    <w:rsid w:val="00FD4E6E"/>
    <w:rsid w:val="00FD5493"/>
    <w:rsid w:val="00FD54C1"/>
    <w:rsid w:val="00FD5815"/>
    <w:rsid w:val="00FD589C"/>
    <w:rsid w:val="00FD5933"/>
    <w:rsid w:val="00FD5A02"/>
    <w:rsid w:val="00FD5B01"/>
    <w:rsid w:val="00FD5DF7"/>
    <w:rsid w:val="00FD5DFB"/>
    <w:rsid w:val="00FD617F"/>
    <w:rsid w:val="00FD6458"/>
    <w:rsid w:val="00FD649D"/>
    <w:rsid w:val="00FD6645"/>
    <w:rsid w:val="00FD6691"/>
    <w:rsid w:val="00FD67AA"/>
    <w:rsid w:val="00FD6AD0"/>
    <w:rsid w:val="00FD6C7C"/>
    <w:rsid w:val="00FD6D13"/>
    <w:rsid w:val="00FD6D60"/>
    <w:rsid w:val="00FD7040"/>
    <w:rsid w:val="00FD72A5"/>
    <w:rsid w:val="00FD7363"/>
    <w:rsid w:val="00FD7408"/>
    <w:rsid w:val="00FD784A"/>
    <w:rsid w:val="00FD7A65"/>
    <w:rsid w:val="00FD7BDD"/>
    <w:rsid w:val="00FE00A9"/>
    <w:rsid w:val="00FE04A6"/>
    <w:rsid w:val="00FE06E7"/>
    <w:rsid w:val="00FE08CB"/>
    <w:rsid w:val="00FE0943"/>
    <w:rsid w:val="00FE1066"/>
    <w:rsid w:val="00FE10C3"/>
    <w:rsid w:val="00FE11B2"/>
    <w:rsid w:val="00FE1339"/>
    <w:rsid w:val="00FE1358"/>
    <w:rsid w:val="00FE1432"/>
    <w:rsid w:val="00FE177A"/>
    <w:rsid w:val="00FE17F5"/>
    <w:rsid w:val="00FE1914"/>
    <w:rsid w:val="00FE191B"/>
    <w:rsid w:val="00FE1B95"/>
    <w:rsid w:val="00FE1C1E"/>
    <w:rsid w:val="00FE1C73"/>
    <w:rsid w:val="00FE1D21"/>
    <w:rsid w:val="00FE1DD0"/>
    <w:rsid w:val="00FE1F50"/>
    <w:rsid w:val="00FE2189"/>
    <w:rsid w:val="00FE22C1"/>
    <w:rsid w:val="00FE22E5"/>
    <w:rsid w:val="00FE2378"/>
    <w:rsid w:val="00FE2496"/>
    <w:rsid w:val="00FE276C"/>
    <w:rsid w:val="00FE2890"/>
    <w:rsid w:val="00FE28F7"/>
    <w:rsid w:val="00FE306B"/>
    <w:rsid w:val="00FE32A0"/>
    <w:rsid w:val="00FE34A8"/>
    <w:rsid w:val="00FE3652"/>
    <w:rsid w:val="00FE36D1"/>
    <w:rsid w:val="00FE3A41"/>
    <w:rsid w:val="00FE3D48"/>
    <w:rsid w:val="00FE4233"/>
    <w:rsid w:val="00FE4398"/>
    <w:rsid w:val="00FE44A7"/>
    <w:rsid w:val="00FE4549"/>
    <w:rsid w:val="00FE4750"/>
    <w:rsid w:val="00FE4B9D"/>
    <w:rsid w:val="00FE4DE3"/>
    <w:rsid w:val="00FE5120"/>
    <w:rsid w:val="00FE562C"/>
    <w:rsid w:val="00FE5703"/>
    <w:rsid w:val="00FE584D"/>
    <w:rsid w:val="00FE5B92"/>
    <w:rsid w:val="00FE5EEA"/>
    <w:rsid w:val="00FE5FAE"/>
    <w:rsid w:val="00FE626F"/>
    <w:rsid w:val="00FE64E8"/>
    <w:rsid w:val="00FE680A"/>
    <w:rsid w:val="00FE6893"/>
    <w:rsid w:val="00FE6AD2"/>
    <w:rsid w:val="00FE6C84"/>
    <w:rsid w:val="00FE745D"/>
    <w:rsid w:val="00FE745F"/>
    <w:rsid w:val="00FE7635"/>
    <w:rsid w:val="00FE7D50"/>
    <w:rsid w:val="00FE7F3B"/>
    <w:rsid w:val="00FF050D"/>
    <w:rsid w:val="00FF058C"/>
    <w:rsid w:val="00FF092E"/>
    <w:rsid w:val="00FF0A7A"/>
    <w:rsid w:val="00FF0B47"/>
    <w:rsid w:val="00FF0C7B"/>
    <w:rsid w:val="00FF0D6D"/>
    <w:rsid w:val="00FF0E90"/>
    <w:rsid w:val="00FF0FCD"/>
    <w:rsid w:val="00FF101D"/>
    <w:rsid w:val="00FF10F8"/>
    <w:rsid w:val="00FF1161"/>
    <w:rsid w:val="00FF17D0"/>
    <w:rsid w:val="00FF19E9"/>
    <w:rsid w:val="00FF1D28"/>
    <w:rsid w:val="00FF1DFD"/>
    <w:rsid w:val="00FF1E7E"/>
    <w:rsid w:val="00FF1FFA"/>
    <w:rsid w:val="00FF20FF"/>
    <w:rsid w:val="00FF21B8"/>
    <w:rsid w:val="00FF228F"/>
    <w:rsid w:val="00FF2301"/>
    <w:rsid w:val="00FF2382"/>
    <w:rsid w:val="00FF271B"/>
    <w:rsid w:val="00FF28ED"/>
    <w:rsid w:val="00FF3186"/>
    <w:rsid w:val="00FF336B"/>
    <w:rsid w:val="00FF338F"/>
    <w:rsid w:val="00FF3548"/>
    <w:rsid w:val="00FF3779"/>
    <w:rsid w:val="00FF3943"/>
    <w:rsid w:val="00FF3A4B"/>
    <w:rsid w:val="00FF3A95"/>
    <w:rsid w:val="00FF3DCF"/>
    <w:rsid w:val="00FF3F06"/>
    <w:rsid w:val="00FF3FDA"/>
    <w:rsid w:val="00FF4071"/>
    <w:rsid w:val="00FF42FD"/>
    <w:rsid w:val="00FF4462"/>
    <w:rsid w:val="00FF44D2"/>
    <w:rsid w:val="00FF451A"/>
    <w:rsid w:val="00FF456F"/>
    <w:rsid w:val="00FF47E5"/>
    <w:rsid w:val="00FF4EFC"/>
    <w:rsid w:val="00FF4FE8"/>
    <w:rsid w:val="00FF50F0"/>
    <w:rsid w:val="00FF5743"/>
    <w:rsid w:val="00FF5B06"/>
    <w:rsid w:val="00FF6630"/>
    <w:rsid w:val="00FF6980"/>
    <w:rsid w:val="00FF6BD0"/>
    <w:rsid w:val="00FF6C2D"/>
    <w:rsid w:val="00FF6D73"/>
    <w:rsid w:val="00FF7332"/>
    <w:rsid w:val="00FF7723"/>
    <w:rsid w:val="00FF77C1"/>
    <w:rsid w:val="00FF788B"/>
    <w:rsid w:val="00FF78F3"/>
    <w:rsid w:val="00FF7AC0"/>
    <w:rsid w:val="00FF7BCD"/>
    <w:rsid w:val="00FF7C62"/>
    <w:rsid w:val="00FF7F39"/>
    <w:rsid w:val="00FF7FB9"/>
    <w:rsid w:val="00FF7F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0913E9"/>
  <w15:chartTrackingRefBased/>
  <w15:docId w15:val="{200B46EA-F370-46AF-964B-2FBB78C8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itre1">
    <w:name w:val="heading 1"/>
    <w:basedOn w:val="Normal"/>
    <w:qFormat/>
    <w:rsid w:val="00BD697C"/>
    <w:pPr>
      <w:spacing w:before="119" w:line="238" w:lineRule="atLeast"/>
      <w:ind w:left="363" w:hanging="363"/>
      <w:jc w:val="both"/>
      <w:outlineLvl w:val="0"/>
    </w:pPr>
    <w:rPr>
      <w:b/>
      <w:bCs/>
      <w:color w:val="000000"/>
      <w:kern w:val="36"/>
      <w:sz w:val="48"/>
      <w:szCs w:val="48"/>
      <w:u w:val="single"/>
    </w:rPr>
  </w:style>
  <w:style w:type="paragraph" w:styleId="Titre2">
    <w:name w:val="heading 2"/>
    <w:basedOn w:val="Normal"/>
    <w:qFormat/>
    <w:rsid w:val="008B2DFA"/>
    <w:pPr>
      <w:spacing w:before="119" w:line="238" w:lineRule="atLeast"/>
      <w:ind w:right="113"/>
      <w:jc w:val="both"/>
      <w:outlineLvl w:val="1"/>
    </w:pPr>
    <w:rPr>
      <w:b/>
      <w:bCs/>
      <w:sz w:val="22"/>
      <w:szCs w:val="22"/>
      <w:u w:val="single"/>
    </w:rPr>
  </w:style>
  <w:style w:type="paragraph" w:styleId="Titre3">
    <w:name w:val="heading 3"/>
    <w:basedOn w:val="Normal"/>
    <w:next w:val="Normal"/>
    <w:link w:val="Titre3Car"/>
    <w:qFormat/>
    <w:rsid w:val="008B2DFA"/>
    <w:pPr>
      <w:keepNext/>
      <w:spacing w:before="240" w:after="120"/>
      <w:jc w:val="both"/>
      <w:outlineLvl w:val="2"/>
    </w:pPr>
    <w:rPr>
      <w:b/>
      <w:i/>
      <w:sz w:val="22"/>
      <w:szCs w:val="22"/>
    </w:rPr>
  </w:style>
  <w:style w:type="paragraph" w:styleId="Titre4">
    <w:name w:val="heading 4"/>
    <w:basedOn w:val="Normal"/>
    <w:next w:val="Normal"/>
    <w:link w:val="Titre4Car"/>
    <w:qFormat/>
    <w:rsid w:val="0091390D"/>
    <w:pPr>
      <w:keepNext/>
      <w:spacing w:before="240" w:after="60"/>
      <w:jc w:val="both"/>
      <w:outlineLvl w:val="3"/>
    </w:pPr>
    <w:rPr>
      <w:b/>
      <w:sz w:val="28"/>
      <w:szCs w:val="20"/>
    </w:rPr>
  </w:style>
  <w:style w:type="paragraph" w:styleId="Titre5">
    <w:name w:val="heading 5"/>
    <w:basedOn w:val="Normal"/>
    <w:next w:val="Normal"/>
    <w:link w:val="Titre5Car"/>
    <w:qFormat/>
    <w:rsid w:val="0091390D"/>
    <w:pPr>
      <w:spacing w:before="240" w:after="60"/>
      <w:jc w:val="both"/>
      <w:outlineLvl w:val="4"/>
    </w:pPr>
    <w:rPr>
      <w:b/>
      <w:i/>
      <w:sz w:val="26"/>
      <w:szCs w:val="20"/>
    </w:rPr>
  </w:style>
  <w:style w:type="paragraph" w:styleId="Titre6">
    <w:name w:val="heading 6"/>
    <w:basedOn w:val="Normal"/>
    <w:next w:val="Normal"/>
    <w:link w:val="Titre6Car"/>
    <w:qFormat/>
    <w:rsid w:val="0091390D"/>
    <w:pPr>
      <w:spacing w:before="240" w:after="60"/>
      <w:jc w:val="both"/>
      <w:outlineLvl w:val="5"/>
    </w:pPr>
    <w:rPr>
      <w:b/>
      <w:sz w:val="22"/>
      <w:szCs w:val="20"/>
    </w:rPr>
  </w:style>
  <w:style w:type="paragraph" w:styleId="Titre7">
    <w:name w:val="heading 7"/>
    <w:basedOn w:val="Normal"/>
    <w:next w:val="Normal"/>
    <w:link w:val="Titre7Car"/>
    <w:qFormat/>
    <w:rsid w:val="0091390D"/>
    <w:pPr>
      <w:spacing w:before="240" w:after="60"/>
      <w:jc w:val="both"/>
      <w:outlineLvl w:val="6"/>
    </w:pPr>
    <w:rPr>
      <w:szCs w:val="20"/>
    </w:rPr>
  </w:style>
  <w:style w:type="paragraph" w:styleId="Titre8">
    <w:name w:val="heading 8"/>
    <w:basedOn w:val="Normal"/>
    <w:next w:val="Normal"/>
    <w:link w:val="Titre8Car"/>
    <w:qFormat/>
    <w:rsid w:val="0091390D"/>
    <w:pPr>
      <w:spacing w:before="240" w:after="60"/>
      <w:jc w:val="both"/>
      <w:outlineLvl w:val="7"/>
    </w:pPr>
    <w:rPr>
      <w:i/>
      <w:szCs w:val="20"/>
    </w:rPr>
  </w:style>
  <w:style w:type="paragraph" w:styleId="Titre9">
    <w:name w:val="heading 9"/>
    <w:basedOn w:val="Normal"/>
    <w:next w:val="Normal"/>
    <w:link w:val="Titre9Car"/>
    <w:qFormat/>
    <w:rsid w:val="0091390D"/>
    <w:pPr>
      <w:spacing w:before="240" w:after="60"/>
      <w:jc w:val="both"/>
      <w:outlineLvl w:val="8"/>
    </w:pPr>
    <w:rPr>
      <w:rFonts w:ascii="Arial" w:hAnsi="Arial"/>
      <w:sz w:val="22"/>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BD697C"/>
    <w:rPr>
      <w:color w:val="0000FF"/>
      <w:u w:val="single"/>
    </w:rPr>
  </w:style>
  <w:style w:type="paragraph" w:styleId="NormalWeb">
    <w:name w:val="Normal (Web)"/>
    <w:basedOn w:val="Normal"/>
    <w:rsid w:val="00BD697C"/>
    <w:pPr>
      <w:spacing w:before="119" w:line="238" w:lineRule="atLeast"/>
      <w:ind w:right="113"/>
      <w:jc w:val="both"/>
    </w:pPr>
    <w:rPr>
      <w:color w:val="800080"/>
    </w:rPr>
  </w:style>
  <w:style w:type="paragraph" w:customStyle="1" w:styleId="western">
    <w:name w:val="western"/>
    <w:basedOn w:val="Normal"/>
    <w:rsid w:val="00BD697C"/>
    <w:pPr>
      <w:spacing w:before="119" w:line="238" w:lineRule="atLeast"/>
      <w:ind w:right="113"/>
      <w:jc w:val="both"/>
    </w:pPr>
    <w:rPr>
      <w:color w:val="800080"/>
    </w:rPr>
  </w:style>
  <w:style w:type="paragraph" w:styleId="En-tte">
    <w:name w:val="header"/>
    <w:basedOn w:val="Normal"/>
    <w:link w:val="En-tteCar"/>
    <w:rsid w:val="00BD697C"/>
    <w:pPr>
      <w:tabs>
        <w:tab w:val="center" w:pos="4536"/>
        <w:tab w:val="right" w:pos="9072"/>
      </w:tabs>
    </w:pPr>
  </w:style>
  <w:style w:type="paragraph" w:styleId="Pieddepage">
    <w:name w:val="footer"/>
    <w:basedOn w:val="Normal"/>
    <w:link w:val="PieddepageCar"/>
    <w:uiPriority w:val="99"/>
    <w:rsid w:val="00BD697C"/>
    <w:pPr>
      <w:tabs>
        <w:tab w:val="center" w:pos="4536"/>
        <w:tab w:val="right" w:pos="9072"/>
      </w:tabs>
    </w:pPr>
  </w:style>
  <w:style w:type="character" w:styleId="Numrodepage">
    <w:name w:val="page number"/>
    <w:basedOn w:val="Policepardfaut"/>
    <w:rsid w:val="00F309C9"/>
  </w:style>
  <w:style w:type="paragraph" w:styleId="Textedebulles">
    <w:name w:val="Balloon Text"/>
    <w:basedOn w:val="Normal"/>
    <w:link w:val="TextedebullesCar"/>
    <w:rsid w:val="0091390D"/>
    <w:rPr>
      <w:rFonts w:ascii="Segoe UI" w:hAnsi="Segoe UI" w:cs="Segoe UI"/>
      <w:sz w:val="18"/>
      <w:szCs w:val="18"/>
    </w:rPr>
  </w:style>
  <w:style w:type="character" w:customStyle="1" w:styleId="TextedebullesCar">
    <w:name w:val="Texte de bulles Car"/>
    <w:link w:val="Textedebulles"/>
    <w:rsid w:val="0091390D"/>
    <w:rPr>
      <w:rFonts w:ascii="Segoe UI" w:hAnsi="Segoe UI" w:cs="Segoe UI"/>
      <w:sz w:val="18"/>
      <w:szCs w:val="18"/>
    </w:rPr>
  </w:style>
  <w:style w:type="character" w:styleId="Marquedecommentaire">
    <w:name w:val="annotation reference"/>
    <w:rsid w:val="0091390D"/>
    <w:rPr>
      <w:sz w:val="16"/>
      <w:szCs w:val="16"/>
    </w:rPr>
  </w:style>
  <w:style w:type="paragraph" w:styleId="Commentaire">
    <w:name w:val="annotation text"/>
    <w:aliases w:val="Commentaire Car1,Commentaire Car Car, Car2 Car Car, Car2 Car1,Car2 Car Car,Car2 Car1"/>
    <w:basedOn w:val="Normal"/>
    <w:link w:val="CommentaireCar"/>
    <w:rsid w:val="0091390D"/>
    <w:rPr>
      <w:sz w:val="20"/>
      <w:szCs w:val="20"/>
    </w:rPr>
  </w:style>
  <w:style w:type="character" w:customStyle="1" w:styleId="CommentaireCar">
    <w:name w:val="Commentaire Car"/>
    <w:aliases w:val="Commentaire Car1 Car,Commentaire Car Car Car, Car2 Car Car Car, Car2 Car1 Car,Car2 Car Car Car,Car2 Car1 Car"/>
    <w:basedOn w:val="Policepardfaut"/>
    <w:link w:val="Commentaire"/>
    <w:rsid w:val="0091390D"/>
  </w:style>
  <w:style w:type="paragraph" w:styleId="Objetducommentaire">
    <w:name w:val="annotation subject"/>
    <w:basedOn w:val="Commentaire"/>
    <w:next w:val="Commentaire"/>
    <w:link w:val="ObjetducommentaireCar"/>
    <w:rsid w:val="0091390D"/>
    <w:rPr>
      <w:b/>
      <w:bCs/>
    </w:rPr>
  </w:style>
  <w:style w:type="character" w:customStyle="1" w:styleId="ObjetducommentaireCar">
    <w:name w:val="Objet du commentaire Car"/>
    <w:link w:val="Objetducommentaire"/>
    <w:rsid w:val="0091390D"/>
    <w:rPr>
      <w:b/>
      <w:bCs/>
    </w:rPr>
  </w:style>
  <w:style w:type="character" w:customStyle="1" w:styleId="En-tteCar">
    <w:name w:val="En-tête Car"/>
    <w:link w:val="En-tte"/>
    <w:rsid w:val="0091390D"/>
    <w:rPr>
      <w:sz w:val="24"/>
      <w:szCs w:val="24"/>
    </w:rPr>
  </w:style>
  <w:style w:type="character" w:customStyle="1" w:styleId="Titre3Car">
    <w:name w:val="Titre 3 Car"/>
    <w:link w:val="Titre3"/>
    <w:rsid w:val="008B2DFA"/>
    <w:rPr>
      <w:b/>
      <w:i/>
      <w:sz w:val="22"/>
      <w:szCs w:val="22"/>
    </w:rPr>
  </w:style>
  <w:style w:type="character" w:customStyle="1" w:styleId="Titre4Car">
    <w:name w:val="Titre 4 Car"/>
    <w:link w:val="Titre4"/>
    <w:rsid w:val="0091390D"/>
    <w:rPr>
      <w:b/>
      <w:sz w:val="28"/>
    </w:rPr>
  </w:style>
  <w:style w:type="character" w:customStyle="1" w:styleId="Titre5Car">
    <w:name w:val="Titre 5 Car"/>
    <w:link w:val="Titre5"/>
    <w:rsid w:val="0091390D"/>
    <w:rPr>
      <w:b/>
      <w:i/>
      <w:sz w:val="26"/>
    </w:rPr>
  </w:style>
  <w:style w:type="character" w:customStyle="1" w:styleId="Titre6Car">
    <w:name w:val="Titre 6 Car"/>
    <w:link w:val="Titre6"/>
    <w:rsid w:val="0091390D"/>
    <w:rPr>
      <w:b/>
      <w:sz w:val="22"/>
    </w:rPr>
  </w:style>
  <w:style w:type="character" w:customStyle="1" w:styleId="Titre7Car">
    <w:name w:val="Titre 7 Car"/>
    <w:link w:val="Titre7"/>
    <w:rsid w:val="0091390D"/>
    <w:rPr>
      <w:sz w:val="24"/>
    </w:rPr>
  </w:style>
  <w:style w:type="character" w:customStyle="1" w:styleId="Titre8Car">
    <w:name w:val="Titre 8 Car"/>
    <w:link w:val="Titre8"/>
    <w:rsid w:val="0091390D"/>
    <w:rPr>
      <w:i/>
      <w:sz w:val="24"/>
    </w:rPr>
  </w:style>
  <w:style w:type="character" w:customStyle="1" w:styleId="Titre9Car">
    <w:name w:val="Titre 9 Car"/>
    <w:link w:val="Titre9"/>
    <w:rsid w:val="0091390D"/>
    <w:rPr>
      <w:rFonts w:ascii="Arial" w:hAnsi="Arial"/>
      <w:sz w:val="22"/>
    </w:rPr>
  </w:style>
  <w:style w:type="paragraph" w:styleId="Corpsdetexte">
    <w:name w:val="Body Text"/>
    <w:basedOn w:val="Normal"/>
    <w:link w:val="CorpsdetexteCar"/>
    <w:rsid w:val="0091390D"/>
    <w:pPr>
      <w:spacing w:before="120" w:after="120"/>
      <w:jc w:val="center"/>
    </w:pPr>
    <w:rPr>
      <w:rFonts w:ascii="Baskerville Old Face" w:hAnsi="Baskerville Old Face"/>
      <w:sz w:val="44"/>
      <w:szCs w:val="20"/>
      <w14:shadow w14:blurRad="50800" w14:dist="38100" w14:dir="2700000" w14:sx="100000" w14:sy="100000" w14:kx="0" w14:ky="0" w14:algn="tl">
        <w14:srgbClr w14:val="000000">
          <w14:alpha w14:val="60000"/>
        </w14:srgbClr>
      </w14:shadow>
    </w:rPr>
  </w:style>
  <w:style w:type="character" w:customStyle="1" w:styleId="CorpsdetexteCar">
    <w:name w:val="Corps de texte Car"/>
    <w:link w:val="Corpsdetexte"/>
    <w:rsid w:val="0091390D"/>
    <w:rPr>
      <w:rFonts w:ascii="Baskerville Old Face" w:hAnsi="Baskerville Old Face"/>
      <w:sz w:val="44"/>
      <w14:shadow w14:blurRad="50800" w14:dist="38100" w14:dir="2700000" w14:sx="100000" w14:sy="100000" w14:kx="0" w14:ky="0" w14:algn="tl">
        <w14:srgbClr w14:val="000000">
          <w14:alpha w14:val="60000"/>
        </w14:srgbClr>
      </w14:shadow>
    </w:rPr>
  </w:style>
  <w:style w:type="paragraph" w:styleId="Corpsdetexte2">
    <w:name w:val="Body Text 2"/>
    <w:basedOn w:val="Normal"/>
    <w:link w:val="Corpsdetexte2Car"/>
    <w:rsid w:val="0091390D"/>
    <w:pPr>
      <w:jc w:val="center"/>
    </w:pPr>
    <w:rPr>
      <w:rFonts w:ascii="Bookman Old Style" w:hAnsi="Bookman Old Style"/>
      <w:b/>
      <w:sz w:val="52"/>
      <w:szCs w:val="20"/>
      <w14:shadow w14:blurRad="50800" w14:dist="38100" w14:dir="2700000" w14:sx="100000" w14:sy="100000" w14:kx="0" w14:ky="0" w14:algn="tl">
        <w14:srgbClr w14:val="000000">
          <w14:alpha w14:val="60000"/>
        </w14:srgbClr>
      </w14:shadow>
    </w:rPr>
  </w:style>
  <w:style w:type="character" w:customStyle="1" w:styleId="Corpsdetexte2Car">
    <w:name w:val="Corps de texte 2 Car"/>
    <w:link w:val="Corpsdetexte2"/>
    <w:rsid w:val="0091390D"/>
    <w:rPr>
      <w:rFonts w:ascii="Bookman Old Style" w:hAnsi="Bookman Old Style"/>
      <w:b/>
      <w:sz w:val="52"/>
      <w14:shadow w14:blurRad="50800" w14:dist="38100" w14:dir="2700000" w14:sx="100000" w14:sy="100000" w14:kx="0" w14:ky="0" w14:algn="tl">
        <w14:srgbClr w14:val="000000">
          <w14:alpha w14:val="60000"/>
        </w14:srgbClr>
      </w14:shadow>
    </w:rPr>
  </w:style>
  <w:style w:type="paragraph" w:styleId="Corpsdetexte3">
    <w:name w:val="Body Text 3"/>
    <w:basedOn w:val="Normal"/>
    <w:link w:val="Corpsdetexte3Car"/>
    <w:rsid w:val="0091390D"/>
    <w:rPr>
      <w:b/>
      <w:szCs w:val="20"/>
    </w:rPr>
  </w:style>
  <w:style w:type="character" w:customStyle="1" w:styleId="Corpsdetexte3Car">
    <w:name w:val="Corps de texte 3 Car"/>
    <w:link w:val="Corpsdetexte3"/>
    <w:rsid w:val="0091390D"/>
    <w:rPr>
      <w:b/>
      <w:sz w:val="24"/>
    </w:rPr>
  </w:style>
  <w:style w:type="paragraph" w:styleId="Retraitcorpsdetexte">
    <w:name w:val="Body Text Indent"/>
    <w:basedOn w:val="Normal"/>
    <w:link w:val="RetraitcorpsdetexteCar"/>
    <w:rsid w:val="0091390D"/>
    <w:pPr>
      <w:ind w:left="708"/>
      <w:jc w:val="both"/>
    </w:pPr>
    <w:rPr>
      <w:szCs w:val="20"/>
    </w:rPr>
  </w:style>
  <w:style w:type="character" w:customStyle="1" w:styleId="RetraitcorpsdetexteCar">
    <w:name w:val="Retrait corps de texte Car"/>
    <w:link w:val="Retraitcorpsdetexte"/>
    <w:rsid w:val="0091390D"/>
    <w:rPr>
      <w:sz w:val="24"/>
    </w:rPr>
  </w:style>
  <w:style w:type="paragraph" w:styleId="Normalcentr">
    <w:name w:val="Block Text"/>
    <w:basedOn w:val="Normal"/>
    <w:rsid w:val="0091390D"/>
    <w:pPr>
      <w:ind w:left="2694" w:right="3543"/>
      <w:jc w:val="both"/>
    </w:pPr>
    <w:rPr>
      <w:rFonts w:ascii="Comic Sans MS" w:hAnsi="Comic Sans MS"/>
      <w:i/>
      <w:sz w:val="16"/>
      <w:szCs w:val="20"/>
    </w:rPr>
  </w:style>
  <w:style w:type="paragraph" w:styleId="Notedebasdepage">
    <w:name w:val="footnote text"/>
    <w:basedOn w:val="Normal"/>
    <w:link w:val="NotedebasdepageCar"/>
    <w:rsid w:val="0091390D"/>
    <w:rPr>
      <w:sz w:val="20"/>
      <w:szCs w:val="20"/>
    </w:rPr>
  </w:style>
  <w:style w:type="character" w:customStyle="1" w:styleId="NotedebasdepageCar">
    <w:name w:val="Note de bas de page Car"/>
    <w:basedOn w:val="Policepardfaut"/>
    <w:link w:val="Notedebasdepage"/>
    <w:rsid w:val="0091390D"/>
  </w:style>
  <w:style w:type="character" w:styleId="Appelnotedebasdep">
    <w:name w:val="footnote reference"/>
    <w:rsid w:val="0091390D"/>
    <w:rPr>
      <w:vertAlign w:val="superscript"/>
    </w:rPr>
  </w:style>
  <w:style w:type="paragraph" w:styleId="TM1">
    <w:name w:val="toc 1"/>
    <w:basedOn w:val="Normal"/>
    <w:next w:val="Normal"/>
    <w:autoRedefine/>
    <w:uiPriority w:val="39"/>
    <w:rsid w:val="0091390D"/>
    <w:pPr>
      <w:tabs>
        <w:tab w:val="left" w:pos="600"/>
        <w:tab w:val="right" w:leader="dot" w:pos="9781"/>
      </w:tabs>
    </w:pPr>
    <w:rPr>
      <w:sz w:val="20"/>
      <w:szCs w:val="20"/>
    </w:rPr>
  </w:style>
  <w:style w:type="paragraph" w:styleId="TM2">
    <w:name w:val="toc 2"/>
    <w:basedOn w:val="Normal"/>
    <w:next w:val="Normal"/>
    <w:autoRedefine/>
    <w:uiPriority w:val="39"/>
    <w:rsid w:val="0091390D"/>
    <w:pPr>
      <w:tabs>
        <w:tab w:val="left" w:pos="800"/>
        <w:tab w:val="right" w:leader="dot" w:pos="9781"/>
      </w:tabs>
    </w:pPr>
    <w:rPr>
      <w:sz w:val="20"/>
      <w:szCs w:val="20"/>
    </w:rPr>
  </w:style>
  <w:style w:type="paragraph" w:styleId="TM3">
    <w:name w:val="toc 3"/>
    <w:basedOn w:val="Normal"/>
    <w:next w:val="Normal"/>
    <w:autoRedefine/>
    <w:uiPriority w:val="39"/>
    <w:rsid w:val="0091390D"/>
    <w:pPr>
      <w:ind w:left="400"/>
    </w:pPr>
    <w:rPr>
      <w:sz w:val="20"/>
      <w:szCs w:val="20"/>
    </w:rPr>
  </w:style>
  <w:style w:type="paragraph" w:styleId="TM4">
    <w:name w:val="toc 4"/>
    <w:basedOn w:val="Normal"/>
    <w:next w:val="Normal"/>
    <w:autoRedefine/>
    <w:rsid w:val="0091390D"/>
    <w:pPr>
      <w:ind w:left="600"/>
    </w:pPr>
    <w:rPr>
      <w:sz w:val="20"/>
      <w:szCs w:val="20"/>
    </w:rPr>
  </w:style>
  <w:style w:type="paragraph" w:styleId="TM5">
    <w:name w:val="toc 5"/>
    <w:basedOn w:val="Normal"/>
    <w:next w:val="Normal"/>
    <w:autoRedefine/>
    <w:rsid w:val="0091390D"/>
    <w:pPr>
      <w:ind w:left="800"/>
    </w:pPr>
    <w:rPr>
      <w:sz w:val="20"/>
      <w:szCs w:val="20"/>
    </w:rPr>
  </w:style>
  <w:style w:type="paragraph" w:styleId="TM6">
    <w:name w:val="toc 6"/>
    <w:basedOn w:val="Normal"/>
    <w:next w:val="Normal"/>
    <w:autoRedefine/>
    <w:rsid w:val="0091390D"/>
    <w:pPr>
      <w:ind w:left="1000"/>
    </w:pPr>
    <w:rPr>
      <w:sz w:val="20"/>
      <w:szCs w:val="20"/>
    </w:rPr>
  </w:style>
  <w:style w:type="paragraph" w:styleId="TM7">
    <w:name w:val="toc 7"/>
    <w:basedOn w:val="Normal"/>
    <w:next w:val="Normal"/>
    <w:autoRedefine/>
    <w:rsid w:val="0091390D"/>
    <w:pPr>
      <w:ind w:left="1200"/>
    </w:pPr>
    <w:rPr>
      <w:sz w:val="20"/>
      <w:szCs w:val="20"/>
    </w:rPr>
  </w:style>
  <w:style w:type="paragraph" w:styleId="TM8">
    <w:name w:val="toc 8"/>
    <w:basedOn w:val="Normal"/>
    <w:next w:val="Normal"/>
    <w:autoRedefine/>
    <w:rsid w:val="0091390D"/>
    <w:pPr>
      <w:ind w:left="1400"/>
    </w:pPr>
    <w:rPr>
      <w:sz w:val="20"/>
      <w:szCs w:val="20"/>
    </w:rPr>
  </w:style>
  <w:style w:type="paragraph" w:styleId="TM9">
    <w:name w:val="toc 9"/>
    <w:basedOn w:val="Normal"/>
    <w:next w:val="Normal"/>
    <w:autoRedefine/>
    <w:rsid w:val="0091390D"/>
    <w:pPr>
      <w:ind w:left="1600"/>
    </w:pPr>
    <w:rPr>
      <w:sz w:val="20"/>
      <w:szCs w:val="20"/>
    </w:rPr>
  </w:style>
  <w:style w:type="paragraph" w:styleId="Retraitcorpsdetexte2">
    <w:name w:val="Body Text Indent 2"/>
    <w:basedOn w:val="Normal"/>
    <w:link w:val="Retraitcorpsdetexte2Car"/>
    <w:rsid w:val="0091390D"/>
    <w:pPr>
      <w:spacing w:before="80"/>
      <w:ind w:left="567"/>
      <w:jc w:val="both"/>
    </w:pPr>
    <w:rPr>
      <w:rFonts w:ascii="Arial" w:eastAsia="Times" w:hAnsi="Arial"/>
      <w:sz w:val="22"/>
      <w:szCs w:val="20"/>
    </w:rPr>
  </w:style>
  <w:style w:type="character" w:customStyle="1" w:styleId="Retraitcorpsdetexte2Car">
    <w:name w:val="Retrait corps de texte 2 Car"/>
    <w:link w:val="Retraitcorpsdetexte2"/>
    <w:rsid w:val="0091390D"/>
    <w:rPr>
      <w:rFonts w:ascii="Arial" w:eastAsia="Times" w:hAnsi="Arial"/>
      <w:sz w:val="22"/>
    </w:rPr>
  </w:style>
  <w:style w:type="paragraph" w:styleId="Retraitcorpsdetexte3">
    <w:name w:val="Body Text Indent 3"/>
    <w:basedOn w:val="Normal"/>
    <w:link w:val="Retraitcorpsdetexte3Car"/>
    <w:rsid w:val="0091390D"/>
    <w:pPr>
      <w:ind w:left="1418"/>
      <w:jc w:val="both"/>
    </w:pPr>
    <w:rPr>
      <w:rFonts w:ascii="Arial" w:eastAsia="Times" w:hAnsi="Arial"/>
      <w:sz w:val="22"/>
      <w:szCs w:val="20"/>
    </w:rPr>
  </w:style>
  <w:style w:type="character" w:customStyle="1" w:styleId="Retraitcorpsdetexte3Car">
    <w:name w:val="Retrait corps de texte 3 Car"/>
    <w:link w:val="Retraitcorpsdetexte3"/>
    <w:rsid w:val="0091390D"/>
    <w:rPr>
      <w:rFonts w:ascii="Arial" w:eastAsia="Times" w:hAnsi="Arial"/>
      <w:sz w:val="22"/>
    </w:rPr>
  </w:style>
  <w:style w:type="table" w:styleId="Grilledutableau">
    <w:name w:val="Table Grid"/>
    <w:basedOn w:val="TableauNormal"/>
    <w:rsid w:val="0091390D"/>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istiques">
    <w:name w:val="Caracteristiques"/>
    <w:basedOn w:val="Normal"/>
    <w:rsid w:val="0091390D"/>
    <w:pPr>
      <w:keepNext/>
      <w:spacing w:before="192"/>
      <w:jc w:val="both"/>
    </w:pPr>
    <w:rPr>
      <w:b/>
      <w:bCs/>
      <w:color w:val="0000FF"/>
      <w:sz w:val="20"/>
      <w:szCs w:val="20"/>
      <w:u w:val="single"/>
    </w:rPr>
  </w:style>
  <w:style w:type="paragraph" w:customStyle="1" w:styleId="Texteniveau4">
    <w:name w:val="Texte niveau 4"/>
    <w:basedOn w:val="Normal"/>
    <w:rsid w:val="0091390D"/>
    <w:pPr>
      <w:spacing w:before="60"/>
      <w:ind w:left="993" w:hanging="142"/>
      <w:jc w:val="both"/>
    </w:pPr>
    <w:rPr>
      <w:sz w:val="20"/>
      <w:szCs w:val="20"/>
    </w:rPr>
  </w:style>
  <w:style w:type="character" w:customStyle="1" w:styleId="cmaisonneuve">
    <w:name w:val="cmaisonneuve"/>
    <w:semiHidden/>
    <w:rsid w:val="0091390D"/>
    <w:rPr>
      <w:rFonts w:ascii="Arial" w:hAnsi="Arial" w:cs="Arial"/>
      <w:color w:val="auto"/>
      <w:sz w:val="20"/>
      <w:szCs w:val="20"/>
    </w:rPr>
  </w:style>
  <w:style w:type="character" w:customStyle="1" w:styleId="romain1">
    <w:name w:val="romain1"/>
    <w:rsid w:val="0091390D"/>
    <w:rPr>
      <w:smallCaps/>
    </w:rPr>
  </w:style>
  <w:style w:type="paragraph" w:customStyle="1" w:styleId="texte">
    <w:name w:val="texte"/>
    <w:basedOn w:val="Normal"/>
    <w:rsid w:val="0091390D"/>
    <w:pPr>
      <w:spacing w:before="100" w:beforeAutospacing="1" w:after="100" w:afterAutospacing="1"/>
    </w:pPr>
  </w:style>
  <w:style w:type="character" w:styleId="Accentuation">
    <w:name w:val="Emphasis"/>
    <w:qFormat/>
    <w:rsid w:val="0091390D"/>
    <w:rPr>
      <w:i/>
      <w:iCs/>
    </w:rPr>
  </w:style>
  <w:style w:type="character" w:customStyle="1" w:styleId="smallcaps">
    <w:name w:val="smallcaps"/>
    <w:rsid w:val="0091390D"/>
  </w:style>
  <w:style w:type="paragraph" w:customStyle="1" w:styleId="NormalWeb1">
    <w:name w:val="Normal (Web)1"/>
    <w:basedOn w:val="Normal"/>
    <w:rsid w:val="0091390D"/>
    <w:pPr>
      <w:spacing w:before="100" w:beforeAutospacing="1" w:after="150"/>
    </w:pPr>
  </w:style>
  <w:style w:type="paragraph" w:customStyle="1" w:styleId="Default">
    <w:name w:val="Default"/>
    <w:rsid w:val="0091390D"/>
    <w:pPr>
      <w:autoSpaceDE w:val="0"/>
      <w:autoSpaceDN w:val="0"/>
      <w:adjustRightInd w:val="0"/>
    </w:pPr>
    <w:rPr>
      <w:rFonts w:ascii="Arial" w:hAnsi="Arial" w:cs="Arial"/>
      <w:color w:val="000000"/>
      <w:sz w:val="24"/>
      <w:szCs w:val="24"/>
    </w:rPr>
  </w:style>
  <w:style w:type="character" w:customStyle="1" w:styleId="Car2">
    <w:name w:val="Car2"/>
    <w:rsid w:val="0091390D"/>
    <w:rPr>
      <w:sz w:val="24"/>
    </w:rPr>
  </w:style>
  <w:style w:type="character" w:customStyle="1" w:styleId="PieddepageCar">
    <w:name w:val="Pied de page Car"/>
    <w:link w:val="Pieddepage"/>
    <w:uiPriority w:val="99"/>
    <w:rsid w:val="0091390D"/>
    <w:rPr>
      <w:sz w:val="24"/>
      <w:szCs w:val="24"/>
    </w:rPr>
  </w:style>
  <w:style w:type="character" w:customStyle="1" w:styleId="Mentionnonrsolue1">
    <w:name w:val="Mention non résolue1"/>
    <w:uiPriority w:val="99"/>
    <w:semiHidden/>
    <w:unhideWhenUsed/>
    <w:rsid w:val="0091390D"/>
    <w:rPr>
      <w:color w:val="605E5C"/>
      <w:shd w:val="clear" w:color="auto" w:fill="E1DFDD"/>
    </w:rPr>
  </w:style>
  <w:style w:type="paragraph" w:styleId="Rvision">
    <w:name w:val="Revision"/>
    <w:hidden/>
    <w:uiPriority w:val="99"/>
    <w:semiHidden/>
    <w:rsid w:val="0091390D"/>
  </w:style>
  <w:style w:type="character" w:customStyle="1" w:styleId="cf01">
    <w:name w:val="cf01"/>
    <w:rsid w:val="0091390D"/>
    <w:rPr>
      <w:rFonts w:ascii="Segoe UI" w:hAnsi="Segoe UI" w:cs="Segoe UI" w:hint="default"/>
      <w:sz w:val="18"/>
      <w:szCs w:val="18"/>
    </w:rPr>
  </w:style>
  <w:style w:type="paragraph" w:styleId="Paragraphedeliste">
    <w:name w:val="List Paragraph"/>
    <w:basedOn w:val="Normal"/>
    <w:uiPriority w:val="34"/>
    <w:qFormat/>
    <w:rsid w:val="0091390D"/>
    <w:pPr>
      <w:ind w:left="720"/>
    </w:pPr>
    <w:rPr>
      <w:rFonts w:eastAsia="Calibri"/>
    </w:rPr>
  </w:style>
  <w:style w:type="paragraph" w:customStyle="1" w:styleId="pf1">
    <w:name w:val="pf1"/>
    <w:basedOn w:val="Normal"/>
    <w:rsid w:val="003368AD"/>
    <w:pPr>
      <w:spacing w:before="100" w:beforeAutospacing="1" w:after="100" w:afterAutospacing="1"/>
    </w:pPr>
  </w:style>
  <w:style w:type="paragraph" w:customStyle="1" w:styleId="pf0">
    <w:name w:val="pf0"/>
    <w:basedOn w:val="Normal"/>
    <w:rsid w:val="003368AD"/>
    <w:pPr>
      <w:spacing w:before="100" w:beforeAutospacing="1" w:after="100" w:afterAutospacing="1"/>
    </w:pPr>
  </w:style>
  <w:style w:type="character" w:customStyle="1" w:styleId="fontstyle01">
    <w:name w:val="fontstyle01"/>
    <w:basedOn w:val="Policepardfaut"/>
    <w:rsid w:val="00996AB8"/>
    <w:rPr>
      <w:rFonts w:ascii="CIDFont+F8" w:hAnsi="CIDFont+F8" w:hint="default"/>
      <w:b w:val="0"/>
      <w:bCs w:val="0"/>
      <w:i w:val="0"/>
      <w:iCs w:val="0"/>
      <w:color w:val="000000"/>
      <w:sz w:val="20"/>
      <w:szCs w:val="20"/>
    </w:rPr>
  </w:style>
  <w:style w:type="paragraph" w:customStyle="1" w:styleId="Style10">
    <w:name w:val="Style10"/>
    <w:basedOn w:val="Normal"/>
    <w:uiPriority w:val="99"/>
    <w:rsid w:val="006E6290"/>
    <w:pPr>
      <w:jc w:val="both"/>
    </w:pPr>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1963367">
      <w:bodyDiv w:val="1"/>
      <w:marLeft w:val="0"/>
      <w:marRight w:val="0"/>
      <w:marTop w:val="0"/>
      <w:marBottom w:val="0"/>
      <w:divBdr>
        <w:top w:val="none" w:sz="0" w:space="0" w:color="auto"/>
        <w:left w:val="none" w:sz="0" w:space="0" w:color="auto"/>
        <w:bottom w:val="none" w:sz="0" w:space="0" w:color="auto"/>
        <w:right w:val="none" w:sz="0" w:space="0" w:color="auto"/>
      </w:divBdr>
    </w:div>
    <w:div w:id="673647361">
      <w:bodyDiv w:val="1"/>
      <w:marLeft w:val="0"/>
      <w:marRight w:val="0"/>
      <w:marTop w:val="0"/>
      <w:marBottom w:val="0"/>
      <w:divBdr>
        <w:top w:val="none" w:sz="0" w:space="0" w:color="auto"/>
        <w:left w:val="none" w:sz="0" w:space="0" w:color="auto"/>
        <w:bottom w:val="none" w:sz="0" w:space="0" w:color="auto"/>
        <w:right w:val="none" w:sz="0" w:space="0" w:color="auto"/>
      </w:divBdr>
    </w:div>
    <w:div w:id="678120256">
      <w:bodyDiv w:val="1"/>
      <w:marLeft w:val="0"/>
      <w:marRight w:val="0"/>
      <w:marTop w:val="0"/>
      <w:marBottom w:val="0"/>
      <w:divBdr>
        <w:top w:val="none" w:sz="0" w:space="0" w:color="auto"/>
        <w:left w:val="none" w:sz="0" w:space="0" w:color="auto"/>
        <w:bottom w:val="none" w:sz="0" w:space="0" w:color="auto"/>
        <w:right w:val="none" w:sz="0" w:space="0" w:color="auto"/>
      </w:divBdr>
    </w:div>
    <w:div w:id="694112477">
      <w:bodyDiv w:val="1"/>
      <w:marLeft w:val="0"/>
      <w:marRight w:val="0"/>
      <w:marTop w:val="0"/>
      <w:marBottom w:val="0"/>
      <w:divBdr>
        <w:top w:val="none" w:sz="0" w:space="0" w:color="auto"/>
        <w:left w:val="none" w:sz="0" w:space="0" w:color="auto"/>
        <w:bottom w:val="none" w:sz="0" w:space="0" w:color="auto"/>
        <w:right w:val="none" w:sz="0" w:space="0" w:color="auto"/>
      </w:divBdr>
    </w:div>
    <w:div w:id="1286886549">
      <w:bodyDiv w:val="1"/>
      <w:marLeft w:val="0"/>
      <w:marRight w:val="0"/>
      <w:marTop w:val="0"/>
      <w:marBottom w:val="0"/>
      <w:divBdr>
        <w:top w:val="none" w:sz="0" w:space="0" w:color="auto"/>
        <w:left w:val="none" w:sz="0" w:space="0" w:color="auto"/>
        <w:bottom w:val="none" w:sz="0" w:space="0" w:color="auto"/>
        <w:right w:val="none" w:sz="0" w:space="0" w:color="auto"/>
      </w:divBdr>
    </w:div>
    <w:div w:id="1513643849">
      <w:bodyDiv w:val="1"/>
      <w:marLeft w:val="0"/>
      <w:marRight w:val="0"/>
      <w:marTop w:val="0"/>
      <w:marBottom w:val="0"/>
      <w:divBdr>
        <w:top w:val="none" w:sz="0" w:space="0" w:color="auto"/>
        <w:left w:val="none" w:sz="0" w:space="0" w:color="auto"/>
        <w:bottom w:val="none" w:sz="0" w:space="0" w:color="auto"/>
        <w:right w:val="none" w:sz="0" w:space="0" w:color="auto"/>
      </w:divBdr>
    </w:div>
    <w:div w:id="1624578893">
      <w:bodyDiv w:val="1"/>
      <w:marLeft w:val="0"/>
      <w:marRight w:val="0"/>
      <w:marTop w:val="0"/>
      <w:marBottom w:val="0"/>
      <w:divBdr>
        <w:top w:val="none" w:sz="0" w:space="0" w:color="auto"/>
        <w:left w:val="none" w:sz="0" w:space="0" w:color="auto"/>
        <w:bottom w:val="none" w:sz="0" w:space="0" w:color="auto"/>
        <w:right w:val="none" w:sz="0" w:space="0" w:color="auto"/>
      </w:divBdr>
    </w:div>
    <w:div w:id="1649286965">
      <w:bodyDiv w:val="1"/>
      <w:marLeft w:val="0"/>
      <w:marRight w:val="0"/>
      <w:marTop w:val="0"/>
      <w:marBottom w:val="0"/>
      <w:divBdr>
        <w:top w:val="none" w:sz="0" w:space="0" w:color="auto"/>
        <w:left w:val="none" w:sz="0" w:space="0" w:color="auto"/>
        <w:bottom w:val="none" w:sz="0" w:space="0" w:color="auto"/>
        <w:right w:val="none" w:sz="0" w:space="0" w:color="auto"/>
      </w:divBdr>
    </w:div>
    <w:div w:id="2003045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settings" Target="settings.xml"/><Relationship Id="rId12" Type="http://schemas.openxmlformats.org/officeDocument/2006/relationships/hyperlink" Target="mailto:contact@jambonpersilledebourgogne.fr"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ontact@inao.gouv.fr"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microsoft.com/office/2016/09/relationships/commentsIds" Target="commentsId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A0B5AE63678046B8C8B4A78A556AEF" ma:contentTypeVersion="13" ma:contentTypeDescription="Crée un document." ma:contentTypeScope="" ma:versionID="65a89002c5965211f96cb09167d1a583">
  <xsd:schema xmlns:xsd="http://www.w3.org/2001/XMLSchema" xmlns:xs="http://www.w3.org/2001/XMLSchema" xmlns:p="http://schemas.microsoft.com/office/2006/metadata/properties" xmlns:ns2="5d5cf290-245a-4829-ba43-c926393d4ce8" xmlns:ns3="17458be9-ae2a-456b-805f-89a68fd10bf7" targetNamespace="http://schemas.microsoft.com/office/2006/metadata/properties" ma:root="true" ma:fieldsID="791c6db6fa9686ec3f9108cf4b0ba0b6" ns2:_="" ns3:_="">
    <xsd:import namespace="5d5cf290-245a-4829-ba43-c926393d4ce8"/>
    <xsd:import namespace="17458be9-ae2a-456b-805f-89a68fd10bf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5cf290-245a-4829-ba43-c926393d4c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7be8a011-f160-49d3-b2fe-8197fc39cf2c"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7458be9-ae2a-456b-805f-89a68fd10bf7"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33b859a-7565-4865-aa19-5548e660eaf5}" ma:internalName="TaxCatchAll" ma:showField="CatchAllData" ma:web="17458be9-ae2a-456b-805f-89a68fd10b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d5cf290-245a-4829-ba43-c926393d4ce8">
      <Terms xmlns="http://schemas.microsoft.com/office/infopath/2007/PartnerControls"/>
    </lcf76f155ced4ddcb4097134ff3c332f>
    <TaxCatchAll xmlns="17458be9-ae2a-456b-805f-89a68fd10bf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8417A-3ADB-471A-9B82-872E3D8CD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5cf290-245a-4829-ba43-c926393d4ce8"/>
    <ds:schemaRef ds:uri="17458be9-ae2a-456b-805f-89a68fd10b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DB0602-7A15-4400-BBDD-ADEBE68B2ADB}">
  <ds:schemaRef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17458be9-ae2a-456b-805f-89a68fd10bf7"/>
    <ds:schemaRef ds:uri="5d5cf290-245a-4829-ba43-c926393d4ce8"/>
    <ds:schemaRef ds:uri="http://www.w3.org/XML/1998/namespace"/>
    <ds:schemaRef ds:uri="http://purl.org/dc/dcmitype/"/>
  </ds:schemaRefs>
</ds:datastoreItem>
</file>

<file path=customXml/itemProps3.xml><?xml version="1.0" encoding="utf-8"?>
<ds:datastoreItem xmlns:ds="http://schemas.openxmlformats.org/officeDocument/2006/customXml" ds:itemID="{AFA9E490-F6F1-41DE-AE10-44D87322420D}">
  <ds:schemaRefs>
    <ds:schemaRef ds:uri="http://schemas.microsoft.com/sharepoint/v3/contenttype/forms"/>
  </ds:schemaRefs>
</ds:datastoreItem>
</file>

<file path=customXml/itemProps4.xml><?xml version="1.0" encoding="utf-8"?>
<ds:datastoreItem xmlns:ds="http://schemas.openxmlformats.org/officeDocument/2006/customXml" ds:itemID="{775838C2-793C-4058-9772-0038E3351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16</Pages>
  <Words>5437</Words>
  <Characters>29324</Characters>
  <Application>Microsoft Office Word</Application>
  <DocSecurity>0</DocSecurity>
  <Lines>244</Lines>
  <Paragraphs>69</Paragraphs>
  <ScaleCrop>false</ScaleCrop>
  <HeadingPairs>
    <vt:vector size="2" baseType="variant">
      <vt:variant>
        <vt:lpstr>Titre</vt:lpstr>
      </vt:variant>
      <vt:variant>
        <vt:i4>1</vt:i4>
      </vt:variant>
    </vt:vector>
  </HeadingPairs>
  <TitlesOfParts>
    <vt:vector size="1" baseType="lpstr">
      <vt:lpstr/>
    </vt:vector>
  </TitlesOfParts>
  <Company>INAO</Company>
  <LinksUpToDate>false</LinksUpToDate>
  <CharactersWithSpaces>34692</CharactersWithSpaces>
  <SharedDoc>false</SharedDoc>
  <HLinks>
    <vt:vector size="12" baseType="variant">
      <vt:variant>
        <vt:i4>6619223</vt:i4>
      </vt:variant>
      <vt:variant>
        <vt:i4>3</vt:i4>
      </vt:variant>
      <vt:variant>
        <vt:i4>0</vt:i4>
      </vt:variant>
      <vt:variant>
        <vt:i4>5</vt:i4>
      </vt:variant>
      <vt:variant>
        <vt:lpwstr>mailto:contact@jambonpersilledebourgogne.fr</vt:lpwstr>
      </vt:variant>
      <vt:variant>
        <vt:lpwstr/>
      </vt:variant>
      <vt:variant>
        <vt:i4>2293839</vt:i4>
      </vt:variant>
      <vt:variant>
        <vt:i4>0</vt:i4>
      </vt:variant>
      <vt:variant>
        <vt:i4>0</vt:i4>
      </vt:variant>
      <vt:variant>
        <vt:i4>5</vt:i4>
      </vt:variant>
      <vt:variant>
        <vt:lpwstr>mailto:contact@inao.gouv.fr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INAO</dc:creator>
  <cp:keywords/>
  <cp:lastModifiedBy>ROBICHON Cathleen</cp:lastModifiedBy>
  <cp:revision>4</cp:revision>
  <cp:lastPrinted>2015-03-31T15:14:00Z</cp:lastPrinted>
  <dcterms:created xsi:type="dcterms:W3CDTF">2026-05-27T18:16:00Z</dcterms:created>
  <dcterms:modified xsi:type="dcterms:W3CDTF">2026-06-16T09:07:00Z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0x010100FDA0B5AE63678046B8C8B4A78A556AEF</vt:lpwstr>
  </property>
  <property fmtid="{D5CDD505-2E9C-101B-9397-08002B2CF9AE}" pid="3" name="MediaServiceImageTags">
    <vt:lpwstr/>
  </property>
</Properties>
</file>